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BA76" w14:textId="77777777" w:rsidR="009F4673" w:rsidRDefault="009F4673">
      <w:pPr>
        <w:rPr>
          <w:rFonts w:ascii="宋体" w:hAnsi="宋体" w:cs="宋体"/>
          <w:b/>
          <w:sz w:val="36"/>
          <w:szCs w:val="36"/>
        </w:rPr>
      </w:pPr>
    </w:p>
    <w:p w14:paraId="18F7F71E" w14:textId="77777777" w:rsidR="009F4673" w:rsidRDefault="00000000">
      <w:pPr>
        <w:autoSpaceDE w:val="0"/>
        <w:autoSpaceDN w:val="0"/>
        <w:adjustRightInd w:val="0"/>
        <w:spacing w:line="1000" w:lineRule="exact"/>
        <w:jc w:val="center"/>
        <w:rPr>
          <w:rFonts w:ascii="宋体" w:hAnsi="宋体" w:cs="宋体"/>
          <w:b/>
          <w:sz w:val="44"/>
          <w:szCs w:val="44"/>
        </w:rPr>
      </w:pPr>
      <w:r>
        <w:rPr>
          <w:rFonts w:ascii="宋体" w:hAnsi="宋体" w:cs="宋体" w:hint="eastAsia"/>
          <w:b/>
          <w:sz w:val="44"/>
          <w:szCs w:val="44"/>
        </w:rPr>
        <w:t>南通港(港口)集团有限公司2024年度内管干部经济责任审计项目</w:t>
      </w:r>
    </w:p>
    <w:p w14:paraId="7BD000DA" w14:textId="77777777" w:rsidR="009F4673" w:rsidRDefault="009F4673">
      <w:pPr>
        <w:pStyle w:val="2"/>
      </w:pPr>
    </w:p>
    <w:p w14:paraId="75BDABEB" w14:textId="77777777" w:rsidR="009F4673" w:rsidRDefault="009F4673">
      <w:pPr>
        <w:pStyle w:val="2"/>
      </w:pPr>
    </w:p>
    <w:p w14:paraId="087958FA" w14:textId="77777777" w:rsidR="009F4673" w:rsidRDefault="009F4673">
      <w:pPr>
        <w:pStyle w:val="2"/>
      </w:pPr>
    </w:p>
    <w:p w14:paraId="32571303" w14:textId="77777777" w:rsidR="009F4673" w:rsidRDefault="009F4673">
      <w:pPr>
        <w:pStyle w:val="2"/>
      </w:pPr>
    </w:p>
    <w:p w14:paraId="518129AA" w14:textId="77777777" w:rsidR="009F4673" w:rsidRDefault="00000000">
      <w:pPr>
        <w:tabs>
          <w:tab w:val="left" w:pos="6300"/>
        </w:tabs>
        <w:snapToGrid w:val="0"/>
        <w:spacing w:line="300" w:lineRule="auto"/>
        <w:jc w:val="center"/>
        <w:rPr>
          <w:rFonts w:ascii="宋体" w:hAnsi="宋体" w:cs="宋体"/>
          <w:b/>
          <w:w w:val="80"/>
          <w:sz w:val="96"/>
          <w:szCs w:val="96"/>
        </w:rPr>
      </w:pPr>
      <w:r>
        <w:rPr>
          <w:rFonts w:ascii="宋体" w:hAnsi="宋体" w:cs="宋体" w:hint="eastAsia"/>
          <w:b/>
          <w:w w:val="80"/>
          <w:sz w:val="96"/>
          <w:szCs w:val="96"/>
        </w:rPr>
        <w:t>竞争性磋商文件</w:t>
      </w:r>
    </w:p>
    <w:p w14:paraId="632834D9" w14:textId="77777777" w:rsidR="009F4673" w:rsidRDefault="009F4673">
      <w:pPr>
        <w:autoSpaceDE w:val="0"/>
        <w:autoSpaceDN w:val="0"/>
        <w:adjustRightInd w:val="0"/>
        <w:spacing w:line="360" w:lineRule="auto"/>
        <w:ind w:firstLine="420"/>
        <w:jc w:val="center"/>
        <w:rPr>
          <w:rFonts w:ascii="宋体" w:hAnsi="宋体" w:cs="宋体"/>
          <w:szCs w:val="21"/>
        </w:rPr>
      </w:pPr>
    </w:p>
    <w:p w14:paraId="18805DB9" w14:textId="77777777" w:rsidR="009F4673" w:rsidRDefault="009F4673">
      <w:pPr>
        <w:autoSpaceDE w:val="0"/>
        <w:autoSpaceDN w:val="0"/>
        <w:adjustRightInd w:val="0"/>
        <w:spacing w:line="360" w:lineRule="auto"/>
        <w:ind w:firstLine="420"/>
        <w:jc w:val="center"/>
        <w:rPr>
          <w:rFonts w:ascii="宋体" w:hAnsi="宋体" w:cs="宋体"/>
          <w:szCs w:val="21"/>
        </w:rPr>
      </w:pPr>
    </w:p>
    <w:p w14:paraId="0F984379" w14:textId="77777777" w:rsidR="009F4673" w:rsidRDefault="009F4673">
      <w:pPr>
        <w:autoSpaceDE w:val="0"/>
        <w:autoSpaceDN w:val="0"/>
        <w:adjustRightInd w:val="0"/>
        <w:spacing w:line="360" w:lineRule="auto"/>
        <w:ind w:firstLine="420"/>
        <w:jc w:val="center"/>
        <w:rPr>
          <w:rFonts w:ascii="宋体" w:hAnsi="宋体" w:cs="宋体"/>
          <w:szCs w:val="21"/>
        </w:rPr>
      </w:pPr>
    </w:p>
    <w:p w14:paraId="5F613473" w14:textId="77777777" w:rsidR="009F4673" w:rsidRDefault="009F4673">
      <w:pPr>
        <w:autoSpaceDE w:val="0"/>
        <w:autoSpaceDN w:val="0"/>
        <w:adjustRightInd w:val="0"/>
        <w:spacing w:line="360" w:lineRule="auto"/>
        <w:ind w:firstLine="420"/>
        <w:jc w:val="center"/>
        <w:rPr>
          <w:rFonts w:ascii="宋体" w:hAnsi="宋体" w:cs="宋体"/>
          <w:szCs w:val="21"/>
        </w:rPr>
      </w:pPr>
    </w:p>
    <w:p w14:paraId="2F260229" w14:textId="77777777" w:rsidR="009F4673" w:rsidRDefault="009F4673">
      <w:pPr>
        <w:autoSpaceDE w:val="0"/>
        <w:autoSpaceDN w:val="0"/>
        <w:adjustRightInd w:val="0"/>
        <w:spacing w:line="360" w:lineRule="auto"/>
        <w:ind w:firstLine="420"/>
        <w:jc w:val="center"/>
        <w:rPr>
          <w:rFonts w:ascii="宋体" w:hAnsi="宋体" w:cs="宋体"/>
          <w:szCs w:val="21"/>
        </w:rPr>
      </w:pPr>
    </w:p>
    <w:p w14:paraId="602DA553" w14:textId="77777777" w:rsidR="009F4673" w:rsidRDefault="009F4673">
      <w:pPr>
        <w:autoSpaceDE w:val="0"/>
        <w:autoSpaceDN w:val="0"/>
        <w:adjustRightInd w:val="0"/>
        <w:spacing w:line="360" w:lineRule="auto"/>
        <w:ind w:firstLine="420"/>
        <w:jc w:val="center"/>
        <w:rPr>
          <w:rFonts w:ascii="宋体" w:hAnsi="宋体" w:cs="宋体"/>
          <w:szCs w:val="21"/>
        </w:rPr>
      </w:pPr>
    </w:p>
    <w:p w14:paraId="522C5777" w14:textId="77777777" w:rsidR="009F4673" w:rsidRDefault="009F4673">
      <w:pPr>
        <w:autoSpaceDE w:val="0"/>
        <w:autoSpaceDN w:val="0"/>
        <w:adjustRightInd w:val="0"/>
        <w:spacing w:line="360" w:lineRule="auto"/>
        <w:ind w:firstLine="420"/>
        <w:jc w:val="center"/>
        <w:rPr>
          <w:rFonts w:ascii="宋体" w:hAnsi="宋体" w:cs="宋体"/>
          <w:szCs w:val="21"/>
        </w:rPr>
      </w:pPr>
    </w:p>
    <w:p w14:paraId="0A2442CE" w14:textId="77777777" w:rsidR="009F4673" w:rsidRDefault="009F4673">
      <w:pPr>
        <w:autoSpaceDE w:val="0"/>
        <w:autoSpaceDN w:val="0"/>
        <w:adjustRightInd w:val="0"/>
        <w:jc w:val="center"/>
        <w:rPr>
          <w:rFonts w:ascii="宋体" w:hAnsi="宋体" w:cs="宋体"/>
          <w:szCs w:val="21"/>
        </w:rPr>
      </w:pPr>
    </w:p>
    <w:p w14:paraId="2C2392C2" w14:textId="77777777" w:rsidR="009F4673" w:rsidRDefault="009F4673">
      <w:pPr>
        <w:autoSpaceDE w:val="0"/>
        <w:autoSpaceDN w:val="0"/>
        <w:adjustRightInd w:val="0"/>
        <w:spacing w:line="360" w:lineRule="auto"/>
        <w:ind w:firstLine="420"/>
        <w:jc w:val="center"/>
        <w:rPr>
          <w:rFonts w:ascii="宋体" w:hAnsi="宋体" w:cs="宋体"/>
          <w:szCs w:val="21"/>
        </w:rPr>
      </w:pPr>
    </w:p>
    <w:p w14:paraId="6BC1DF9C" w14:textId="77777777" w:rsidR="009F4673" w:rsidRDefault="009F4673">
      <w:pPr>
        <w:autoSpaceDE w:val="0"/>
        <w:autoSpaceDN w:val="0"/>
        <w:adjustRightInd w:val="0"/>
        <w:spacing w:line="360" w:lineRule="auto"/>
        <w:ind w:firstLine="420"/>
        <w:jc w:val="center"/>
        <w:rPr>
          <w:rFonts w:ascii="宋体" w:hAnsi="宋体" w:cs="宋体"/>
          <w:szCs w:val="21"/>
        </w:rPr>
      </w:pPr>
    </w:p>
    <w:p w14:paraId="07AC5A4A" w14:textId="77777777" w:rsidR="009F4673" w:rsidRDefault="009F4673">
      <w:pPr>
        <w:autoSpaceDE w:val="0"/>
        <w:autoSpaceDN w:val="0"/>
        <w:adjustRightInd w:val="0"/>
        <w:spacing w:line="360" w:lineRule="auto"/>
        <w:rPr>
          <w:rFonts w:ascii="宋体" w:hAnsi="宋体" w:cs="宋体"/>
          <w:szCs w:val="21"/>
        </w:rPr>
      </w:pPr>
    </w:p>
    <w:p w14:paraId="7A106AAC" w14:textId="77777777" w:rsidR="009F4673" w:rsidRDefault="00000000">
      <w:pPr>
        <w:adjustRightInd w:val="0"/>
        <w:snapToGrid w:val="0"/>
        <w:spacing w:line="360" w:lineRule="auto"/>
        <w:ind w:firstLineChars="125" w:firstLine="566"/>
        <w:rPr>
          <w:rFonts w:ascii="宋体" w:hAnsi="宋体" w:cs="宋体"/>
          <w:b/>
          <w:sz w:val="30"/>
          <w:szCs w:val="30"/>
        </w:rPr>
      </w:pPr>
      <w:r>
        <w:rPr>
          <w:rFonts w:ascii="宋体" w:hAnsi="宋体" w:cs="宋体" w:hint="eastAsia"/>
          <w:b/>
          <w:spacing w:val="76"/>
          <w:kern w:val="0"/>
          <w:sz w:val="30"/>
          <w:szCs w:val="30"/>
          <w:fitText w:val="1204" w:id="-1562107392"/>
        </w:rPr>
        <w:t>采购</w:t>
      </w:r>
      <w:r>
        <w:rPr>
          <w:rFonts w:ascii="宋体" w:hAnsi="宋体" w:cs="宋体" w:hint="eastAsia"/>
          <w:b/>
          <w:kern w:val="0"/>
          <w:sz w:val="30"/>
          <w:szCs w:val="30"/>
          <w:fitText w:val="1204" w:id="-1562107392"/>
        </w:rPr>
        <w:t>人</w:t>
      </w:r>
      <w:r>
        <w:rPr>
          <w:rFonts w:ascii="宋体" w:hAnsi="宋体" w:cs="宋体" w:hint="eastAsia"/>
          <w:b/>
          <w:sz w:val="30"/>
          <w:szCs w:val="30"/>
        </w:rPr>
        <w:t>：</w:t>
      </w:r>
      <w:r w:rsidRPr="00E42041">
        <w:rPr>
          <w:rFonts w:ascii="宋体" w:hAnsi="宋体" w:cs="宋体" w:hint="eastAsia"/>
          <w:b/>
          <w:spacing w:val="62"/>
          <w:kern w:val="0"/>
          <w:sz w:val="30"/>
          <w:szCs w:val="30"/>
          <w:fitText w:val="5421" w:id="-1562107391"/>
        </w:rPr>
        <w:t>南通港（港口）集团有限公</w:t>
      </w:r>
      <w:r w:rsidRPr="00E42041">
        <w:rPr>
          <w:rFonts w:ascii="宋体" w:hAnsi="宋体" w:cs="宋体" w:hint="eastAsia"/>
          <w:b/>
          <w:spacing w:val="9"/>
          <w:kern w:val="0"/>
          <w:sz w:val="30"/>
          <w:szCs w:val="30"/>
          <w:fitText w:val="5421" w:id="-1562107391"/>
        </w:rPr>
        <w:t>司</w:t>
      </w:r>
    </w:p>
    <w:p w14:paraId="62D9459D" w14:textId="77777777" w:rsidR="009F4673" w:rsidRDefault="00000000">
      <w:pPr>
        <w:adjustRightInd w:val="0"/>
        <w:snapToGrid w:val="0"/>
        <w:spacing w:line="360" w:lineRule="auto"/>
        <w:ind w:firstLineChars="200" w:firstLine="602"/>
        <w:jc w:val="left"/>
        <w:rPr>
          <w:rFonts w:ascii="宋体" w:hAnsi="宋体" w:cs="宋体"/>
          <w:b/>
          <w:sz w:val="30"/>
          <w:szCs w:val="30"/>
        </w:rPr>
      </w:pPr>
      <w:r>
        <w:rPr>
          <w:rFonts w:ascii="宋体" w:hAnsi="宋体" w:cs="宋体" w:hint="eastAsia"/>
          <w:b/>
          <w:sz w:val="30"/>
          <w:szCs w:val="30"/>
        </w:rPr>
        <w:t>采购代理机构：</w:t>
      </w:r>
      <w:proofErr w:type="gramStart"/>
      <w:r>
        <w:rPr>
          <w:rFonts w:ascii="宋体" w:hAnsi="宋体" w:cs="宋体" w:hint="eastAsia"/>
          <w:b/>
          <w:sz w:val="30"/>
          <w:szCs w:val="30"/>
        </w:rPr>
        <w:t>捷宏润</w:t>
      </w:r>
      <w:proofErr w:type="gramEnd"/>
      <w:r>
        <w:rPr>
          <w:rFonts w:ascii="宋体" w:hAnsi="宋体" w:cs="宋体" w:hint="eastAsia"/>
          <w:b/>
          <w:sz w:val="30"/>
          <w:szCs w:val="30"/>
        </w:rPr>
        <w:t>安工程顾问（江苏）有限公司</w:t>
      </w:r>
    </w:p>
    <w:p w14:paraId="44507F10" w14:textId="77777777" w:rsidR="009F4673" w:rsidRDefault="00000000">
      <w:pPr>
        <w:adjustRightInd w:val="0"/>
        <w:snapToGrid w:val="0"/>
        <w:spacing w:line="360" w:lineRule="auto"/>
        <w:jc w:val="center"/>
        <w:rPr>
          <w:rFonts w:ascii="宋体" w:hAnsi="宋体" w:cs="宋体"/>
          <w:b/>
          <w:bCs/>
          <w:sz w:val="30"/>
          <w:szCs w:val="30"/>
        </w:rPr>
      </w:pPr>
      <w:r>
        <w:rPr>
          <w:rFonts w:ascii="宋体" w:hAnsi="宋体" w:cs="宋体" w:hint="eastAsia"/>
          <w:b/>
          <w:bCs/>
          <w:sz w:val="30"/>
          <w:szCs w:val="30"/>
        </w:rPr>
        <w:t xml:space="preserve">  </w:t>
      </w:r>
      <w:r>
        <w:rPr>
          <w:rFonts w:ascii="宋体" w:hAnsi="宋体" w:cs="宋体"/>
          <w:b/>
          <w:bCs/>
          <w:sz w:val="30"/>
          <w:szCs w:val="30"/>
        </w:rPr>
        <w:t>2024</w:t>
      </w:r>
      <w:r>
        <w:rPr>
          <w:rFonts w:ascii="宋体" w:hAnsi="宋体" w:cs="宋体" w:hint="eastAsia"/>
          <w:b/>
          <w:bCs/>
          <w:sz w:val="30"/>
          <w:szCs w:val="30"/>
        </w:rPr>
        <w:t>年4月</w:t>
      </w:r>
    </w:p>
    <w:p w14:paraId="5F275949" w14:textId="77777777" w:rsidR="009F4673" w:rsidRDefault="00000000">
      <w:pPr>
        <w:autoSpaceDE w:val="0"/>
        <w:autoSpaceDN w:val="0"/>
        <w:adjustRightInd w:val="0"/>
        <w:spacing w:line="360" w:lineRule="auto"/>
        <w:jc w:val="center"/>
        <w:outlineLvl w:val="0"/>
        <w:rPr>
          <w:rFonts w:ascii="宋体" w:hAnsi="宋体" w:cs="宋体"/>
          <w:b/>
          <w:bCs/>
          <w:sz w:val="44"/>
          <w:szCs w:val="44"/>
          <w:lang w:val="zh-CN"/>
        </w:rPr>
      </w:pPr>
      <w:r>
        <w:rPr>
          <w:rFonts w:ascii="宋体" w:hAnsi="宋体" w:cs="宋体" w:hint="eastAsia"/>
          <w:b/>
          <w:bCs/>
          <w:sz w:val="44"/>
          <w:szCs w:val="44"/>
          <w:lang w:val="zh-CN"/>
        </w:rPr>
        <w:br w:type="page"/>
      </w:r>
      <w:r>
        <w:rPr>
          <w:rFonts w:ascii="宋体" w:hAnsi="宋体" w:cs="宋体" w:hint="eastAsia"/>
          <w:b/>
          <w:bCs/>
          <w:sz w:val="44"/>
          <w:szCs w:val="44"/>
          <w:lang w:val="zh-CN"/>
        </w:rPr>
        <w:lastRenderedPageBreak/>
        <w:t>目   录</w:t>
      </w:r>
    </w:p>
    <w:p w14:paraId="03992282" w14:textId="77777777" w:rsidR="009F4673" w:rsidRDefault="009F4673">
      <w:pPr>
        <w:autoSpaceDE w:val="0"/>
        <w:autoSpaceDN w:val="0"/>
        <w:adjustRightInd w:val="0"/>
        <w:spacing w:line="480" w:lineRule="auto"/>
        <w:ind w:firstLine="556"/>
        <w:rPr>
          <w:rFonts w:ascii="宋体" w:hAnsi="宋体" w:cs="宋体"/>
          <w:b/>
          <w:bCs/>
          <w:sz w:val="32"/>
          <w:szCs w:val="32"/>
        </w:rPr>
      </w:pPr>
    </w:p>
    <w:p w14:paraId="24CD98AA"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第一部分  竞争性磋商公告</w:t>
      </w:r>
    </w:p>
    <w:p w14:paraId="7E667783"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第二部分  磋商须知</w:t>
      </w:r>
    </w:p>
    <w:p w14:paraId="3C03E0EA"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第三部分  项目需求</w:t>
      </w:r>
    </w:p>
    <w:p w14:paraId="7BD84274"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第四部分  磋商程序和内容</w:t>
      </w:r>
    </w:p>
    <w:p w14:paraId="327A46FD"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第五部分  合同签订与验收付款</w:t>
      </w:r>
    </w:p>
    <w:p w14:paraId="180232A7"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第六部分  质疑提出和处理</w:t>
      </w:r>
    </w:p>
    <w:p w14:paraId="275DE2DF" w14:textId="77777777" w:rsidR="009F4673" w:rsidRDefault="00000000">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第七部分  响应文件组成</w:t>
      </w:r>
    </w:p>
    <w:p w14:paraId="57D55350" w14:textId="77777777" w:rsidR="009F4673" w:rsidRDefault="009F4673">
      <w:pPr>
        <w:tabs>
          <w:tab w:val="left" w:pos="7740"/>
        </w:tabs>
        <w:spacing w:line="500" w:lineRule="exact"/>
        <w:rPr>
          <w:rFonts w:ascii="宋体" w:hAnsi="宋体" w:cs="宋体"/>
          <w:b/>
          <w:spacing w:val="2"/>
          <w:sz w:val="32"/>
          <w:szCs w:val="32"/>
        </w:rPr>
      </w:pPr>
    </w:p>
    <w:p w14:paraId="2DE9F6C9" w14:textId="77777777" w:rsidR="009F4673" w:rsidRDefault="009F4673">
      <w:pPr>
        <w:autoSpaceDE w:val="0"/>
        <w:autoSpaceDN w:val="0"/>
        <w:adjustRightInd w:val="0"/>
        <w:spacing w:line="540" w:lineRule="exact"/>
        <w:jc w:val="center"/>
        <w:rPr>
          <w:rFonts w:ascii="宋体" w:hAnsi="宋体" w:cs="宋体"/>
          <w:b/>
          <w:bCs/>
          <w:sz w:val="36"/>
          <w:szCs w:val="36"/>
          <w:lang w:val="zh-CN"/>
        </w:rPr>
      </w:pPr>
    </w:p>
    <w:p w14:paraId="03AD44E1" w14:textId="77777777" w:rsidR="009F4673" w:rsidRDefault="009F4673">
      <w:pPr>
        <w:autoSpaceDE w:val="0"/>
        <w:autoSpaceDN w:val="0"/>
        <w:adjustRightInd w:val="0"/>
        <w:spacing w:line="540" w:lineRule="exact"/>
        <w:rPr>
          <w:rFonts w:ascii="宋体" w:hAnsi="宋体" w:cs="宋体"/>
          <w:b/>
          <w:bCs/>
          <w:sz w:val="36"/>
          <w:szCs w:val="36"/>
          <w:lang w:val="zh-CN"/>
        </w:rPr>
      </w:pPr>
    </w:p>
    <w:p w14:paraId="293826A2" w14:textId="77777777" w:rsidR="009F4673" w:rsidRDefault="009F4673">
      <w:pPr>
        <w:autoSpaceDE w:val="0"/>
        <w:autoSpaceDN w:val="0"/>
        <w:adjustRightInd w:val="0"/>
        <w:spacing w:line="540" w:lineRule="exact"/>
        <w:jc w:val="center"/>
        <w:rPr>
          <w:rFonts w:ascii="宋体" w:hAnsi="宋体" w:cs="宋体"/>
          <w:b/>
          <w:bCs/>
          <w:sz w:val="36"/>
          <w:szCs w:val="36"/>
          <w:lang w:val="zh-CN"/>
        </w:rPr>
      </w:pPr>
    </w:p>
    <w:p w14:paraId="6A2EE5D9" w14:textId="77777777" w:rsidR="009F4673" w:rsidRDefault="009F4673">
      <w:pPr>
        <w:autoSpaceDE w:val="0"/>
        <w:autoSpaceDN w:val="0"/>
        <w:adjustRightInd w:val="0"/>
        <w:spacing w:line="540" w:lineRule="exact"/>
        <w:jc w:val="center"/>
        <w:rPr>
          <w:rFonts w:ascii="宋体" w:hAnsi="宋体" w:cs="宋体"/>
          <w:b/>
          <w:bCs/>
          <w:sz w:val="36"/>
          <w:szCs w:val="36"/>
          <w:lang w:val="zh-CN"/>
        </w:rPr>
      </w:pPr>
    </w:p>
    <w:p w14:paraId="24349D3C" w14:textId="77777777" w:rsidR="009F4673" w:rsidRDefault="009F4673">
      <w:pPr>
        <w:autoSpaceDE w:val="0"/>
        <w:autoSpaceDN w:val="0"/>
        <w:adjustRightInd w:val="0"/>
        <w:spacing w:line="540" w:lineRule="exact"/>
        <w:jc w:val="center"/>
        <w:rPr>
          <w:rFonts w:ascii="宋体" w:hAnsi="宋体" w:cs="宋体"/>
          <w:b/>
          <w:bCs/>
          <w:sz w:val="36"/>
          <w:szCs w:val="36"/>
          <w:lang w:val="zh-CN"/>
        </w:rPr>
      </w:pPr>
    </w:p>
    <w:p w14:paraId="1180D3C0" w14:textId="77777777" w:rsidR="009F4673" w:rsidRDefault="009F4673">
      <w:pPr>
        <w:autoSpaceDE w:val="0"/>
        <w:autoSpaceDN w:val="0"/>
        <w:adjustRightInd w:val="0"/>
        <w:spacing w:line="540" w:lineRule="exact"/>
        <w:jc w:val="center"/>
        <w:rPr>
          <w:rFonts w:ascii="宋体" w:hAnsi="宋体" w:cs="宋体"/>
          <w:b/>
          <w:bCs/>
          <w:sz w:val="36"/>
          <w:szCs w:val="36"/>
          <w:lang w:val="zh-CN"/>
        </w:rPr>
      </w:pPr>
    </w:p>
    <w:p w14:paraId="16483522" w14:textId="77777777" w:rsidR="009F4673" w:rsidRDefault="009F4673">
      <w:pPr>
        <w:autoSpaceDE w:val="0"/>
        <w:autoSpaceDN w:val="0"/>
        <w:adjustRightInd w:val="0"/>
        <w:spacing w:line="540" w:lineRule="exact"/>
        <w:rPr>
          <w:rFonts w:ascii="宋体" w:hAnsi="宋体" w:cs="宋体"/>
          <w:b/>
          <w:bCs/>
          <w:sz w:val="36"/>
          <w:szCs w:val="36"/>
          <w:lang w:val="zh-CN"/>
        </w:rPr>
      </w:pPr>
    </w:p>
    <w:p w14:paraId="6B2B1EA8" w14:textId="77777777" w:rsidR="009F4673" w:rsidRDefault="00000000">
      <w:pPr>
        <w:autoSpaceDE w:val="0"/>
        <w:autoSpaceDN w:val="0"/>
        <w:adjustRightInd w:val="0"/>
        <w:snapToGrid w:val="0"/>
        <w:spacing w:line="300" w:lineRule="auto"/>
        <w:jc w:val="center"/>
        <w:outlineLvl w:val="0"/>
        <w:rPr>
          <w:rFonts w:ascii="宋体" w:hAnsi="宋体" w:cs="宋体"/>
          <w:b/>
          <w:bCs/>
          <w:sz w:val="36"/>
          <w:szCs w:val="36"/>
          <w:lang w:val="zh-CN"/>
        </w:rPr>
      </w:pPr>
      <w:r>
        <w:rPr>
          <w:rFonts w:ascii="宋体" w:hAnsi="宋体" w:cs="宋体" w:hint="eastAsia"/>
          <w:b/>
          <w:bCs/>
          <w:sz w:val="36"/>
          <w:szCs w:val="36"/>
          <w:lang w:val="zh-CN"/>
        </w:rPr>
        <w:br w:type="page"/>
      </w:r>
      <w:r>
        <w:rPr>
          <w:rFonts w:ascii="宋体" w:hAnsi="宋体" w:cs="宋体" w:hint="eastAsia"/>
          <w:b/>
          <w:bCs/>
          <w:sz w:val="36"/>
          <w:szCs w:val="36"/>
          <w:lang w:val="zh-CN"/>
        </w:rPr>
        <w:lastRenderedPageBreak/>
        <w:t xml:space="preserve">第一部分  </w:t>
      </w:r>
      <w:bookmarkStart w:id="0" w:name="_Hlk156306618"/>
      <w:r>
        <w:rPr>
          <w:rFonts w:ascii="宋体" w:hAnsi="宋体" w:cs="宋体" w:hint="eastAsia"/>
          <w:b/>
          <w:bCs/>
          <w:sz w:val="36"/>
          <w:szCs w:val="36"/>
          <w:lang w:val="zh-CN"/>
        </w:rPr>
        <w:t>竞争性磋商公告</w:t>
      </w:r>
    </w:p>
    <w:p w14:paraId="704413E8"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一、项目基本情况</w:t>
      </w:r>
    </w:p>
    <w:p w14:paraId="7EBC954D" w14:textId="77777777" w:rsidR="009F4673" w:rsidRDefault="00000000">
      <w:pPr>
        <w:widowControl/>
        <w:shd w:val="clear" w:color="auto" w:fill="FFFFFF"/>
        <w:spacing w:line="360" w:lineRule="auto"/>
        <w:ind w:firstLineChars="200" w:firstLine="508"/>
        <w:rPr>
          <w:rFonts w:ascii="宋体" w:hAnsi="宋体" w:cs="宋体"/>
          <w:spacing w:val="7"/>
          <w:kern w:val="0"/>
          <w:sz w:val="24"/>
        </w:rPr>
      </w:pPr>
      <w:r>
        <w:rPr>
          <w:rFonts w:ascii="宋体" w:hAnsi="宋体" w:cs="宋体" w:hint="eastAsia"/>
          <w:spacing w:val="7"/>
          <w:kern w:val="0"/>
          <w:sz w:val="24"/>
        </w:rPr>
        <w:t>1、项目名称：南通港(港口)集团有限公司2024年度内管干部经济责任审计项目</w:t>
      </w:r>
    </w:p>
    <w:p w14:paraId="23B8AC13" w14:textId="77777777" w:rsidR="009F4673" w:rsidRDefault="00000000">
      <w:pPr>
        <w:widowControl/>
        <w:shd w:val="clear" w:color="auto" w:fill="FFFFFF"/>
        <w:spacing w:line="360" w:lineRule="auto"/>
        <w:ind w:firstLineChars="200" w:firstLine="508"/>
        <w:rPr>
          <w:rFonts w:ascii="宋体" w:hAnsi="宋体" w:cs="宋体"/>
          <w:spacing w:val="7"/>
          <w:kern w:val="0"/>
          <w:sz w:val="24"/>
        </w:rPr>
      </w:pPr>
      <w:r>
        <w:rPr>
          <w:rFonts w:ascii="宋体" w:hAnsi="宋体" w:cs="宋体" w:hint="eastAsia"/>
          <w:spacing w:val="7"/>
          <w:kern w:val="0"/>
          <w:sz w:val="24"/>
        </w:rPr>
        <w:t>2、预算金额：本项目共分两个包。</w:t>
      </w:r>
    </w:p>
    <w:p w14:paraId="7EAE2D8A" w14:textId="77777777" w:rsidR="009F4673" w:rsidRDefault="00000000">
      <w:pPr>
        <w:widowControl/>
        <w:shd w:val="clear" w:color="auto" w:fill="FFFFFF"/>
        <w:spacing w:line="360" w:lineRule="auto"/>
        <w:ind w:firstLineChars="200" w:firstLine="508"/>
        <w:rPr>
          <w:rFonts w:ascii="宋体" w:hAnsi="宋体" w:cs="宋体"/>
          <w:spacing w:val="7"/>
          <w:kern w:val="0"/>
          <w:sz w:val="24"/>
        </w:rPr>
      </w:pPr>
      <w:r>
        <w:rPr>
          <w:rFonts w:ascii="宋体" w:hAnsi="宋体" w:cs="宋体" w:hint="eastAsia"/>
          <w:spacing w:val="7"/>
          <w:kern w:val="0"/>
          <w:sz w:val="24"/>
        </w:rPr>
        <w:t>包</w:t>
      </w:r>
      <w:proofErr w:type="gramStart"/>
      <w:r>
        <w:rPr>
          <w:rFonts w:ascii="宋体" w:hAnsi="宋体" w:cs="宋体" w:hint="eastAsia"/>
          <w:spacing w:val="7"/>
          <w:kern w:val="0"/>
          <w:sz w:val="24"/>
        </w:rPr>
        <w:t>一</w:t>
      </w:r>
      <w:proofErr w:type="gramEnd"/>
      <w:r>
        <w:rPr>
          <w:rFonts w:ascii="宋体" w:hAnsi="宋体" w:cs="宋体" w:hint="eastAsia"/>
          <w:spacing w:val="7"/>
          <w:kern w:val="0"/>
          <w:sz w:val="24"/>
        </w:rPr>
        <w:t>：预算金额人民币</w:t>
      </w:r>
      <w:r>
        <w:rPr>
          <w:rFonts w:ascii="宋体" w:hAnsi="宋体" w:cs="宋体" w:hint="eastAsia"/>
          <w:spacing w:val="7"/>
          <w:kern w:val="0"/>
          <w:sz w:val="24"/>
          <w:u w:val="single"/>
        </w:rPr>
        <w:t xml:space="preserve"> 壹拾玖万 </w:t>
      </w:r>
      <w:r>
        <w:rPr>
          <w:rFonts w:ascii="宋体" w:hAnsi="宋体" w:cs="宋体" w:hint="eastAsia"/>
          <w:spacing w:val="7"/>
          <w:kern w:val="0"/>
          <w:sz w:val="24"/>
        </w:rPr>
        <w:t>元（¥</w:t>
      </w:r>
      <w:r>
        <w:rPr>
          <w:rStyle w:val="NormalCharacter"/>
          <w:rFonts w:hint="eastAsia"/>
          <w:sz w:val="24"/>
        </w:rPr>
        <w:t>190000</w:t>
      </w:r>
      <w:r>
        <w:rPr>
          <w:rFonts w:ascii="宋体" w:hAnsi="宋体" w:cs="宋体" w:hint="eastAsia"/>
          <w:spacing w:val="7"/>
          <w:kern w:val="0"/>
          <w:sz w:val="24"/>
        </w:rPr>
        <w:t>元），最高投标限价为人民币</w:t>
      </w:r>
      <w:r>
        <w:rPr>
          <w:rFonts w:ascii="宋体" w:hAnsi="宋体" w:cs="宋体" w:hint="eastAsia"/>
          <w:spacing w:val="7"/>
          <w:kern w:val="0"/>
          <w:sz w:val="24"/>
          <w:u w:val="single"/>
        </w:rPr>
        <w:t xml:space="preserve">壹拾玖万 </w:t>
      </w:r>
      <w:r>
        <w:rPr>
          <w:rFonts w:ascii="宋体" w:hAnsi="宋体" w:cs="宋体" w:hint="eastAsia"/>
          <w:spacing w:val="7"/>
          <w:kern w:val="0"/>
          <w:sz w:val="24"/>
        </w:rPr>
        <w:t>元（¥</w:t>
      </w:r>
      <w:r>
        <w:rPr>
          <w:rStyle w:val="NormalCharacter"/>
          <w:rFonts w:hint="eastAsia"/>
          <w:sz w:val="24"/>
        </w:rPr>
        <w:t>190000</w:t>
      </w:r>
      <w:r>
        <w:rPr>
          <w:rFonts w:ascii="宋体" w:hAnsi="宋体" w:cs="宋体" w:hint="eastAsia"/>
          <w:spacing w:val="7"/>
          <w:kern w:val="0"/>
          <w:sz w:val="24"/>
        </w:rPr>
        <w:t>元）；</w:t>
      </w:r>
    </w:p>
    <w:p w14:paraId="7B1602C3" w14:textId="77777777" w:rsidR="009F4673" w:rsidRDefault="00000000">
      <w:pPr>
        <w:widowControl/>
        <w:shd w:val="clear" w:color="auto" w:fill="FFFFFF"/>
        <w:spacing w:line="360" w:lineRule="auto"/>
        <w:ind w:firstLineChars="200" w:firstLine="508"/>
        <w:rPr>
          <w:rFonts w:ascii="宋体" w:hAnsi="宋体" w:cs="宋体"/>
          <w:spacing w:val="7"/>
          <w:kern w:val="0"/>
          <w:sz w:val="24"/>
        </w:rPr>
      </w:pPr>
      <w:r>
        <w:rPr>
          <w:rFonts w:ascii="宋体" w:hAnsi="宋体" w:cs="宋体" w:hint="eastAsia"/>
          <w:spacing w:val="7"/>
          <w:kern w:val="0"/>
          <w:sz w:val="24"/>
        </w:rPr>
        <w:t>包二：预算金额人民币</w:t>
      </w:r>
      <w:r>
        <w:rPr>
          <w:rFonts w:ascii="宋体" w:hAnsi="宋体" w:cs="宋体" w:hint="eastAsia"/>
          <w:spacing w:val="7"/>
          <w:kern w:val="0"/>
          <w:sz w:val="24"/>
          <w:u w:val="single"/>
        </w:rPr>
        <w:t xml:space="preserve"> 壹拾陆万 </w:t>
      </w:r>
      <w:r>
        <w:rPr>
          <w:rFonts w:ascii="宋体" w:hAnsi="宋体" w:cs="宋体" w:hint="eastAsia"/>
          <w:spacing w:val="7"/>
          <w:kern w:val="0"/>
          <w:sz w:val="24"/>
        </w:rPr>
        <w:t>元（¥</w:t>
      </w:r>
      <w:r>
        <w:rPr>
          <w:rStyle w:val="NormalCharacter"/>
          <w:rFonts w:hint="eastAsia"/>
          <w:bCs/>
          <w:sz w:val="24"/>
        </w:rPr>
        <w:t>160000</w:t>
      </w:r>
      <w:r>
        <w:rPr>
          <w:rFonts w:ascii="宋体" w:hAnsi="宋体" w:cs="宋体" w:hint="eastAsia"/>
          <w:spacing w:val="7"/>
          <w:kern w:val="0"/>
          <w:sz w:val="24"/>
        </w:rPr>
        <w:t>元），最高投标限价为人民币</w:t>
      </w:r>
      <w:r>
        <w:rPr>
          <w:rFonts w:ascii="宋体" w:hAnsi="宋体" w:cs="宋体" w:hint="eastAsia"/>
          <w:spacing w:val="7"/>
          <w:kern w:val="0"/>
          <w:sz w:val="24"/>
          <w:u w:val="single"/>
        </w:rPr>
        <w:t xml:space="preserve">壹拾陆万 </w:t>
      </w:r>
      <w:r>
        <w:rPr>
          <w:rFonts w:ascii="宋体" w:hAnsi="宋体" w:cs="宋体" w:hint="eastAsia"/>
          <w:spacing w:val="7"/>
          <w:kern w:val="0"/>
          <w:sz w:val="24"/>
        </w:rPr>
        <w:t>元（¥</w:t>
      </w:r>
      <w:r>
        <w:rPr>
          <w:rStyle w:val="NormalCharacter"/>
          <w:rFonts w:hint="eastAsia"/>
          <w:bCs/>
          <w:sz w:val="24"/>
        </w:rPr>
        <w:t>160000</w:t>
      </w:r>
      <w:r>
        <w:rPr>
          <w:rFonts w:ascii="宋体" w:hAnsi="宋体" w:cs="宋体" w:hint="eastAsia"/>
          <w:spacing w:val="7"/>
          <w:kern w:val="0"/>
          <w:sz w:val="24"/>
        </w:rPr>
        <w:t>元）。</w:t>
      </w:r>
    </w:p>
    <w:p w14:paraId="1674E7F5" w14:textId="77777777" w:rsidR="009F4673" w:rsidRDefault="00000000">
      <w:pPr>
        <w:widowControl/>
        <w:shd w:val="clear" w:color="auto" w:fill="FFFFFF"/>
        <w:spacing w:line="360" w:lineRule="auto"/>
        <w:ind w:firstLineChars="200" w:firstLine="508"/>
        <w:rPr>
          <w:rFonts w:ascii="宋体" w:hAnsi="宋体" w:cs="宋体"/>
          <w:spacing w:val="7"/>
          <w:kern w:val="0"/>
          <w:sz w:val="24"/>
        </w:rPr>
      </w:pPr>
      <w:r>
        <w:rPr>
          <w:rFonts w:ascii="宋体" w:hAnsi="宋体" w:cs="宋体" w:hint="eastAsia"/>
          <w:spacing w:val="7"/>
          <w:kern w:val="0"/>
          <w:sz w:val="24"/>
        </w:rPr>
        <w:t>各投标供应商可以根据情况选择其中一个包或全部包进行投标，</w:t>
      </w:r>
      <w:proofErr w:type="gramStart"/>
      <w:r>
        <w:rPr>
          <w:rFonts w:ascii="宋体" w:hAnsi="宋体" w:cs="宋体" w:hint="eastAsia"/>
          <w:spacing w:val="7"/>
          <w:kern w:val="0"/>
          <w:sz w:val="24"/>
        </w:rPr>
        <w:t>按照兼投</w:t>
      </w:r>
      <w:proofErr w:type="gramEnd"/>
      <w:r>
        <w:rPr>
          <w:rFonts w:ascii="宋体" w:hAnsi="宋体" w:cs="宋体" w:hint="eastAsia"/>
          <w:spacing w:val="7"/>
          <w:kern w:val="0"/>
          <w:sz w:val="24"/>
        </w:rPr>
        <w:t>不兼中的原则，确定包</w:t>
      </w:r>
      <w:proofErr w:type="gramStart"/>
      <w:r>
        <w:rPr>
          <w:rFonts w:ascii="宋体" w:hAnsi="宋体" w:cs="宋体" w:hint="eastAsia"/>
          <w:spacing w:val="7"/>
          <w:kern w:val="0"/>
          <w:sz w:val="24"/>
        </w:rPr>
        <w:t>一</w:t>
      </w:r>
      <w:proofErr w:type="gramEnd"/>
      <w:r>
        <w:rPr>
          <w:rFonts w:ascii="宋体" w:hAnsi="宋体" w:cs="宋体" w:hint="eastAsia"/>
          <w:spacing w:val="7"/>
          <w:kern w:val="0"/>
          <w:sz w:val="24"/>
        </w:rPr>
        <w:t>的成交人，则不再推荐为包二的成交人。在合同签订之前，若某标段因质疑、投诉等事项导致成交结果改变的，则不影响其它包的成交结果。</w:t>
      </w:r>
    </w:p>
    <w:p w14:paraId="1DF351E3" w14:textId="77777777" w:rsidR="009F4673" w:rsidRDefault="00000000">
      <w:pPr>
        <w:widowControl/>
        <w:shd w:val="clear" w:color="auto" w:fill="FFFFFF"/>
        <w:spacing w:line="360" w:lineRule="auto"/>
        <w:ind w:firstLineChars="200" w:firstLine="508"/>
        <w:rPr>
          <w:rFonts w:ascii="宋体" w:hAnsi="宋体"/>
          <w:spacing w:val="7"/>
          <w:kern w:val="0"/>
          <w:sz w:val="24"/>
        </w:rPr>
      </w:pPr>
      <w:r>
        <w:rPr>
          <w:rFonts w:ascii="宋体" w:hAnsi="宋体" w:cs="宋体"/>
          <w:spacing w:val="7"/>
          <w:kern w:val="0"/>
          <w:sz w:val="24"/>
        </w:rPr>
        <w:t>4</w:t>
      </w:r>
      <w:r>
        <w:rPr>
          <w:rFonts w:ascii="宋体" w:hAnsi="宋体" w:cs="宋体" w:hint="eastAsia"/>
          <w:spacing w:val="7"/>
          <w:kern w:val="0"/>
          <w:sz w:val="24"/>
        </w:rPr>
        <w:t>、采购需求：</w:t>
      </w:r>
      <w:r>
        <w:rPr>
          <w:rFonts w:ascii="宋体" w:cs="宋体" w:hint="eastAsia"/>
          <w:spacing w:val="7"/>
          <w:sz w:val="24"/>
        </w:rPr>
        <w:t>本项目共设两个包，其中：包一为南通港口集团有限公司对下属企业领导人员钱富明和姜金勇两位同志任职期间的经济责任进行审计，包二南通港口集团有限公司对下属企业领导人员赵忠祥、陈兆忠两位同志任职期间的经济责任进行审计。</w:t>
      </w:r>
      <w:r>
        <w:rPr>
          <w:rFonts w:ascii="宋体" w:hAnsi="宋体" w:cs="宋体" w:hint="eastAsia"/>
          <w:spacing w:val="7"/>
          <w:kern w:val="0"/>
          <w:sz w:val="24"/>
        </w:rPr>
        <w:t>具体详见《第三部分项目需求》，请仔细研究。</w:t>
      </w:r>
    </w:p>
    <w:p w14:paraId="1A992791" w14:textId="77777777" w:rsidR="009F4673" w:rsidRDefault="00000000">
      <w:pPr>
        <w:spacing w:line="360" w:lineRule="auto"/>
        <w:ind w:firstLineChars="200" w:firstLine="508"/>
        <w:jc w:val="left"/>
        <w:rPr>
          <w:rFonts w:ascii="宋体" w:hAnsi="宋体" w:cs="宋体"/>
          <w:spacing w:val="7"/>
          <w:kern w:val="0"/>
          <w:sz w:val="24"/>
        </w:rPr>
      </w:pPr>
      <w:r>
        <w:rPr>
          <w:rFonts w:ascii="宋体" w:hAnsi="宋体" w:cs="宋体"/>
          <w:spacing w:val="7"/>
          <w:kern w:val="0"/>
          <w:sz w:val="24"/>
        </w:rPr>
        <w:t>5</w:t>
      </w:r>
      <w:r>
        <w:rPr>
          <w:rFonts w:ascii="宋体" w:hAnsi="宋体" w:cs="宋体" w:hint="eastAsia"/>
          <w:spacing w:val="7"/>
          <w:kern w:val="0"/>
          <w:sz w:val="24"/>
        </w:rPr>
        <w:t>、</w:t>
      </w:r>
      <w:r>
        <w:rPr>
          <w:rStyle w:val="NormalCharacter"/>
          <w:rFonts w:hint="eastAsia"/>
          <w:sz w:val="24"/>
        </w:rPr>
        <w:t>合同履行期限：自合同签订之日起</w:t>
      </w:r>
      <w:r>
        <w:rPr>
          <w:rStyle w:val="NormalCharacter"/>
          <w:rFonts w:hint="eastAsia"/>
          <w:sz w:val="24"/>
        </w:rPr>
        <w:t>60</w:t>
      </w:r>
      <w:r>
        <w:rPr>
          <w:rStyle w:val="NormalCharacter"/>
          <w:rFonts w:hint="eastAsia"/>
          <w:sz w:val="24"/>
        </w:rPr>
        <w:t>日（日历天）内向委托方出具审计报告征求意见稿，待与委托方及被审计单位交换意见后，出具正式审计报告。审计报告一式</w:t>
      </w:r>
      <w:r>
        <w:rPr>
          <w:rStyle w:val="NormalCharacter"/>
          <w:rFonts w:hint="eastAsia"/>
          <w:sz w:val="24"/>
        </w:rPr>
        <w:t>3</w:t>
      </w:r>
      <w:r>
        <w:rPr>
          <w:rStyle w:val="NormalCharacter"/>
          <w:rFonts w:hint="eastAsia"/>
          <w:sz w:val="24"/>
        </w:rPr>
        <w:t>份。</w:t>
      </w:r>
    </w:p>
    <w:p w14:paraId="008F9EB3"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二、供应商资格要求</w:t>
      </w:r>
    </w:p>
    <w:p w14:paraId="20C7F546" w14:textId="77777777" w:rsidR="009F4673" w:rsidRDefault="00000000">
      <w:pPr>
        <w:spacing w:line="360" w:lineRule="auto"/>
        <w:ind w:firstLineChars="200" w:firstLine="480"/>
        <w:rPr>
          <w:rFonts w:ascii="宋体" w:hAnsi="宋体" w:cs="宋体"/>
          <w:sz w:val="24"/>
        </w:rPr>
      </w:pPr>
      <w:r>
        <w:rPr>
          <w:rFonts w:ascii="宋体" w:hAnsi="宋体" w:cs="宋体" w:hint="eastAsia"/>
          <w:sz w:val="24"/>
        </w:rPr>
        <w:t>（一）满足基础规定：</w:t>
      </w:r>
    </w:p>
    <w:p w14:paraId="32193368"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1、具有独立承担民事责任的能力；</w:t>
      </w:r>
    </w:p>
    <w:p w14:paraId="0BD5EBDF"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2、具有良好的商业信誉和健全的财务会计制度；</w:t>
      </w:r>
    </w:p>
    <w:p w14:paraId="28C685FE"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14:paraId="630F3767"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14:paraId="59CD4F9B" w14:textId="77777777" w:rsidR="009F4673" w:rsidRDefault="00000000">
      <w:pPr>
        <w:widowControl/>
        <w:shd w:val="clear" w:color="auto" w:fill="FFFFFF"/>
        <w:spacing w:line="360" w:lineRule="auto"/>
        <w:ind w:firstLineChars="200" w:firstLine="480"/>
        <w:rPr>
          <w:rFonts w:ascii="宋体" w:hAnsi="宋体" w:cs="宋体"/>
          <w:spacing w:val="7"/>
          <w:kern w:val="0"/>
          <w:sz w:val="24"/>
        </w:rPr>
      </w:pPr>
      <w:r>
        <w:rPr>
          <w:rFonts w:ascii="宋体" w:hAnsi="宋体" w:cs="宋体" w:hint="eastAsia"/>
          <w:sz w:val="24"/>
        </w:rPr>
        <w:t>5、参加采购活动前三年内，在经营活动中没有重大违法记录</w:t>
      </w:r>
      <w:r>
        <w:rPr>
          <w:rFonts w:ascii="宋体" w:hAnsi="宋体" w:cs="宋体" w:hint="eastAsia"/>
          <w:spacing w:val="7"/>
          <w:kern w:val="0"/>
          <w:sz w:val="24"/>
        </w:rPr>
        <w:t>；</w:t>
      </w:r>
    </w:p>
    <w:p w14:paraId="3473E618" w14:textId="77777777" w:rsidR="009F4673" w:rsidRDefault="00000000">
      <w:pPr>
        <w:spacing w:line="360" w:lineRule="auto"/>
        <w:ind w:firstLineChars="200" w:firstLine="480"/>
        <w:rPr>
          <w:rFonts w:ascii="宋体" w:hAnsi="宋体" w:cs="宋体"/>
          <w:sz w:val="24"/>
        </w:rPr>
      </w:pPr>
      <w:r>
        <w:rPr>
          <w:rFonts w:ascii="宋体" w:hAnsi="宋体" w:cs="宋体" w:hint="eastAsia"/>
          <w:sz w:val="24"/>
        </w:rPr>
        <w:t>6、法律、行政法规规定的其他条件。</w:t>
      </w:r>
    </w:p>
    <w:p w14:paraId="5D4EF910" w14:textId="77777777" w:rsidR="009F4673" w:rsidRDefault="00000000">
      <w:pPr>
        <w:widowControl/>
        <w:shd w:val="clear" w:color="auto" w:fill="FFFFFF"/>
        <w:spacing w:line="360" w:lineRule="auto"/>
        <w:ind w:firstLineChars="200" w:firstLine="480"/>
        <w:rPr>
          <w:rFonts w:ascii="宋体" w:hAnsi="宋体" w:cs="宋体"/>
          <w:spacing w:val="7"/>
          <w:kern w:val="0"/>
          <w:sz w:val="24"/>
        </w:rPr>
      </w:pPr>
      <w:r>
        <w:rPr>
          <w:rFonts w:ascii="宋体" w:hAnsi="宋体" w:cs="宋体" w:hint="eastAsia"/>
          <w:sz w:val="24"/>
        </w:rPr>
        <w:lastRenderedPageBreak/>
        <w:t>（二）其他资格要求：</w:t>
      </w:r>
    </w:p>
    <w:p w14:paraId="39B5CC8E" w14:textId="77777777" w:rsidR="009F4673" w:rsidRDefault="00000000">
      <w:pPr>
        <w:pStyle w:val="af8"/>
        <w:spacing w:line="360" w:lineRule="auto"/>
        <w:ind w:firstLineChars="200" w:firstLine="508"/>
        <w:rPr>
          <w:rFonts w:cs="宋体"/>
          <w:spacing w:val="7"/>
        </w:rPr>
      </w:pPr>
      <w:r>
        <w:rPr>
          <w:rFonts w:cs="宋体"/>
          <w:spacing w:val="7"/>
        </w:rPr>
        <w:t>1</w:t>
      </w:r>
      <w:r>
        <w:rPr>
          <w:rFonts w:cs="宋体" w:hint="eastAsia"/>
          <w:spacing w:val="7"/>
        </w:rPr>
        <w:t>、供应商须在中华人民共和国境内依法注册，能够独立承担民事责任，具备有效的营业执照和执业资格证书；</w:t>
      </w:r>
    </w:p>
    <w:p w14:paraId="0E753317" w14:textId="77777777" w:rsidR="009F4673" w:rsidRDefault="00000000">
      <w:pPr>
        <w:pStyle w:val="af8"/>
        <w:spacing w:line="360" w:lineRule="auto"/>
        <w:ind w:firstLineChars="200" w:firstLine="508"/>
        <w:rPr>
          <w:rFonts w:cs="宋体"/>
          <w:spacing w:val="7"/>
        </w:rPr>
      </w:pPr>
      <w:r>
        <w:rPr>
          <w:rFonts w:cs="宋体" w:hint="eastAsia"/>
          <w:spacing w:val="7"/>
        </w:rPr>
        <w:t>2、拟派审计组组长具有注册会计师执业资格；</w:t>
      </w:r>
    </w:p>
    <w:p w14:paraId="4135A21E" w14:textId="77777777" w:rsidR="009F4673" w:rsidRDefault="00000000">
      <w:pPr>
        <w:pStyle w:val="af8"/>
        <w:spacing w:line="360" w:lineRule="auto"/>
        <w:ind w:firstLineChars="200" w:firstLine="508"/>
        <w:rPr>
          <w:rFonts w:cs="宋体"/>
          <w:spacing w:val="7"/>
        </w:rPr>
      </w:pPr>
      <w:r>
        <w:rPr>
          <w:rFonts w:cs="宋体" w:hint="eastAsia"/>
          <w:spacing w:val="7"/>
        </w:rPr>
        <w:t>3、本项目不接受联合体参与磋商；</w:t>
      </w:r>
    </w:p>
    <w:p w14:paraId="41992B8B" w14:textId="77777777" w:rsidR="009F4673" w:rsidRDefault="00000000">
      <w:pPr>
        <w:pStyle w:val="af8"/>
        <w:spacing w:line="360" w:lineRule="auto"/>
        <w:ind w:firstLineChars="200" w:firstLine="508"/>
        <w:rPr>
          <w:rFonts w:cs="宋体"/>
          <w:spacing w:val="7"/>
        </w:rPr>
      </w:pPr>
      <w:r>
        <w:rPr>
          <w:rFonts w:cs="宋体" w:hint="eastAsia"/>
          <w:spacing w:val="7"/>
        </w:rPr>
        <w:t>4</w:t>
      </w:r>
      <w:r>
        <w:rPr>
          <w:rFonts w:cs="宋体"/>
          <w:spacing w:val="7"/>
        </w:rPr>
        <w:t>、</w:t>
      </w:r>
      <w:r>
        <w:rPr>
          <w:rFonts w:cs="宋体" w:hint="eastAsia"/>
          <w:spacing w:val="7"/>
        </w:rPr>
        <w:t>本项目不允许分包；</w:t>
      </w:r>
    </w:p>
    <w:p w14:paraId="2C285AC0" w14:textId="77777777" w:rsidR="009F4673" w:rsidRDefault="00000000">
      <w:pPr>
        <w:pStyle w:val="af8"/>
        <w:spacing w:line="360" w:lineRule="auto"/>
        <w:ind w:firstLineChars="200" w:firstLine="508"/>
        <w:rPr>
          <w:rFonts w:cs="宋体"/>
          <w:spacing w:val="7"/>
        </w:rPr>
      </w:pPr>
      <w:r>
        <w:rPr>
          <w:rFonts w:cs="宋体" w:hint="eastAsia"/>
          <w:spacing w:val="7"/>
        </w:rPr>
        <w:t>5、与被审计人无经济利益关系；</w:t>
      </w:r>
    </w:p>
    <w:p w14:paraId="232E36C4" w14:textId="77777777" w:rsidR="009F4673" w:rsidRDefault="00000000">
      <w:pPr>
        <w:pStyle w:val="af8"/>
        <w:spacing w:line="360" w:lineRule="auto"/>
        <w:ind w:firstLineChars="200" w:firstLine="508"/>
        <w:rPr>
          <w:rFonts w:cs="宋体"/>
          <w:spacing w:val="7"/>
        </w:rPr>
      </w:pPr>
      <w:r>
        <w:rPr>
          <w:rFonts w:cs="宋体" w:hint="eastAsia"/>
          <w:spacing w:val="7"/>
        </w:rPr>
        <w:t>6</w:t>
      </w:r>
      <w:r>
        <w:rPr>
          <w:rFonts w:cs="宋体"/>
          <w:spacing w:val="7"/>
        </w:rPr>
        <w:t>、</w:t>
      </w:r>
      <w:r>
        <w:rPr>
          <w:rFonts w:cs="宋体" w:hint="eastAsia"/>
          <w:spacing w:val="7"/>
        </w:rPr>
        <w:t>与采购人存在利害关系可能影响公正性的单位，不得参加投标；具有投资参股关系的关联企业，或具有直接管理和被管理关系的母子公司，或同一母公司的子公司，或法定代表人为同一人的两个及两个以上法人不得同时对同一合同段投标。否则，均作否决投标处理。</w:t>
      </w:r>
    </w:p>
    <w:p w14:paraId="3EF7CDD4" w14:textId="77777777" w:rsidR="009F4673" w:rsidRDefault="00000000">
      <w:pPr>
        <w:spacing w:line="360" w:lineRule="auto"/>
        <w:ind w:firstLineChars="200" w:firstLine="482"/>
        <w:rPr>
          <w:rFonts w:ascii="宋体" w:hAnsi="宋体" w:cs="宋体"/>
          <w:b/>
          <w:bCs/>
          <w:sz w:val="24"/>
        </w:rPr>
      </w:pPr>
      <w:r>
        <w:rPr>
          <w:rFonts w:ascii="宋体" w:hAnsi="宋体" w:cs="宋体" w:hint="eastAsia"/>
          <w:b/>
          <w:bCs/>
          <w:sz w:val="24"/>
        </w:rPr>
        <w:t>三、</w:t>
      </w:r>
      <w:proofErr w:type="gramStart"/>
      <w:r>
        <w:rPr>
          <w:rFonts w:ascii="宋体" w:hAnsi="宋体" w:cs="宋体" w:hint="eastAsia"/>
          <w:b/>
          <w:bCs/>
          <w:sz w:val="24"/>
        </w:rPr>
        <w:t>获取磋商</w:t>
      </w:r>
      <w:proofErr w:type="gramEnd"/>
      <w:r>
        <w:rPr>
          <w:rFonts w:ascii="宋体" w:hAnsi="宋体" w:cs="宋体" w:hint="eastAsia"/>
          <w:b/>
          <w:bCs/>
          <w:sz w:val="24"/>
        </w:rPr>
        <w:t>文件</w:t>
      </w:r>
    </w:p>
    <w:p w14:paraId="43A00293" w14:textId="75420882" w:rsidR="009F4673" w:rsidRDefault="00000000">
      <w:pPr>
        <w:snapToGrid w:val="0"/>
        <w:spacing w:line="360" w:lineRule="auto"/>
        <w:ind w:firstLineChars="200" w:firstLine="508"/>
        <w:contextualSpacing/>
        <w:rPr>
          <w:rFonts w:ascii="宋体" w:hAnsi="宋体" w:cs="宋体"/>
          <w:spacing w:val="7"/>
          <w:kern w:val="0"/>
          <w:sz w:val="24"/>
        </w:rPr>
      </w:pPr>
      <w:r>
        <w:rPr>
          <w:rFonts w:ascii="宋体" w:hAnsi="宋体" w:cs="宋体" w:hint="eastAsia"/>
          <w:spacing w:val="7"/>
          <w:kern w:val="0"/>
          <w:sz w:val="24"/>
        </w:rPr>
        <w:t>凡有意愿参与本项目的投标供应商，自本公告上网发布之日起至2024年</w:t>
      </w:r>
      <w:r w:rsidR="00E42041">
        <w:rPr>
          <w:rFonts w:ascii="宋体" w:hAnsi="宋体" w:cs="宋体" w:hint="eastAsia"/>
          <w:spacing w:val="7"/>
          <w:kern w:val="0"/>
          <w:sz w:val="24"/>
        </w:rPr>
        <w:t>4</w:t>
      </w:r>
      <w:r>
        <w:rPr>
          <w:rFonts w:ascii="宋体" w:hAnsi="宋体" w:cs="宋体" w:hint="eastAsia"/>
          <w:spacing w:val="7"/>
          <w:kern w:val="0"/>
          <w:sz w:val="24"/>
        </w:rPr>
        <w:t>月</w:t>
      </w:r>
      <w:r w:rsidR="00E42041">
        <w:rPr>
          <w:rFonts w:ascii="宋体" w:hAnsi="宋体" w:cs="宋体" w:hint="eastAsia"/>
          <w:spacing w:val="7"/>
          <w:kern w:val="0"/>
          <w:sz w:val="24"/>
        </w:rPr>
        <w:t>28</w:t>
      </w:r>
      <w:r>
        <w:rPr>
          <w:rFonts w:ascii="宋体" w:hAnsi="宋体" w:cs="宋体" w:hint="eastAsia"/>
          <w:spacing w:val="7"/>
          <w:kern w:val="0"/>
          <w:sz w:val="24"/>
        </w:rPr>
        <w:t>日，每日工作时间：上午9:00—11:30整，下午13:30—17:30整（节假日除外）按照磋商公告下附件《申请函》的形式，回函（加盖公章）发彩色</w:t>
      </w:r>
      <w:proofErr w:type="gramStart"/>
      <w:r>
        <w:rPr>
          <w:rFonts w:ascii="宋体" w:hAnsi="宋体" w:cs="宋体" w:hint="eastAsia"/>
          <w:spacing w:val="7"/>
          <w:kern w:val="0"/>
          <w:sz w:val="24"/>
        </w:rPr>
        <w:t>扫描件至邮箱</w:t>
      </w:r>
      <w:proofErr w:type="gramEnd"/>
      <w:r>
        <w:rPr>
          <w:rFonts w:ascii="宋体" w:hAnsi="宋体" w:cs="宋体" w:hint="eastAsia"/>
          <w:spacing w:val="7"/>
          <w:kern w:val="0"/>
          <w:sz w:val="24"/>
        </w:rPr>
        <w:t>中，并致电采购项目联系人确认邮件送达，确认是否参与本次采购项目。（</w:t>
      </w:r>
      <w:proofErr w:type="gramStart"/>
      <w:r>
        <w:rPr>
          <w:rFonts w:ascii="宋体" w:hAnsi="宋体" w:cs="宋体" w:hint="eastAsia"/>
          <w:spacing w:val="7"/>
          <w:kern w:val="0"/>
          <w:sz w:val="24"/>
        </w:rPr>
        <w:t>获取磋商</w:t>
      </w:r>
      <w:proofErr w:type="gramEnd"/>
      <w:r>
        <w:rPr>
          <w:rFonts w:ascii="宋体" w:hAnsi="宋体" w:cs="宋体" w:hint="eastAsia"/>
          <w:spacing w:val="7"/>
          <w:kern w:val="0"/>
          <w:sz w:val="24"/>
        </w:rPr>
        <w:t>文件的相关事宜请自南通港（港口）集团有限公司网站(http://www.ntport.com.cn)查看和下载磋商公告及磋商文件。）（采购项目联系人：</w:t>
      </w:r>
      <w:r>
        <w:rPr>
          <w:rFonts w:ascii="宋体" w:hAnsi="宋体" w:cs="宋体" w:hint="eastAsia"/>
          <w:spacing w:val="7"/>
          <w:kern w:val="0"/>
          <w:sz w:val="24"/>
          <w:u w:val="single"/>
        </w:rPr>
        <w:t>朱圣杰</w:t>
      </w:r>
      <w:r>
        <w:rPr>
          <w:rFonts w:ascii="宋体" w:hAnsi="宋体" w:cs="宋体" w:hint="eastAsia"/>
          <w:spacing w:val="7"/>
          <w:kern w:val="0"/>
          <w:sz w:val="24"/>
        </w:rPr>
        <w:t>，联系电话：</w:t>
      </w:r>
      <w:r>
        <w:rPr>
          <w:rFonts w:ascii="宋体" w:hAnsi="宋体" w:cs="宋体"/>
          <w:spacing w:val="7"/>
          <w:kern w:val="0"/>
          <w:sz w:val="24"/>
          <w:u w:val="single"/>
        </w:rPr>
        <w:t>18862913262</w:t>
      </w:r>
      <w:r>
        <w:rPr>
          <w:rFonts w:ascii="宋体" w:hAnsi="宋体" w:cs="宋体" w:hint="eastAsia"/>
          <w:spacing w:val="7"/>
          <w:kern w:val="0"/>
          <w:sz w:val="24"/>
        </w:rPr>
        <w:t>，Email：</w:t>
      </w:r>
      <w:r>
        <w:rPr>
          <w:rFonts w:ascii="宋体" w:hAnsi="宋体" w:cs="宋体"/>
          <w:spacing w:val="7"/>
          <w:kern w:val="0"/>
          <w:sz w:val="24"/>
        </w:rPr>
        <w:t>943195698</w:t>
      </w:r>
      <w:r>
        <w:rPr>
          <w:rFonts w:ascii="宋体" w:hAnsi="宋体" w:cs="宋体" w:hint="eastAsia"/>
          <w:spacing w:val="7"/>
          <w:kern w:val="0"/>
          <w:sz w:val="24"/>
        </w:rPr>
        <w:t>@qq.com）</w:t>
      </w:r>
    </w:p>
    <w:p w14:paraId="6C8FA2F5"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四、磋商响应文件递交</w:t>
      </w:r>
    </w:p>
    <w:p w14:paraId="5D6B7DE0" w14:textId="6DEA4D6F" w:rsidR="009F4673" w:rsidRDefault="00000000">
      <w:pPr>
        <w:widowControl/>
        <w:shd w:val="clear" w:color="auto" w:fill="FFFFFF"/>
        <w:spacing w:line="360" w:lineRule="auto"/>
        <w:ind w:firstLineChars="200" w:firstLine="508"/>
        <w:rPr>
          <w:rFonts w:ascii="宋体" w:hAnsi="宋体" w:cs="宋体"/>
          <w:i/>
          <w:spacing w:val="7"/>
          <w:kern w:val="0"/>
          <w:sz w:val="24"/>
          <w:u w:val="single"/>
        </w:rPr>
      </w:pPr>
      <w:r>
        <w:rPr>
          <w:rFonts w:ascii="宋体" w:hAnsi="宋体" w:cs="宋体" w:hint="eastAsia"/>
          <w:spacing w:val="7"/>
          <w:kern w:val="0"/>
          <w:sz w:val="24"/>
        </w:rPr>
        <w:t>截止时间：</w:t>
      </w:r>
      <w:r>
        <w:rPr>
          <w:rFonts w:ascii="宋体" w:hAnsi="宋体" w:cs="宋体"/>
          <w:spacing w:val="7"/>
          <w:kern w:val="0"/>
          <w:sz w:val="24"/>
          <w:u w:val="single"/>
        </w:rPr>
        <w:t>2024</w:t>
      </w:r>
      <w:r>
        <w:rPr>
          <w:rFonts w:ascii="宋体" w:hAnsi="宋体" w:cs="宋体" w:hint="eastAsia"/>
          <w:spacing w:val="7"/>
          <w:kern w:val="0"/>
          <w:sz w:val="24"/>
        </w:rPr>
        <w:t>年</w:t>
      </w:r>
      <w:r>
        <w:rPr>
          <w:rFonts w:ascii="宋体" w:hAnsi="宋体" w:cs="宋体"/>
          <w:spacing w:val="7"/>
          <w:kern w:val="0"/>
          <w:sz w:val="24"/>
          <w:u w:val="single"/>
        </w:rPr>
        <w:t xml:space="preserve"> </w:t>
      </w:r>
      <w:r w:rsidR="00E42041">
        <w:rPr>
          <w:rFonts w:ascii="宋体" w:hAnsi="宋体" w:cs="宋体" w:hint="eastAsia"/>
          <w:spacing w:val="7"/>
          <w:kern w:val="0"/>
          <w:sz w:val="24"/>
          <w:u w:val="single"/>
        </w:rPr>
        <w:t>4</w:t>
      </w:r>
      <w:r>
        <w:rPr>
          <w:rFonts w:ascii="宋体" w:hAnsi="宋体" w:cs="宋体"/>
          <w:spacing w:val="7"/>
          <w:kern w:val="0"/>
          <w:sz w:val="24"/>
          <w:u w:val="single"/>
        </w:rPr>
        <w:t xml:space="preserve"> </w:t>
      </w:r>
      <w:r>
        <w:rPr>
          <w:rFonts w:ascii="宋体" w:hAnsi="宋体" w:cs="宋体" w:hint="eastAsia"/>
          <w:spacing w:val="7"/>
          <w:kern w:val="0"/>
          <w:sz w:val="24"/>
        </w:rPr>
        <w:t>月</w:t>
      </w:r>
      <w:r>
        <w:rPr>
          <w:rFonts w:ascii="宋体" w:hAnsi="宋体" w:cs="宋体"/>
          <w:spacing w:val="7"/>
          <w:kern w:val="0"/>
          <w:sz w:val="24"/>
          <w:u w:val="single"/>
        </w:rPr>
        <w:t xml:space="preserve"> </w:t>
      </w:r>
      <w:r w:rsidR="00E42041">
        <w:rPr>
          <w:rFonts w:ascii="宋体" w:hAnsi="宋体" w:cs="宋体" w:hint="eastAsia"/>
          <w:spacing w:val="7"/>
          <w:kern w:val="0"/>
          <w:sz w:val="24"/>
          <w:u w:val="single"/>
        </w:rPr>
        <w:t>29</w:t>
      </w:r>
      <w:r>
        <w:rPr>
          <w:rFonts w:ascii="宋体" w:hAnsi="宋体" w:cs="宋体"/>
          <w:spacing w:val="7"/>
          <w:kern w:val="0"/>
          <w:sz w:val="24"/>
          <w:u w:val="single"/>
        </w:rPr>
        <w:t xml:space="preserve"> </w:t>
      </w:r>
      <w:r>
        <w:rPr>
          <w:rFonts w:ascii="宋体" w:hAnsi="宋体" w:cs="宋体" w:hint="eastAsia"/>
          <w:spacing w:val="7"/>
          <w:kern w:val="0"/>
          <w:sz w:val="24"/>
        </w:rPr>
        <w:t>日</w:t>
      </w:r>
      <w:r>
        <w:rPr>
          <w:rFonts w:ascii="宋体" w:hAnsi="宋体" w:cs="宋体"/>
          <w:sz w:val="24"/>
          <w:u w:val="single"/>
        </w:rPr>
        <w:t xml:space="preserve"> </w:t>
      </w:r>
      <w:r w:rsidR="00E42041">
        <w:rPr>
          <w:rFonts w:ascii="宋体" w:hAnsi="宋体" w:cs="宋体" w:hint="eastAsia"/>
          <w:sz w:val="24"/>
          <w:u w:val="single"/>
        </w:rPr>
        <w:t>14</w:t>
      </w:r>
      <w:r>
        <w:rPr>
          <w:rFonts w:ascii="宋体" w:hAnsi="宋体" w:cs="宋体"/>
          <w:sz w:val="24"/>
          <w:u w:val="single"/>
        </w:rPr>
        <w:t xml:space="preserve"> </w:t>
      </w:r>
      <w:r>
        <w:rPr>
          <w:rFonts w:ascii="宋体" w:hAnsi="宋体" w:cs="宋体" w:hint="eastAsia"/>
          <w:spacing w:val="7"/>
          <w:kern w:val="0"/>
          <w:sz w:val="24"/>
        </w:rPr>
        <w:t>时</w:t>
      </w:r>
      <w:r>
        <w:rPr>
          <w:rFonts w:ascii="宋体" w:hAnsi="宋体" w:cs="宋体"/>
          <w:sz w:val="24"/>
          <w:u w:val="single"/>
        </w:rPr>
        <w:t xml:space="preserve"> </w:t>
      </w:r>
      <w:r w:rsidR="00E42041">
        <w:rPr>
          <w:rFonts w:ascii="宋体" w:hAnsi="宋体" w:cs="宋体" w:hint="eastAsia"/>
          <w:sz w:val="24"/>
          <w:u w:val="single"/>
        </w:rPr>
        <w:t>00</w:t>
      </w:r>
      <w:r>
        <w:rPr>
          <w:rFonts w:ascii="宋体" w:hAnsi="宋体" w:cs="宋体"/>
          <w:sz w:val="24"/>
          <w:u w:val="single"/>
        </w:rPr>
        <w:t xml:space="preserve"> </w:t>
      </w:r>
      <w:r>
        <w:rPr>
          <w:rFonts w:ascii="宋体" w:hAnsi="宋体" w:cs="宋体" w:hint="eastAsia"/>
          <w:spacing w:val="7"/>
          <w:kern w:val="0"/>
          <w:sz w:val="24"/>
        </w:rPr>
        <w:t>分（北京时间）</w:t>
      </w:r>
    </w:p>
    <w:p w14:paraId="7FC8D15D" w14:textId="77777777" w:rsidR="009F4673" w:rsidRDefault="00000000">
      <w:pPr>
        <w:snapToGrid w:val="0"/>
        <w:spacing w:line="360" w:lineRule="auto"/>
        <w:ind w:firstLineChars="200" w:firstLine="508"/>
        <w:contextualSpacing/>
        <w:rPr>
          <w:rFonts w:ascii="宋体" w:hAnsi="宋体" w:cs="宋体"/>
          <w:spacing w:val="7"/>
          <w:kern w:val="0"/>
          <w:sz w:val="24"/>
        </w:rPr>
      </w:pPr>
      <w:r>
        <w:rPr>
          <w:rFonts w:ascii="宋体" w:hAnsi="宋体" w:cs="宋体" w:hint="eastAsia"/>
          <w:spacing w:val="7"/>
          <w:kern w:val="0"/>
          <w:sz w:val="24"/>
        </w:rPr>
        <w:t>逾时，将不予接收。</w:t>
      </w:r>
    </w:p>
    <w:p w14:paraId="5614D891" w14:textId="77777777" w:rsidR="009F4673" w:rsidRDefault="00000000">
      <w:pPr>
        <w:snapToGrid w:val="0"/>
        <w:spacing w:line="360" w:lineRule="auto"/>
        <w:ind w:firstLineChars="200" w:firstLine="508"/>
        <w:contextualSpacing/>
        <w:rPr>
          <w:rFonts w:ascii="宋体" w:hAnsi="宋体" w:cs="宋体"/>
          <w:spacing w:val="7"/>
          <w:kern w:val="0"/>
          <w:sz w:val="24"/>
        </w:rPr>
      </w:pPr>
      <w:r>
        <w:rPr>
          <w:rFonts w:ascii="宋体" w:hAnsi="宋体" w:cs="宋体" w:hint="eastAsia"/>
          <w:spacing w:val="7"/>
          <w:kern w:val="0"/>
          <w:sz w:val="24"/>
        </w:rPr>
        <w:t>地点：南通港（港口）集团有限公司二楼会议室(江苏省南通市青年西路38号)，如有变动另行通知。</w:t>
      </w:r>
    </w:p>
    <w:p w14:paraId="78C50F36"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五、磋商响应文件开启</w:t>
      </w:r>
    </w:p>
    <w:p w14:paraId="3AE570F8" w14:textId="77777777" w:rsidR="009F4673" w:rsidRDefault="00000000">
      <w:pPr>
        <w:snapToGrid w:val="0"/>
        <w:spacing w:line="360" w:lineRule="auto"/>
        <w:ind w:firstLineChars="200" w:firstLine="508"/>
        <w:contextualSpacing/>
        <w:rPr>
          <w:rFonts w:ascii="宋体" w:hAnsi="宋体" w:cs="宋体"/>
          <w:spacing w:val="7"/>
          <w:kern w:val="0"/>
          <w:sz w:val="24"/>
        </w:rPr>
      </w:pPr>
      <w:r>
        <w:rPr>
          <w:rFonts w:ascii="宋体" w:hAnsi="宋体" w:cs="宋体" w:hint="eastAsia"/>
          <w:spacing w:val="7"/>
          <w:kern w:val="0"/>
          <w:sz w:val="24"/>
        </w:rPr>
        <w:t>时间：同响应文件提交截止时间</w:t>
      </w:r>
    </w:p>
    <w:p w14:paraId="0F2BB8BB" w14:textId="77777777" w:rsidR="009F4673" w:rsidRDefault="00000000">
      <w:pPr>
        <w:snapToGrid w:val="0"/>
        <w:spacing w:line="360" w:lineRule="auto"/>
        <w:ind w:firstLineChars="200" w:firstLine="508"/>
        <w:contextualSpacing/>
        <w:rPr>
          <w:rFonts w:ascii="宋体" w:hAnsi="宋体" w:cs="宋体"/>
          <w:spacing w:val="7"/>
          <w:kern w:val="0"/>
          <w:sz w:val="24"/>
        </w:rPr>
      </w:pPr>
      <w:r>
        <w:rPr>
          <w:rFonts w:ascii="宋体" w:hAnsi="宋体" w:cs="宋体" w:hint="eastAsia"/>
          <w:spacing w:val="7"/>
          <w:kern w:val="0"/>
          <w:sz w:val="24"/>
        </w:rPr>
        <w:t>地点：南通港（港口）集团有限公司二楼会议室(江苏省南通市青年西路38号)，如有变动另行通知。</w:t>
      </w:r>
    </w:p>
    <w:p w14:paraId="1B5AA139"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六、</w:t>
      </w:r>
      <w:r>
        <w:rPr>
          <w:rFonts w:ascii="宋体" w:hAnsi="宋体" w:cs="宋体"/>
          <w:b/>
          <w:spacing w:val="7"/>
          <w:kern w:val="0"/>
          <w:sz w:val="24"/>
        </w:rPr>
        <w:t>公告期限</w:t>
      </w:r>
    </w:p>
    <w:p w14:paraId="7EE7BF86" w14:textId="77777777" w:rsidR="009F4673" w:rsidRDefault="00000000">
      <w:pPr>
        <w:snapToGrid w:val="0"/>
        <w:spacing w:line="360" w:lineRule="auto"/>
        <w:ind w:firstLine="508"/>
        <w:contextualSpacing/>
        <w:rPr>
          <w:rFonts w:ascii="宋体" w:hAnsi="宋体" w:cs="宋体"/>
          <w:spacing w:val="7"/>
          <w:kern w:val="0"/>
          <w:sz w:val="24"/>
        </w:rPr>
      </w:pPr>
      <w:r>
        <w:rPr>
          <w:rFonts w:ascii="宋体" w:hAnsi="宋体" w:cs="宋体" w:hint="eastAsia"/>
          <w:spacing w:val="7"/>
          <w:kern w:val="0"/>
          <w:sz w:val="24"/>
        </w:rPr>
        <w:lastRenderedPageBreak/>
        <w:t>自本公告发布之日起5个工作日。</w:t>
      </w:r>
    </w:p>
    <w:p w14:paraId="1BAB843F" w14:textId="77777777" w:rsidR="009F4673" w:rsidRDefault="00000000">
      <w:pPr>
        <w:spacing w:line="360" w:lineRule="auto"/>
        <w:ind w:firstLineChars="200" w:firstLine="510"/>
        <w:rPr>
          <w:kern w:val="0"/>
          <w:sz w:val="24"/>
        </w:rPr>
      </w:pPr>
      <w:r>
        <w:rPr>
          <w:rFonts w:ascii="宋体" w:hAnsi="宋体" w:cs="宋体" w:hint="eastAsia"/>
          <w:b/>
          <w:spacing w:val="7"/>
          <w:kern w:val="0"/>
          <w:sz w:val="24"/>
        </w:rPr>
        <w:t>七、</w:t>
      </w:r>
      <w:r>
        <w:rPr>
          <w:rFonts w:ascii="宋体" w:hAnsi="宋体" w:cs="宋体" w:hint="eastAsia"/>
          <w:b/>
          <w:bCs/>
          <w:sz w:val="24"/>
          <w:lang w:val="zh-CN"/>
        </w:rPr>
        <w:t>支付方式</w:t>
      </w:r>
      <w:r>
        <w:rPr>
          <w:rFonts w:ascii="宋体" w:hAnsi="宋体" w:cs="宋体" w:hint="eastAsia"/>
          <w:b/>
          <w:bCs/>
          <w:sz w:val="24"/>
        </w:rPr>
        <w:t>：</w:t>
      </w:r>
      <w:r>
        <w:rPr>
          <w:rFonts w:hint="eastAsia"/>
          <w:kern w:val="0"/>
          <w:sz w:val="24"/>
        </w:rPr>
        <w:t>审计报告及增值税专用发票提交委托方后的</w:t>
      </w:r>
      <w:r>
        <w:rPr>
          <w:rFonts w:hint="eastAsia"/>
          <w:kern w:val="0"/>
          <w:sz w:val="24"/>
        </w:rPr>
        <w:t>60</w:t>
      </w:r>
      <w:r>
        <w:rPr>
          <w:rFonts w:hint="eastAsia"/>
          <w:kern w:val="0"/>
          <w:sz w:val="24"/>
        </w:rPr>
        <w:t>天内，委托方一次性支付。</w:t>
      </w:r>
    </w:p>
    <w:p w14:paraId="1DFD3570" w14:textId="77777777" w:rsidR="009F4673" w:rsidRDefault="00000000">
      <w:pPr>
        <w:spacing w:line="360" w:lineRule="auto"/>
        <w:ind w:firstLineChars="200" w:firstLine="482"/>
        <w:jc w:val="left"/>
        <w:rPr>
          <w:rFonts w:ascii="宋体" w:hAnsi="宋体" w:cs="宋体"/>
          <w:b/>
          <w:sz w:val="24"/>
        </w:rPr>
      </w:pPr>
      <w:r>
        <w:rPr>
          <w:rFonts w:ascii="宋体" w:hAnsi="宋体" w:cs="宋体" w:hint="eastAsia"/>
          <w:b/>
          <w:bCs/>
          <w:sz w:val="24"/>
          <w:lang w:val="zh-CN"/>
        </w:rPr>
        <w:t>八、</w:t>
      </w:r>
      <w:r>
        <w:rPr>
          <w:rFonts w:ascii="宋体" w:hAnsi="宋体" w:cs="宋体" w:hint="eastAsia"/>
          <w:b/>
          <w:sz w:val="24"/>
        </w:rPr>
        <w:t>公告媒介</w:t>
      </w:r>
    </w:p>
    <w:p w14:paraId="15F7C748" w14:textId="77777777" w:rsidR="009F4673" w:rsidRDefault="00000000">
      <w:pPr>
        <w:spacing w:line="360" w:lineRule="auto"/>
        <w:ind w:firstLineChars="200" w:firstLine="480"/>
        <w:rPr>
          <w:rFonts w:ascii="宋体" w:cs="宋体"/>
          <w:sz w:val="24"/>
        </w:rPr>
      </w:pPr>
      <w:r>
        <w:rPr>
          <w:rFonts w:ascii="宋体" w:cs="宋体" w:hint="eastAsia"/>
          <w:sz w:val="24"/>
        </w:rPr>
        <w:t>本次竞争性磋商公告在</w:t>
      </w:r>
      <w:r>
        <w:rPr>
          <w:rFonts w:ascii="宋体" w:hAnsi="宋体" w:cs="宋体" w:hint="eastAsia"/>
          <w:kern w:val="0"/>
          <w:sz w:val="24"/>
        </w:rPr>
        <w:t>南通港（港口）集团有限公司网站（http://www.ntport.com.cn）</w:t>
      </w:r>
      <w:r>
        <w:rPr>
          <w:rFonts w:ascii="宋体" w:cs="宋体" w:hint="eastAsia"/>
          <w:sz w:val="24"/>
        </w:rPr>
        <w:t>发布。</w:t>
      </w:r>
    </w:p>
    <w:p w14:paraId="5DA4D478" w14:textId="77777777" w:rsidR="009F4673" w:rsidRDefault="00000000">
      <w:pPr>
        <w:widowControl/>
        <w:shd w:val="clear" w:color="auto" w:fill="FFFFFF"/>
        <w:spacing w:line="360" w:lineRule="auto"/>
        <w:ind w:firstLineChars="200" w:firstLine="510"/>
        <w:rPr>
          <w:rFonts w:ascii="宋体" w:hAnsi="宋体" w:cs="宋体"/>
          <w:b/>
          <w:spacing w:val="7"/>
          <w:kern w:val="0"/>
          <w:sz w:val="24"/>
        </w:rPr>
      </w:pPr>
      <w:r>
        <w:rPr>
          <w:rFonts w:ascii="宋体" w:hAnsi="宋体" w:cs="宋体" w:hint="eastAsia"/>
          <w:b/>
          <w:spacing w:val="7"/>
          <w:kern w:val="0"/>
          <w:sz w:val="24"/>
        </w:rPr>
        <w:t>九、凡对本次采购提出询问，请按以下方式联系。</w:t>
      </w:r>
    </w:p>
    <w:p w14:paraId="1777EC18"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1、采购人信息</w:t>
      </w:r>
    </w:p>
    <w:p w14:paraId="6EA908CB"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 xml:space="preserve">名  称：南通港（港口）集团有限公司 </w:t>
      </w:r>
    </w:p>
    <w:p w14:paraId="65C336CD"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地  址：江苏省南通市青年西路38号</w:t>
      </w:r>
    </w:p>
    <w:p w14:paraId="0D1A3569"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联 系 人：张锦荣、张春梅</w:t>
      </w:r>
    </w:p>
    <w:p w14:paraId="417FB5F1" w14:textId="1475CA9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联系方式：</w:t>
      </w:r>
      <w:r>
        <w:rPr>
          <w:rFonts w:ascii="宋体" w:hAnsi="宋体" w:cs="宋体"/>
          <w:sz w:val="24"/>
        </w:rPr>
        <w:t>0513-85167264</w:t>
      </w:r>
      <w:r w:rsidR="00E42041">
        <w:rPr>
          <w:rFonts w:ascii="宋体" w:hAnsi="宋体" w:cs="宋体" w:hint="eastAsia"/>
          <w:sz w:val="24"/>
        </w:rPr>
        <w:t>-</w:t>
      </w:r>
      <w:r>
        <w:rPr>
          <w:rFonts w:ascii="宋体" w:hAnsi="宋体" w:cs="宋体" w:hint="eastAsia"/>
          <w:sz w:val="24"/>
        </w:rPr>
        <w:t>7527</w:t>
      </w:r>
    </w:p>
    <w:p w14:paraId="5B73AC40"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2、采购代理机构信息</w:t>
      </w:r>
    </w:p>
    <w:p w14:paraId="7FA3FAF2" w14:textId="77777777" w:rsidR="009F4673" w:rsidRDefault="00000000">
      <w:pPr>
        <w:widowControl/>
        <w:shd w:val="clear" w:color="auto" w:fill="FFFFFF"/>
        <w:spacing w:line="360" w:lineRule="auto"/>
        <w:ind w:firstLineChars="200" w:firstLine="480"/>
        <w:rPr>
          <w:rFonts w:ascii="宋体" w:hAnsi="宋体" w:cs="宋体"/>
          <w:spacing w:val="7"/>
          <w:kern w:val="0"/>
          <w:sz w:val="24"/>
        </w:rPr>
      </w:pPr>
      <w:r>
        <w:rPr>
          <w:rFonts w:ascii="宋体" w:hAnsi="宋体" w:cs="宋体" w:hint="eastAsia"/>
          <w:sz w:val="24"/>
        </w:rPr>
        <w:t>名 称：</w:t>
      </w:r>
      <w:proofErr w:type="gramStart"/>
      <w:r>
        <w:rPr>
          <w:rFonts w:ascii="宋体" w:hAnsi="宋体" w:cs="宋体" w:hint="eastAsia"/>
          <w:spacing w:val="7"/>
          <w:kern w:val="0"/>
          <w:sz w:val="24"/>
        </w:rPr>
        <w:t>捷宏润</w:t>
      </w:r>
      <w:proofErr w:type="gramEnd"/>
      <w:r>
        <w:rPr>
          <w:rFonts w:ascii="宋体" w:hAnsi="宋体" w:cs="宋体" w:hint="eastAsia"/>
          <w:spacing w:val="7"/>
          <w:kern w:val="0"/>
          <w:sz w:val="24"/>
        </w:rPr>
        <w:t>安工程顾问（江苏）有限公司</w:t>
      </w:r>
    </w:p>
    <w:p w14:paraId="50DF251A" w14:textId="77777777" w:rsidR="009F4673" w:rsidRDefault="00000000">
      <w:pPr>
        <w:widowControl/>
        <w:shd w:val="clear" w:color="auto" w:fill="FFFFFF"/>
        <w:spacing w:line="360" w:lineRule="auto"/>
        <w:ind w:firstLineChars="200" w:firstLine="480"/>
        <w:rPr>
          <w:rFonts w:ascii="宋体" w:hAnsi="宋体" w:cs="宋体"/>
          <w:spacing w:val="7"/>
          <w:kern w:val="0"/>
          <w:sz w:val="24"/>
        </w:rPr>
      </w:pPr>
      <w:r>
        <w:rPr>
          <w:rFonts w:ascii="宋体" w:hAnsi="宋体" w:cs="宋体" w:hint="eastAsia"/>
          <w:sz w:val="24"/>
        </w:rPr>
        <w:t>地址：</w:t>
      </w:r>
      <w:r>
        <w:rPr>
          <w:rFonts w:ascii="宋体" w:hAnsi="宋体" w:cs="宋体" w:hint="eastAsia"/>
          <w:spacing w:val="7"/>
          <w:kern w:val="0"/>
          <w:sz w:val="24"/>
        </w:rPr>
        <w:t>南通市崇</w:t>
      </w:r>
      <w:proofErr w:type="gramStart"/>
      <w:r>
        <w:rPr>
          <w:rFonts w:ascii="宋体" w:hAnsi="宋体" w:cs="宋体" w:hint="eastAsia"/>
          <w:spacing w:val="7"/>
          <w:kern w:val="0"/>
          <w:sz w:val="24"/>
        </w:rPr>
        <w:t>川区崇川</w:t>
      </w:r>
      <w:proofErr w:type="gramEnd"/>
      <w:r>
        <w:rPr>
          <w:rFonts w:ascii="宋体" w:hAnsi="宋体" w:cs="宋体" w:hint="eastAsia"/>
          <w:spacing w:val="7"/>
          <w:kern w:val="0"/>
          <w:sz w:val="24"/>
        </w:rPr>
        <w:t>路58号南通产业研究院9号A1302-A1304室</w:t>
      </w:r>
    </w:p>
    <w:p w14:paraId="1B9F34C8"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联 系 人：朱圣杰、邱海峰</w:t>
      </w:r>
    </w:p>
    <w:p w14:paraId="45B8AA6F"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联系方式：</w:t>
      </w:r>
      <w:r>
        <w:rPr>
          <w:rFonts w:ascii="宋体" w:hAnsi="宋体" w:cs="宋体"/>
          <w:spacing w:val="7"/>
          <w:kern w:val="0"/>
          <w:sz w:val="24"/>
        </w:rPr>
        <w:t>18862913262</w:t>
      </w:r>
    </w:p>
    <w:p w14:paraId="586F2CA1" w14:textId="77777777" w:rsidR="009F4673" w:rsidRDefault="00000000">
      <w:pPr>
        <w:widowControl/>
        <w:shd w:val="clear" w:color="auto" w:fill="FFFFFF"/>
        <w:spacing w:line="360" w:lineRule="auto"/>
        <w:ind w:firstLineChars="200" w:firstLine="480"/>
        <w:rPr>
          <w:rFonts w:ascii="宋体" w:hAnsi="宋体" w:cs="宋体"/>
          <w:sz w:val="24"/>
        </w:rPr>
      </w:pPr>
      <w:r>
        <w:rPr>
          <w:rFonts w:ascii="宋体" w:hAnsi="宋体" w:cs="宋体" w:hint="eastAsia"/>
          <w:sz w:val="24"/>
        </w:rPr>
        <w:t>邮箱：</w:t>
      </w:r>
      <w:r>
        <w:rPr>
          <w:rFonts w:ascii="宋体" w:hAnsi="宋体" w:cs="宋体"/>
          <w:spacing w:val="7"/>
          <w:kern w:val="0"/>
          <w:sz w:val="24"/>
        </w:rPr>
        <w:t>943195698</w:t>
      </w:r>
      <w:r>
        <w:rPr>
          <w:rFonts w:ascii="宋体" w:hAnsi="宋体" w:cs="宋体" w:hint="eastAsia"/>
          <w:spacing w:val="7"/>
          <w:kern w:val="0"/>
          <w:sz w:val="24"/>
        </w:rPr>
        <w:t>@qq.com</w:t>
      </w:r>
    </w:p>
    <w:p w14:paraId="3C100131" w14:textId="77777777" w:rsidR="009F4673" w:rsidRDefault="009F4673">
      <w:pPr>
        <w:snapToGrid w:val="0"/>
        <w:spacing w:line="360" w:lineRule="auto"/>
        <w:ind w:firstLineChars="200" w:firstLine="560"/>
        <w:contextualSpacing/>
        <w:rPr>
          <w:rFonts w:ascii="宋体" w:hAnsi="宋体" w:cs="宋体"/>
          <w:sz w:val="28"/>
          <w:szCs w:val="28"/>
        </w:rPr>
      </w:pPr>
    </w:p>
    <w:p w14:paraId="4D0A936F" w14:textId="6D38D821" w:rsidR="009F4673" w:rsidRDefault="00000000">
      <w:pPr>
        <w:wordWrap w:val="0"/>
        <w:snapToGrid w:val="0"/>
        <w:spacing w:line="360" w:lineRule="auto"/>
        <w:ind w:firstLineChars="200" w:firstLine="508"/>
        <w:contextualSpacing/>
        <w:jc w:val="right"/>
        <w:rPr>
          <w:rFonts w:ascii="宋体" w:hAnsi="宋体" w:cs="宋体"/>
          <w:sz w:val="28"/>
          <w:szCs w:val="28"/>
        </w:rPr>
      </w:pPr>
      <w:r>
        <w:rPr>
          <w:rFonts w:ascii="宋体" w:hAnsi="宋体" w:cs="宋体" w:hint="eastAsia"/>
          <w:spacing w:val="7"/>
          <w:kern w:val="0"/>
          <w:sz w:val="24"/>
        </w:rPr>
        <w:t xml:space="preserve">   </w:t>
      </w:r>
      <w:r>
        <w:rPr>
          <w:rFonts w:ascii="宋体" w:hAnsi="宋体" w:cs="宋体"/>
          <w:spacing w:val="7"/>
          <w:kern w:val="0"/>
          <w:sz w:val="24"/>
          <w:u w:val="single"/>
        </w:rPr>
        <w:t>2024</w:t>
      </w:r>
      <w:r>
        <w:rPr>
          <w:rFonts w:ascii="宋体" w:hAnsi="宋体" w:cs="宋体" w:hint="eastAsia"/>
          <w:spacing w:val="7"/>
          <w:kern w:val="0"/>
          <w:sz w:val="24"/>
        </w:rPr>
        <w:t>年</w:t>
      </w:r>
      <w:r>
        <w:rPr>
          <w:rFonts w:ascii="宋体" w:hAnsi="宋体" w:cs="宋体"/>
          <w:spacing w:val="7"/>
          <w:kern w:val="0"/>
          <w:sz w:val="24"/>
          <w:u w:val="single"/>
        </w:rPr>
        <w:t xml:space="preserve"> </w:t>
      </w:r>
      <w:r w:rsidR="003D6691">
        <w:rPr>
          <w:rFonts w:ascii="宋体" w:hAnsi="宋体" w:cs="宋体" w:hint="eastAsia"/>
          <w:spacing w:val="7"/>
          <w:kern w:val="0"/>
          <w:sz w:val="24"/>
          <w:u w:val="single"/>
        </w:rPr>
        <w:t>4</w:t>
      </w:r>
      <w:r>
        <w:rPr>
          <w:rFonts w:ascii="宋体" w:hAnsi="宋体" w:cs="宋体"/>
          <w:spacing w:val="7"/>
          <w:kern w:val="0"/>
          <w:sz w:val="24"/>
          <w:u w:val="single"/>
        </w:rPr>
        <w:t xml:space="preserve"> </w:t>
      </w:r>
      <w:r>
        <w:rPr>
          <w:rFonts w:ascii="宋体" w:hAnsi="宋体" w:cs="宋体" w:hint="eastAsia"/>
          <w:spacing w:val="7"/>
          <w:kern w:val="0"/>
          <w:sz w:val="24"/>
        </w:rPr>
        <w:t>月</w:t>
      </w:r>
      <w:r>
        <w:rPr>
          <w:rFonts w:ascii="宋体" w:hAnsi="宋体" w:cs="宋体"/>
          <w:spacing w:val="7"/>
          <w:kern w:val="0"/>
          <w:sz w:val="24"/>
          <w:u w:val="single"/>
        </w:rPr>
        <w:t xml:space="preserve"> </w:t>
      </w:r>
      <w:r w:rsidR="003D6691">
        <w:rPr>
          <w:rFonts w:ascii="宋体" w:hAnsi="宋体" w:cs="宋体" w:hint="eastAsia"/>
          <w:spacing w:val="7"/>
          <w:kern w:val="0"/>
          <w:sz w:val="24"/>
          <w:u w:val="single"/>
        </w:rPr>
        <w:t>19</w:t>
      </w:r>
      <w:r>
        <w:rPr>
          <w:rFonts w:ascii="宋体" w:hAnsi="宋体" w:cs="宋体"/>
          <w:spacing w:val="7"/>
          <w:kern w:val="0"/>
          <w:sz w:val="24"/>
          <w:u w:val="single"/>
        </w:rPr>
        <w:t xml:space="preserve"> </w:t>
      </w:r>
      <w:r>
        <w:rPr>
          <w:rFonts w:ascii="宋体" w:hAnsi="宋体" w:cs="宋体" w:hint="eastAsia"/>
          <w:spacing w:val="7"/>
          <w:kern w:val="0"/>
          <w:sz w:val="24"/>
        </w:rPr>
        <w:t>日</w:t>
      </w:r>
      <w:bookmarkEnd w:id="0"/>
    </w:p>
    <w:p w14:paraId="29C6F2FA" w14:textId="77777777" w:rsidR="009F4673" w:rsidRDefault="00000000">
      <w:pPr>
        <w:jc w:val="left"/>
        <w:rPr>
          <w:rFonts w:ascii="宋体" w:hAnsi="宋体" w:cs="宋体"/>
          <w:kern w:val="0"/>
          <w:sz w:val="28"/>
          <w:szCs w:val="28"/>
        </w:rPr>
      </w:pPr>
      <w:r>
        <w:rPr>
          <w:rFonts w:ascii="宋体" w:hAnsi="宋体" w:cs="宋体" w:hint="eastAsia"/>
          <w:sz w:val="28"/>
          <w:szCs w:val="28"/>
        </w:rPr>
        <w:br w:type="page"/>
      </w:r>
      <w:r>
        <w:rPr>
          <w:rFonts w:ascii="宋体" w:hAnsi="宋体" w:cs="宋体" w:hint="eastAsia"/>
          <w:kern w:val="0"/>
          <w:sz w:val="28"/>
          <w:szCs w:val="28"/>
        </w:rPr>
        <w:lastRenderedPageBreak/>
        <w:t>附件1</w:t>
      </w:r>
    </w:p>
    <w:p w14:paraId="506418A4" w14:textId="77777777" w:rsidR="009F4673" w:rsidRDefault="00000000">
      <w:pPr>
        <w:spacing w:line="420" w:lineRule="exact"/>
        <w:jc w:val="center"/>
        <w:rPr>
          <w:rFonts w:ascii="宋体" w:hAnsi="宋体" w:cs="宋体"/>
          <w:b/>
          <w:kern w:val="0"/>
          <w:sz w:val="32"/>
          <w:szCs w:val="20"/>
        </w:rPr>
      </w:pPr>
      <w:r>
        <w:rPr>
          <w:rFonts w:ascii="宋体" w:hAnsi="宋体" w:cs="宋体" w:hint="eastAsia"/>
          <w:b/>
          <w:kern w:val="0"/>
          <w:sz w:val="32"/>
          <w:szCs w:val="20"/>
        </w:rPr>
        <w:t>申请函</w:t>
      </w:r>
    </w:p>
    <w:p w14:paraId="2B1231C8" w14:textId="77777777" w:rsidR="009F4673" w:rsidRDefault="009F4673">
      <w:pPr>
        <w:spacing w:line="420" w:lineRule="exact"/>
        <w:jc w:val="left"/>
        <w:rPr>
          <w:rFonts w:ascii="宋体" w:hAnsi="宋体" w:cs="宋体"/>
          <w:b/>
          <w:kern w:val="0"/>
          <w:sz w:val="32"/>
          <w:szCs w:val="20"/>
        </w:rPr>
      </w:pPr>
    </w:p>
    <w:p w14:paraId="740C9634" w14:textId="77777777" w:rsidR="009F4673" w:rsidRDefault="00000000">
      <w:pPr>
        <w:spacing w:line="360" w:lineRule="auto"/>
        <w:jc w:val="left"/>
        <w:rPr>
          <w:rFonts w:ascii="宋体" w:hAnsi="宋体" w:cs="宋体"/>
          <w:b/>
          <w:kern w:val="0"/>
          <w:sz w:val="24"/>
          <w:u w:val="single"/>
        </w:rPr>
      </w:pPr>
      <w:r>
        <w:rPr>
          <w:rFonts w:ascii="宋体" w:hAnsi="宋体" w:cs="宋体" w:hint="eastAsia"/>
          <w:b/>
          <w:kern w:val="0"/>
          <w:sz w:val="24"/>
        </w:rPr>
        <w:t>致：</w:t>
      </w:r>
      <w:r>
        <w:rPr>
          <w:rFonts w:ascii="宋体" w:hAnsi="宋体" w:cs="宋体" w:hint="eastAsia"/>
          <w:b/>
          <w:kern w:val="0"/>
          <w:sz w:val="24"/>
          <w:u w:val="single"/>
        </w:rPr>
        <w:t>南通港（港口）集团有限公司</w:t>
      </w:r>
    </w:p>
    <w:p w14:paraId="21EB2CD9" w14:textId="6613F809" w:rsidR="009F4673" w:rsidRDefault="00000000">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t>我公司已获悉贵单位发出的</w:t>
      </w:r>
      <w:r>
        <w:rPr>
          <w:rFonts w:ascii="宋体" w:hAnsi="宋体" w:cs="宋体" w:hint="eastAsia"/>
          <w:spacing w:val="7"/>
          <w:kern w:val="0"/>
          <w:sz w:val="24"/>
          <w:u w:val="single"/>
        </w:rPr>
        <w:t>南通港(港口)集团有限公司2024年度内管干部经济责任审计项目</w:t>
      </w:r>
      <w:r>
        <w:rPr>
          <w:rFonts w:ascii="宋体" w:hAnsi="宋体" w:cs="宋体" w:hint="eastAsia"/>
          <w:spacing w:val="7"/>
          <w:kern w:val="0"/>
          <w:sz w:val="24"/>
        </w:rPr>
        <w:t>竞争性磋商公告</w:t>
      </w:r>
      <w:r>
        <w:rPr>
          <w:rFonts w:ascii="宋体" w:hAnsi="宋体" w:cs="宋体" w:hint="eastAsia"/>
          <w:kern w:val="0"/>
          <w:sz w:val="24"/>
        </w:rPr>
        <w:t>，经研究，我单</w:t>
      </w:r>
      <w:proofErr w:type="gramStart"/>
      <w:r>
        <w:rPr>
          <w:rFonts w:ascii="宋体" w:hAnsi="宋体" w:cs="宋体" w:hint="eastAsia"/>
          <w:kern w:val="0"/>
          <w:sz w:val="24"/>
        </w:rPr>
        <w:t>位拟</w:t>
      </w:r>
      <w:proofErr w:type="gramEnd"/>
      <w:r>
        <w:rPr>
          <w:rFonts w:ascii="宋体" w:hAnsi="宋体" w:cs="宋体" w:hint="eastAsia"/>
          <w:kern w:val="0"/>
          <w:sz w:val="24"/>
        </w:rPr>
        <w:t>参加本项目包</w:t>
      </w:r>
      <w:r>
        <w:rPr>
          <w:rFonts w:ascii="宋体" w:hAnsi="宋体" w:cs="宋体" w:hint="eastAsia"/>
          <w:kern w:val="0"/>
          <w:sz w:val="24"/>
          <w:u w:val="single"/>
        </w:rPr>
        <w:t xml:space="preserve">   </w:t>
      </w:r>
      <w:r w:rsidR="00DD2711">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磋商，现申请</w:t>
      </w:r>
      <w:proofErr w:type="gramStart"/>
      <w:r>
        <w:rPr>
          <w:rFonts w:ascii="宋体" w:hAnsi="宋体" w:cs="宋体" w:hint="eastAsia"/>
          <w:kern w:val="0"/>
          <w:sz w:val="24"/>
        </w:rPr>
        <w:t>获取磋商</w:t>
      </w:r>
      <w:proofErr w:type="gramEnd"/>
      <w:r>
        <w:rPr>
          <w:rFonts w:ascii="宋体" w:hAnsi="宋体" w:cs="宋体" w:hint="eastAsia"/>
          <w:kern w:val="0"/>
          <w:sz w:val="24"/>
        </w:rPr>
        <w:t>文件。</w:t>
      </w:r>
    </w:p>
    <w:p w14:paraId="5624404C" w14:textId="77777777" w:rsidR="009F4673" w:rsidRDefault="009F4673">
      <w:pPr>
        <w:spacing w:line="360" w:lineRule="auto"/>
        <w:ind w:firstLineChars="200" w:firstLine="480"/>
        <w:jc w:val="left"/>
        <w:rPr>
          <w:rFonts w:ascii="宋体" w:hAnsi="宋体" w:cs="宋体"/>
          <w:kern w:val="0"/>
          <w:sz w:val="24"/>
        </w:rPr>
      </w:pPr>
    </w:p>
    <w:p w14:paraId="47C377AE" w14:textId="77777777" w:rsidR="009F4673" w:rsidRDefault="00000000">
      <w:pPr>
        <w:spacing w:line="360" w:lineRule="auto"/>
        <w:ind w:firstLineChars="200" w:firstLine="480"/>
        <w:jc w:val="left"/>
        <w:rPr>
          <w:rFonts w:ascii="宋体" w:hAnsi="宋体" w:cs="宋体"/>
          <w:kern w:val="0"/>
          <w:sz w:val="24"/>
        </w:rPr>
      </w:pPr>
      <w:r>
        <w:rPr>
          <w:rFonts w:ascii="宋体" w:hAnsi="宋体" w:cs="宋体" w:hint="eastAsia"/>
          <w:kern w:val="0"/>
          <w:sz w:val="24"/>
        </w:rPr>
        <w:t>联系人：</w:t>
      </w:r>
      <w:r>
        <w:rPr>
          <w:rFonts w:ascii="宋体" w:hAnsi="宋体" w:cs="宋体" w:hint="eastAsia"/>
          <w:spacing w:val="7"/>
          <w:kern w:val="0"/>
          <w:sz w:val="24"/>
          <w:u w:val="single"/>
        </w:rPr>
        <w:t xml:space="preserve">   </w:t>
      </w:r>
    </w:p>
    <w:p w14:paraId="30D32069" w14:textId="77777777" w:rsidR="009F4673" w:rsidRDefault="00000000">
      <w:pPr>
        <w:spacing w:line="360" w:lineRule="auto"/>
        <w:ind w:firstLineChars="200" w:firstLine="480"/>
        <w:jc w:val="left"/>
        <w:rPr>
          <w:rFonts w:ascii="宋体" w:hAnsi="宋体" w:cs="宋体"/>
          <w:kern w:val="0"/>
          <w:sz w:val="24"/>
        </w:rPr>
      </w:pPr>
      <w:r>
        <w:rPr>
          <w:rFonts w:ascii="宋体" w:hAnsi="宋体" w:cs="宋体" w:hint="eastAsia"/>
          <w:kern w:val="0"/>
          <w:sz w:val="24"/>
        </w:rPr>
        <w:t>联系电话：</w:t>
      </w:r>
      <w:r>
        <w:rPr>
          <w:rFonts w:ascii="宋体" w:hAnsi="宋体" w:cs="宋体" w:hint="eastAsia"/>
          <w:spacing w:val="7"/>
          <w:kern w:val="0"/>
          <w:sz w:val="24"/>
          <w:u w:val="single"/>
        </w:rPr>
        <w:t xml:space="preserve">   </w:t>
      </w:r>
    </w:p>
    <w:p w14:paraId="2E8F1996" w14:textId="77777777" w:rsidR="009F4673" w:rsidRDefault="00000000">
      <w:pPr>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E-MAIL地址：</w:t>
      </w:r>
      <w:r>
        <w:rPr>
          <w:rFonts w:ascii="宋体" w:hAnsi="宋体" w:cs="宋体" w:hint="eastAsia"/>
          <w:spacing w:val="7"/>
          <w:kern w:val="0"/>
          <w:sz w:val="24"/>
          <w:u w:val="single"/>
        </w:rPr>
        <w:t xml:space="preserve">   </w:t>
      </w:r>
    </w:p>
    <w:p w14:paraId="42D5673C" w14:textId="77777777" w:rsidR="009F4673" w:rsidRDefault="009F4673">
      <w:pPr>
        <w:spacing w:line="360" w:lineRule="auto"/>
        <w:jc w:val="left"/>
        <w:rPr>
          <w:rFonts w:ascii="宋体" w:hAnsi="宋体" w:cs="宋体"/>
          <w:kern w:val="0"/>
          <w:sz w:val="24"/>
          <w:lang w:val="zh-CN"/>
        </w:rPr>
      </w:pPr>
    </w:p>
    <w:p w14:paraId="0FE6372D" w14:textId="77777777" w:rsidR="009F4673" w:rsidRDefault="009F4673">
      <w:pPr>
        <w:spacing w:line="360" w:lineRule="auto"/>
        <w:jc w:val="left"/>
        <w:rPr>
          <w:rFonts w:ascii="宋体" w:hAnsi="宋体" w:cs="宋体"/>
          <w:b/>
          <w:kern w:val="0"/>
          <w:sz w:val="24"/>
          <w:lang w:val="zh-CN"/>
        </w:rPr>
      </w:pPr>
    </w:p>
    <w:p w14:paraId="0DDF6CAD" w14:textId="77777777" w:rsidR="009F4673" w:rsidRDefault="009F4673">
      <w:pPr>
        <w:spacing w:line="360" w:lineRule="auto"/>
        <w:jc w:val="left"/>
        <w:rPr>
          <w:rFonts w:ascii="宋体" w:hAnsi="宋体" w:cs="宋体"/>
          <w:b/>
          <w:kern w:val="0"/>
          <w:sz w:val="24"/>
          <w:lang w:val="zh-CN"/>
        </w:rPr>
      </w:pPr>
    </w:p>
    <w:p w14:paraId="4F58EC95" w14:textId="77777777" w:rsidR="009F4673" w:rsidRDefault="009F4673">
      <w:pPr>
        <w:spacing w:line="360" w:lineRule="auto"/>
        <w:jc w:val="left"/>
        <w:rPr>
          <w:rFonts w:ascii="宋体" w:hAnsi="宋体" w:cs="宋体"/>
          <w:b/>
          <w:kern w:val="0"/>
          <w:sz w:val="24"/>
          <w:lang w:val="zh-CN"/>
        </w:rPr>
      </w:pPr>
    </w:p>
    <w:p w14:paraId="2178F1C3" w14:textId="77777777" w:rsidR="009F4673" w:rsidRDefault="00000000">
      <w:pPr>
        <w:spacing w:line="360" w:lineRule="auto"/>
        <w:ind w:firstLineChars="2200" w:firstLine="5280"/>
        <w:jc w:val="left"/>
        <w:rPr>
          <w:rFonts w:ascii="宋体" w:hAnsi="宋体" w:cs="宋体"/>
          <w:kern w:val="0"/>
          <w:sz w:val="24"/>
          <w:u w:val="single"/>
          <w:lang w:val="zh-CN"/>
        </w:rPr>
      </w:pPr>
      <w:r>
        <w:rPr>
          <w:rFonts w:ascii="宋体" w:hAnsi="宋体" w:cs="宋体" w:hint="eastAsia"/>
          <w:kern w:val="0"/>
          <w:sz w:val="24"/>
          <w:lang w:val="zh-CN"/>
        </w:rPr>
        <w:t>单位：</w:t>
      </w:r>
      <w:r>
        <w:rPr>
          <w:rFonts w:ascii="宋体" w:hAnsi="宋体" w:cs="宋体" w:hint="eastAsia"/>
          <w:kern w:val="0"/>
          <w:sz w:val="24"/>
          <w:u w:val="single"/>
          <w:lang w:val="zh-CN"/>
        </w:rPr>
        <w:t xml:space="preserve"> （盖章）                 </w:t>
      </w:r>
    </w:p>
    <w:p w14:paraId="37DF9351" w14:textId="77777777" w:rsidR="009F4673" w:rsidRDefault="00000000">
      <w:pPr>
        <w:spacing w:line="360" w:lineRule="auto"/>
        <w:jc w:val="right"/>
        <w:rPr>
          <w:rFonts w:ascii="宋体" w:hAnsi="宋体" w:cs="宋体"/>
          <w:kern w:val="0"/>
          <w:sz w:val="24"/>
        </w:rPr>
      </w:pPr>
      <w:r>
        <w:rPr>
          <w:rFonts w:ascii="宋体" w:hAnsi="宋体" w:cs="宋体" w:hint="eastAsia"/>
          <w:spacing w:val="7"/>
          <w:kern w:val="0"/>
          <w:sz w:val="24"/>
          <w:u w:val="single"/>
        </w:rPr>
        <w:t xml:space="preserve">   </w:t>
      </w:r>
      <w:r>
        <w:rPr>
          <w:rFonts w:ascii="宋体" w:hAnsi="宋体" w:cs="宋体" w:hint="eastAsia"/>
          <w:kern w:val="0"/>
          <w:sz w:val="24"/>
          <w:lang w:val="zh-CN"/>
        </w:rPr>
        <w:t>年</w:t>
      </w:r>
      <w:r>
        <w:rPr>
          <w:rFonts w:ascii="宋体" w:hAnsi="宋体" w:cs="宋体" w:hint="eastAsia"/>
          <w:spacing w:val="7"/>
          <w:kern w:val="0"/>
          <w:sz w:val="24"/>
          <w:u w:val="single"/>
        </w:rPr>
        <w:t xml:space="preserve">   </w:t>
      </w:r>
      <w:r>
        <w:rPr>
          <w:rFonts w:ascii="宋体" w:hAnsi="宋体" w:cs="宋体" w:hint="eastAsia"/>
          <w:kern w:val="0"/>
          <w:sz w:val="24"/>
          <w:lang w:val="zh-CN"/>
        </w:rPr>
        <w:t>月</w:t>
      </w:r>
      <w:r>
        <w:rPr>
          <w:rFonts w:ascii="宋体" w:hAnsi="宋体" w:cs="宋体" w:hint="eastAsia"/>
          <w:spacing w:val="7"/>
          <w:kern w:val="0"/>
          <w:sz w:val="24"/>
          <w:u w:val="single"/>
        </w:rPr>
        <w:t xml:space="preserve">   </w:t>
      </w:r>
      <w:r>
        <w:rPr>
          <w:rFonts w:ascii="宋体" w:hAnsi="宋体" w:cs="宋体" w:hint="eastAsia"/>
          <w:kern w:val="0"/>
          <w:sz w:val="24"/>
          <w:lang w:val="zh-CN"/>
        </w:rPr>
        <w:t>日</w:t>
      </w:r>
    </w:p>
    <w:p w14:paraId="17235D39" w14:textId="77777777" w:rsidR="009F4673" w:rsidRDefault="009F4673">
      <w:pPr>
        <w:snapToGrid w:val="0"/>
        <w:spacing w:line="300" w:lineRule="auto"/>
        <w:ind w:firstLineChars="200" w:firstLine="560"/>
        <w:contextualSpacing/>
        <w:rPr>
          <w:rFonts w:ascii="宋体" w:hAnsi="宋体" w:cs="宋体"/>
          <w:sz w:val="28"/>
          <w:szCs w:val="28"/>
        </w:rPr>
      </w:pPr>
    </w:p>
    <w:p w14:paraId="42BC2288" w14:textId="77777777" w:rsidR="009F4673" w:rsidRDefault="00000000">
      <w:pPr>
        <w:snapToGrid w:val="0"/>
        <w:spacing w:line="300" w:lineRule="auto"/>
        <w:contextualSpacing/>
        <w:jc w:val="center"/>
        <w:rPr>
          <w:rFonts w:ascii="宋体" w:hAnsi="宋体" w:cs="宋体"/>
          <w:b/>
          <w:bCs/>
          <w:sz w:val="36"/>
          <w:szCs w:val="36"/>
          <w:lang w:val="zh-CN"/>
        </w:rPr>
      </w:pPr>
      <w:r>
        <w:rPr>
          <w:rFonts w:ascii="宋体" w:hAnsi="宋体" w:cs="宋体" w:hint="eastAsia"/>
          <w:b/>
          <w:sz w:val="28"/>
          <w:szCs w:val="28"/>
        </w:rPr>
        <w:br w:type="page"/>
      </w:r>
      <w:r>
        <w:rPr>
          <w:rFonts w:ascii="宋体" w:hAnsi="宋体" w:cs="宋体" w:hint="eastAsia"/>
          <w:b/>
          <w:bCs/>
          <w:sz w:val="36"/>
          <w:szCs w:val="36"/>
          <w:lang w:val="zh-CN"/>
        </w:rPr>
        <w:lastRenderedPageBreak/>
        <w:t>第二部分 磋商须知</w:t>
      </w:r>
    </w:p>
    <w:p w14:paraId="4685988B" w14:textId="77777777" w:rsidR="009F4673" w:rsidRDefault="00000000">
      <w:pPr>
        <w:autoSpaceDE w:val="0"/>
        <w:autoSpaceDN w:val="0"/>
        <w:adjustRightInd w:val="0"/>
        <w:spacing w:line="360" w:lineRule="auto"/>
        <w:ind w:firstLineChars="200" w:firstLine="482"/>
        <w:outlineLvl w:val="1"/>
        <w:rPr>
          <w:rFonts w:ascii="宋体" w:hAnsi="宋体" w:cs="宋体"/>
          <w:b/>
          <w:sz w:val="24"/>
          <w:lang w:val="zh-CN"/>
        </w:rPr>
      </w:pPr>
      <w:r>
        <w:rPr>
          <w:rFonts w:ascii="宋体" w:hAnsi="宋体" w:cs="宋体" w:hint="eastAsia"/>
          <w:b/>
          <w:sz w:val="24"/>
          <w:lang w:val="zh-CN"/>
        </w:rPr>
        <w:t>一、说明</w:t>
      </w:r>
    </w:p>
    <w:p w14:paraId="0E39DDDF" w14:textId="77777777" w:rsidR="009F4673" w:rsidRDefault="00000000">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lang w:val="zh-CN"/>
        </w:rPr>
        <w:t>、</w:t>
      </w:r>
      <w:r>
        <w:rPr>
          <w:rFonts w:ascii="宋体" w:hAnsi="宋体" w:cs="宋体" w:hint="eastAsia"/>
          <w:sz w:val="24"/>
        </w:rPr>
        <w:t>本竞争性磋商文件仅适用于采购人组织的竞争性磋商采购活动。</w:t>
      </w:r>
    </w:p>
    <w:p w14:paraId="5D017187" w14:textId="77777777" w:rsidR="009F4673" w:rsidRDefault="00000000">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竞争性磋商活动及因本次磋商产生的合同受中国法律制约和保护。</w:t>
      </w:r>
    </w:p>
    <w:p w14:paraId="1B6D26C1" w14:textId="77777777" w:rsidR="009F4673" w:rsidRDefault="00000000">
      <w:pPr>
        <w:snapToGrid w:val="0"/>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sz w:val="24"/>
          <w:lang w:val="zh-CN"/>
        </w:rPr>
        <w:t>、</w:t>
      </w:r>
      <w:r>
        <w:rPr>
          <w:rFonts w:ascii="宋体" w:hAnsi="宋体" w:cs="宋体" w:hint="eastAsia"/>
          <w:bCs/>
          <w:sz w:val="24"/>
        </w:rPr>
        <w:t>竞争性磋商文件的解释权属于采购人。</w:t>
      </w:r>
    </w:p>
    <w:p w14:paraId="4574845E" w14:textId="77777777" w:rsidR="009F4673" w:rsidRDefault="00000000">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rPr>
        <w:t>4</w:t>
      </w:r>
      <w:r>
        <w:rPr>
          <w:rFonts w:ascii="宋体" w:hAnsi="宋体" w:cs="宋体" w:hint="eastAsia"/>
          <w:sz w:val="24"/>
          <w:lang w:val="zh-CN"/>
        </w:rPr>
        <w:t>、</w:t>
      </w:r>
      <w:r>
        <w:rPr>
          <w:rFonts w:ascii="宋体" w:hAnsi="宋体" w:cs="宋体" w:hint="eastAsia"/>
          <w:sz w:val="24"/>
        </w:rPr>
        <w:t>供应商下载磋商文件后，应仔细检查磋商文件的所有内容。如内容中有页码短缺、资格要求以及任何设置有不合理的条件对供应商实行差别待遇或者歧视待遇的，</w:t>
      </w:r>
      <w:r>
        <w:rPr>
          <w:rFonts w:ascii="宋体" w:hAnsi="宋体" w:cs="宋体" w:hint="eastAsia"/>
          <w:sz w:val="24"/>
          <w:lang w:val="zh-CN"/>
        </w:rPr>
        <w:t>供应商下载磋商</w:t>
      </w:r>
      <w:r>
        <w:rPr>
          <w:rFonts w:ascii="宋体" w:hAnsi="宋体" w:cs="宋体" w:hint="eastAsia"/>
          <w:sz w:val="24"/>
        </w:rPr>
        <w:t>文件后，应在磋商文件发布后的</w:t>
      </w:r>
      <w:r>
        <w:rPr>
          <w:rFonts w:ascii="宋体" w:hAnsi="宋体" w:cs="宋体" w:hint="eastAsia"/>
          <w:b/>
          <w:sz w:val="24"/>
          <w:lang w:val="zh-CN"/>
        </w:rPr>
        <w:t>3日内以书面形式向采购人或代理单位提出询问或疑问</w:t>
      </w:r>
      <w:r>
        <w:rPr>
          <w:rFonts w:ascii="宋体" w:hAnsi="宋体" w:cs="宋体" w:hint="eastAsia"/>
          <w:sz w:val="24"/>
          <w:lang w:val="zh-CN"/>
        </w:rPr>
        <w:t>，未在规定的3日内提出询问或疑问的，视同供应</w:t>
      </w:r>
      <w:proofErr w:type="gramStart"/>
      <w:r>
        <w:rPr>
          <w:rFonts w:ascii="宋体" w:hAnsi="宋体" w:cs="宋体" w:hint="eastAsia"/>
          <w:sz w:val="24"/>
          <w:lang w:val="zh-CN"/>
        </w:rPr>
        <w:t>商理解</w:t>
      </w:r>
      <w:proofErr w:type="gramEnd"/>
      <w:r>
        <w:rPr>
          <w:rFonts w:ascii="宋体" w:hAnsi="宋体" w:cs="宋体" w:hint="eastAsia"/>
          <w:sz w:val="24"/>
          <w:lang w:val="zh-CN"/>
        </w:rPr>
        <w:t>并接受本磋商文件所有内容，并由此引起的损失自负。</w:t>
      </w:r>
      <w:r>
        <w:rPr>
          <w:rFonts w:ascii="宋体" w:hAnsi="宋体" w:cs="宋体" w:hint="eastAsia"/>
          <w:b/>
          <w:sz w:val="24"/>
        </w:rPr>
        <w:t>非书面形式的不作为日后质疑提出的依据。</w:t>
      </w:r>
    </w:p>
    <w:p w14:paraId="2206E437" w14:textId="77777777" w:rsidR="009F4673" w:rsidRDefault="00000000">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5、供应商应认真审阅磋商文件中所有的事项、格式、条款和规范要求等，如果供应商没有按照磋商文件要求提交响应文件，或者响应文件没有对磋商文件做出实质性响应，其投标将被拒绝，供应商自行承担责任。</w:t>
      </w:r>
    </w:p>
    <w:p w14:paraId="7D6DD231" w14:textId="77777777" w:rsidR="009F4673" w:rsidRDefault="00000000">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6、</w:t>
      </w:r>
      <w:r>
        <w:rPr>
          <w:rFonts w:ascii="宋体" w:hAnsi="宋体" w:cs="宋体" w:hint="eastAsia"/>
          <w:sz w:val="24"/>
        </w:rPr>
        <w:t>供应商在磋商开始前自行踏勘现场，供应商务必自行认真踏勘现场条件，进一步获取所需信息，一旦成交不得对现场条件提出额外要求，不得要求增加费用，采购人可视</w:t>
      </w:r>
      <w:proofErr w:type="gramStart"/>
      <w:r>
        <w:rPr>
          <w:rFonts w:ascii="宋体" w:hAnsi="宋体" w:cs="宋体" w:hint="eastAsia"/>
          <w:sz w:val="24"/>
        </w:rPr>
        <w:t>情组织</w:t>
      </w:r>
      <w:proofErr w:type="gramEnd"/>
      <w:r>
        <w:rPr>
          <w:rFonts w:ascii="宋体" w:hAnsi="宋体" w:cs="宋体" w:hint="eastAsia"/>
          <w:sz w:val="24"/>
        </w:rPr>
        <w:t>答疑会。</w:t>
      </w:r>
    </w:p>
    <w:p w14:paraId="79259530" w14:textId="77777777" w:rsidR="009F4673" w:rsidRDefault="00000000">
      <w:pPr>
        <w:snapToGrid w:val="0"/>
        <w:spacing w:line="360" w:lineRule="auto"/>
        <w:ind w:firstLineChars="200" w:firstLine="482"/>
        <w:contextualSpacing/>
        <w:rPr>
          <w:rFonts w:ascii="宋体" w:hAnsi="宋体" w:cs="宋体"/>
          <w:b/>
          <w:sz w:val="24"/>
        </w:rPr>
      </w:pPr>
      <w:r>
        <w:rPr>
          <w:rFonts w:ascii="宋体" w:hAnsi="宋体" w:cs="宋体" w:hint="eastAsia"/>
          <w:b/>
          <w:sz w:val="24"/>
        </w:rPr>
        <w:t>二、磋商文件的澄清、修改、答疑</w:t>
      </w:r>
    </w:p>
    <w:p w14:paraId="31D94827"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lang w:val="zh-CN"/>
        </w:rPr>
        <w:t>、</w:t>
      </w:r>
      <w:r>
        <w:rPr>
          <w:rFonts w:ascii="宋体" w:hAnsi="宋体" w:cs="宋体" w:hint="eastAsia"/>
          <w:sz w:val="24"/>
        </w:rPr>
        <w:t>采购人有权对发出的磋商文件进行必要的澄清、修改或补充。</w:t>
      </w:r>
    </w:p>
    <w:p w14:paraId="77B1C16D"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磋商文件的澄清、修改、补充等内容均以书面明确的形式发布，并以</w:t>
      </w:r>
      <w:r>
        <w:rPr>
          <w:rFonts w:ascii="宋体" w:hAnsi="宋体" w:cs="宋体" w:hint="eastAsia"/>
          <w:spacing w:val="7"/>
          <w:kern w:val="0"/>
          <w:sz w:val="24"/>
        </w:rPr>
        <w:t>南通港（港口）集团有限公司网站</w:t>
      </w:r>
      <w:r>
        <w:rPr>
          <w:rFonts w:ascii="宋体" w:hAnsi="宋体" w:cs="宋体" w:hint="eastAsia"/>
          <w:sz w:val="24"/>
        </w:rPr>
        <w:t>发布的信息为准。</w:t>
      </w:r>
    </w:p>
    <w:p w14:paraId="79567AD0"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lang w:val="zh-CN"/>
        </w:rPr>
        <w:t>、</w:t>
      </w:r>
      <w:r>
        <w:rPr>
          <w:rFonts w:ascii="宋体" w:hAnsi="宋体" w:cs="宋体" w:hint="eastAsia"/>
          <w:sz w:val="24"/>
        </w:rPr>
        <w:t>采购人对磋商文件的澄清、修改将</w:t>
      </w:r>
      <w:proofErr w:type="gramStart"/>
      <w:r>
        <w:rPr>
          <w:rFonts w:ascii="宋体" w:hAnsi="宋体" w:cs="宋体" w:hint="eastAsia"/>
          <w:sz w:val="24"/>
        </w:rPr>
        <w:t>构成磋商</w:t>
      </w:r>
      <w:proofErr w:type="gramEnd"/>
      <w:r>
        <w:rPr>
          <w:rFonts w:ascii="宋体" w:hAnsi="宋体" w:cs="宋体" w:hint="eastAsia"/>
          <w:sz w:val="24"/>
        </w:rPr>
        <w:t>文件的一部分，对响应磋商的供应商具有约束力。</w:t>
      </w:r>
    </w:p>
    <w:p w14:paraId="05B28676"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4</w:t>
      </w:r>
      <w:r>
        <w:rPr>
          <w:rFonts w:ascii="宋体" w:hAnsi="宋体" w:cs="宋体" w:hint="eastAsia"/>
          <w:sz w:val="24"/>
          <w:lang w:val="zh-CN"/>
        </w:rPr>
        <w:t>、</w:t>
      </w:r>
      <w:r>
        <w:rPr>
          <w:rFonts w:ascii="宋体" w:hAnsi="宋体" w:cs="宋体" w:hint="eastAsia"/>
          <w:sz w:val="24"/>
        </w:rPr>
        <w:t>澄清或者修改的内容可能影响到响应文件编制的，采购人将在提交响应文件接收截止之日5日前，发布澄清或者修改公告，不足5日的，当顺延提交响应文件接收截止时间。</w:t>
      </w:r>
    </w:p>
    <w:p w14:paraId="2CDD0AF3"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5</w:t>
      </w:r>
      <w:r>
        <w:rPr>
          <w:rFonts w:ascii="宋体" w:hAnsi="宋体" w:cs="宋体" w:hint="eastAsia"/>
          <w:sz w:val="24"/>
          <w:lang w:val="zh-CN"/>
        </w:rPr>
        <w:t>、</w:t>
      </w:r>
      <w:r>
        <w:rPr>
          <w:rFonts w:ascii="宋体" w:hAnsi="宋体" w:cs="宋体" w:hint="eastAsia"/>
          <w:sz w:val="24"/>
        </w:rPr>
        <w:t>除非采购人以书面的形式对磋商文件</w:t>
      </w:r>
      <w:proofErr w:type="gramStart"/>
      <w:r>
        <w:rPr>
          <w:rFonts w:ascii="宋体" w:hAnsi="宋体" w:cs="宋体" w:hint="eastAsia"/>
          <w:sz w:val="24"/>
        </w:rPr>
        <w:t>作出</w:t>
      </w:r>
      <w:proofErr w:type="gramEnd"/>
      <w:r>
        <w:rPr>
          <w:rFonts w:ascii="宋体" w:hAnsi="宋体" w:cs="宋体" w:hint="eastAsia"/>
          <w:sz w:val="24"/>
        </w:rPr>
        <w:t>澄清、修改及补充，供应商由于对磋商文件的任何推论和误解以及采购人对有关问题的口头解释所造成的后果，均由供应商自负。</w:t>
      </w:r>
    </w:p>
    <w:p w14:paraId="36F9DAF4"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lastRenderedPageBreak/>
        <w:t>6</w:t>
      </w:r>
      <w:r>
        <w:rPr>
          <w:rFonts w:ascii="宋体" w:hAnsi="宋体" w:cs="宋体" w:hint="eastAsia"/>
          <w:sz w:val="24"/>
          <w:lang w:val="zh-CN"/>
        </w:rPr>
        <w:t>、</w:t>
      </w:r>
      <w:r>
        <w:rPr>
          <w:rFonts w:ascii="宋体" w:hAnsi="宋体" w:cs="宋体" w:hint="eastAsia"/>
          <w:sz w:val="24"/>
        </w:rPr>
        <w:t>采购人视情况组织答疑会。如有产生答疑且对磋商文件内容有修改，采购人将按照本须知有关规定，以书面方式发出。</w:t>
      </w:r>
    </w:p>
    <w:p w14:paraId="2A5191D7" w14:textId="77777777" w:rsidR="009F4673" w:rsidRDefault="00000000">
      <w:pPr>
        <w:snapToGrid w:val="0"/>
        <w:spacing w:line="360" w:lineRule="auto"/>
        <w:ind w:firstLineChars="200" w:firstLine="482"/>
        <w:contextualSpacing/>
        <w:rPr>
          <w:rFonts w:ascii="宋体" w:hAnsi="宋体" w:cs="宋体"/>
          <w:b/>
          <w:sz w:val="24"/>
        </w:rPr>
      </w:pPr>
      <w:r>
        <w:rPr>
          <w:rFonts w:ascii="宋体" w:hAnsi="宋体" w:cs="宋体" w:hint="eastAsia"/>
          <w:b/>
          <w:sz w:val="24"/>
        </w:rPr>
        <w:t>三、磋商项目涉及到的现场勘察</w:t>
      </w:r>
    </w:p>
    <w:p w14:paraId="1654BEB9"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lang w:val="zh-CN"/>
        </w:rPr>
        <w:t>、</w:t>
      </w:r>
      <w:r>
        <w:rPr>
          <w:rFonts w:ascii="宋体" w:hAnsi="宋体" w:cs="宋体" w:hint="eastAsia"/>
          <w:sz w:val="24"/>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14:paraId="4C257BF9"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采购人向供应商提供的有关现场的资料和数据，是采购人现有的并认为能使供应商可利用的资料。采购人对供应商由此而做出的推论、理解和结论概不负责。</w:t>
      </w:r>
    </w:p>
    <w:p w14:paraId="5511E535"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lang w:val="zh-CN"/>
        </w:rPr>
        <w:t>、</w:t>
      </w:r>
      <w:r>
        <w:rPr>
          <w:rFonts w:ascii="宋体" w:hAnsi="宋体" w:cs="宋体" w:hint="eastAsia"/>
          <w:sz w:val="24"/>
        </w:rPr>
        <w:t>经采购人允许，供应商可为勘察目的进入采购人的项目现场，但供应商不得因此使采购人承担有关的责任和蒙受损失。供应商应承担勘察现场的责任和风险。</w:t>
      </w:r>
    </w:p>
    <w:p w14:paraId="2A9315B8"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4</w:t>
      </w:r>
      <w:r>
        <w:rPr>
          <w:rFonts w:ascii="宋体" w:hAnsi="宋体" w:cs="宋体" w:hint="eastAsia"/>
          <w:sz w:val="24"/>
          <w:lang w:val="zh-CN"/>
        </w:rPr>
        <w:t>、</w:t>
      </w:r>
      <w:r>
        <w:rPr>
          <w:rFonts w:ascii="宋体" w:hAnsi="宋体" w:cs="宋体" w:hint="eastAsia"/>
          <w:sz w:val="24"/>
        </w:rPr>
        <w:t>供应商应认真踏勘现场。在现场勘察时，熟悉现场、现场周围交通道路等情况，以获得一切可能影响其投标的直接资料。供应</w:t>
      </w:r>
      <w:proofErr w:type="gramStart"/>
      <w:r>
        <w:rPr>
          <w:rFonts w:ascii="宋体" w:hAnsi="宋体" w:cs="宋体" w:hint="eastAsia"/>
          <w:sz w:val="24"/>
        </w:rPr>
        <w:t>商成交</w:t>
      </w:r>
      <w:proofErr w:type="gramEnd"/>
      <w:r>
        <w:rPr>
          <w:rFonts w:ascii="宋体" w:hAnsi="宋体" w:cs="宋体" w:hint="eastAsia"/>
          <w:sz w:val="24"/>
        </w:rPr>
        <w:t>后，不得以不完全了解现场情况为理由而向采购人提出任何索赔的要求，对此采购人不承担任何责任并将不作任何答复与考虑。</w:t>
      </w:r>
    </w:p>
    <w:p w14:paraId="67B50A29" w14:textId="77777777" w:rsidR="009F4673" w:rsidRDefault="00000000">
      <w:pPr>
        <w:autoSpaceDE w:val="0"/>
        <w:autoSpaceDN w:val="0"/>
        <w:adjustRightInd w:val="0"/>
        <w:snapToGrid w:val="0"/>
        <w:spacing w:line="360" w:lineRule="auto"/>
        <w:ind w:firstLineChars="200" w:firstLine="482"/>
        <w:contextualSpacing/>
        <w:rPr>
          <w:rFonts w:ascii="宋体" w:hAnsi="宋体" w:cs="宋体"/>
          <w:b/>
          <w:bCs/>
          <w:sz w:val="24"/>
        </w:rPr>
      </w:pPr>
      <w:r>
        <w:rPr>
          <w:rFonts w:ascii="宋体" w:hAnsi="宋体" w:cs="宋体" w:hint="eastAsia"/>
          <w:b/>
          <w:bCs/>
          <w:sz w:val="24"/>
          <w:lang w:val="zh-CN"/>
        </w:rPr>
        <w:t>四、响应文件的编写、密封及标记</w:t>
      </w:r>
    </w:p>
    <w:p w14:paraId="2753AA54" w14:textId="77777777" w:rsidR="009F4673" w:rsidRDefault="00000000">
      <w:pPr>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（一）响应文件的编写</w:t>
      </w:r>
    </w:p>
    <w:p w14:paraId="4FBA0D6A"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1、供应商按“第七部分 响应文件组成”要求编写响应文件。但表格可以按同样格式扩展。除另有规定者外，磋商响应人不得修改。</w:t>
      </w:r>
    </w:p>
    <w:p w14:paraId="2FA17E7D"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2、响应文件规格幅面A4纸（图纸等除外）。</w:t>
      </w:r>
    </w:p>
    <w:p w14:paraId="617E5939"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3、按照磋商文件所规定的内容顺序，统一编制目录，逐页编码，由于编排混乱导致投标文件被误读或查找不到，其责任应当由供应商承担；牢固装订成册，不允许使用活页夹、拉杆夹、文件夹、塑料方便式书脊（插入式或穿孔式）装订。</w:t>
      </w:r>
    </w:p>
    <w:p w14:paraId="4731DB6A"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4、响应文件不得行间插字、涂改、增删，</w:t>
      </w:r>
      <w:proofErr w:type="gramStart"/>
      <w:r>
        <w:rPr>
          <w:rFonts w:ascii="宋体" w:hAnsi="宋体" w:cs="宋体" w:hint="eastAsia"/>
          <w:sz w:val="24"/>
          <w:lang w:val="zh-CN"/>
        </w:rPr>
        <w:t>如修改</w:t>
      </w:r>
      <w:proofErr w:type="gramEnd"/>
      <w:r>
        <w:rPr>
          <w:rFonts w:ascii="宋体" w:hAnsi="宋体" w:cs="宋体" w:hint="eastAsia"/>
          <w:sz w:val="24"/>
          <w:lang w:val="zh-CN"/>
        </w:rPr>
        <w:t>错漏处，须经响应文件签署人签字并加盖公章。</w:t>
      </w:r>
    </w:p>
    <w:p w14:paraId="5EBB4713" w14:textId="77777777" w:rsidR="009F4673" w:rsidRDefault="00000000">
      <w:pPr>
        <w:autoSpaceDE w:val="0"/>
        <w:autoSpaceDN w:val="0"/>
        <w:adjustRightInd w:val="0"/>
        <w:snapToGrid w:val="0"/>
        <w:spacing w:line="360" w:lineRule="auto"/>
        <w:ind w:firstLineChars="200" w:firstLine="482"/>
        <w:contextualSpacing/>
        <w:rPr>
          <w:rFonts w:ascii="宋体" w:hAnsi="宋体" w:cs="宋体"/>
          <w:b/>
          <w:bCs/>
          <w:sz w:val="24"/>
          <w:lang w:val="zh-CN"/>
        </w:rPr>
      </w:pPr>
      <w:r>
        <w:rPr>
          <w:rFonts w:ascii="宋体" w:hAnsi="宋体" w:cs="宋体" w:hint="eastAsia"/>
          <w:b/>
          <w:bCs/>
          <w:sz w:val="24"/>
          <w:lang w:val="zh-CN"/>
        </w:rPr>
        <w:t>（二）响应文件的份数和签署</w:t>
      </w:r>
    </w:p>
    <w:p w14:paraId="51A28E60"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1、响应文件由：</w:t>
      </w:r>
      <w:r>
        <w:rPr>
          <w:rFonts w:ascii="宋体" w:hAnsi="宋体" w:cs="宋体" w:hint="eastAsia"/>
          <w:sz w:val="24"/>
          <w:lang w:val="zh-CN"/>
        </w:rPr>
        <w:fldChar w:fldCharType="begin"/>
      </w:r>
      <w:r>
        <w:rPr>
          <w:rFonts w:ascii="宋体" w:hAnsi="宋体" w:cs="宋体" w:hint="eastAsia"/>
          <w:sz w:val="24"/>
          <w:lang w:val="zh-CN"/>
        </w:rPr>
        <w:instrText xml:space="preserve"> = 1 \* GB3 </w:instrText>
      </w:r>
      <w:r>
        <w:rPr>
          <w:rFonts w:ascii="宋体" w:hAnsi="宋体" w:cs="宋体" w:hint="eastAsia"/>
          <w:sz w:val="24"/>
          <w:lang w:val="zh-CN"/>
        </w:rPr>
        <w:fldChar w:fldCharType="separate"/>
      </w:r>
      <w:r>
        <w:rPr>
          <w:rFonts w:ascii="宋体" w:hAnsi="宋体" w:cs="宋体" w:hint="eastAsia"/>
          <w:sz w:val="24"/>
          <w:lang w:val="zh-CN"/>
        </w:rPr>
        <w:t>①</w:t>
      </w:r>
      <w:r>
        <w:rPr>
          <w:rFonts w:ascii="宋体" w:hAnsi="宋体" w:cs="宋体" w:hint="eastAsia"/>
          <w:sz w:val="24"/>
          <w:lang w:val="zh-CN"/>
        </w:rPr>
        <w:fldChar w:fldCharType="end"/>
      </w:r>
      <w:r>
        <w:rPr>
          <w:rFonts w:ascii="宋体" w:hAnsi="宋体" w:cs="宋体" w:hint="eastAsia"/>
          <w:sz w:val="24"/>
          <w:lang w:val="zh-CN"/>
        </w:rPr>
        <w:t>资格审查、</w:t>
      </w:r>
      <w:r>
        <w:rPr>
          <w:rFonts w:ascii="宋体" w:hAnsi="宋体" w:cs="仿宋_GB2312" w:hint="eastAsia"/>
          <w:sz w:val="24"/>
          <w:lang w:val="zh-CN"/>
        </w:rPr>
        <w:fldChar w:fldCharType="begin"/>
      </w:r>
      <w:r>
        <w:rPr>
          <w:rFonts w:ascii="宋体" w:hAnsi="宋体" w:cs="仿宋_GB2312" w:hint="eastAsia"/>
          <w:sz w:val="24"/>
          <w:lang w:val="zh-CN"/>
        </w:rPr>
        <w:instrText xml:space="preserve"> = 2 \* GB3 </w:instrText>
      </w:r>
      <w:r>
        <w:rPr>
          <w:rFonts w:ascii="宋体" w:hAnsi="宋体" w:cs="仿宋_GB2312" w:hint="eastAsia"/>
          <w:sz w:val="24"/>
          <w:lang w:val="zh-CN"/>
        </w:rPr>
        <w:fldChar w:fldCharType="separate"/>
      </w:r>
      <w:r>
        <w:rPr>
          <w:rFonts w:ascii="宋体" w:hAnsi="宋体" w:cs="仿宋_GB2312" w:hint="eastAsia"/>
          <w:sz w:val="24"/>
          <w:lang w:val="zh-CN"/>
        </w:rPr>
        <w:t>②</w:t>
      </w:r>
      <w:r>
        <w:rPr>
          <w:rFonts w:ascii="宋体" w:hAnsi="宋体" w:cs="仿宋_GB2312" w:hint="eastAsia"/>
          <w:sz w:val="24"/>
          <w:lang w:val="zh-CN"/>
        </w:rPr>
        <w:fldChar w:fldCharType="end"/>
      </w:r>
      <w:r>
        <w:rPr>
          <w:rFonts w:ascii="宋体" w:hAnsi="宋体" w:cs="仿宋_GB2312" w:hint="eastAsia"/>
          <w:sz w:val="24"/>
          <w:lang w:val="zh-CN"/>
        </w:rPr>
        <w:t>商务技术响应文件、③投标报价响应文件、④电子</w:t>
      </w:r>
      <w:r>
        <w:rPr>
          <w:rFonts w:ascii="宋体" w:hAnsi="宋体" w:cs="仿宋_GB2312" w:hint="eastAsia"/>
          <w:sz w:val="24"/>
        </w:rPr>
        <w:t>版响应</w:t>
      </w:r>
      <w:r>
        <w:rPr>
          <w:rFonts w:ascii="宋体" w:hAnsi="宋体" w:cs="仿宋_GB2312" w:hint="eastAsia"/>
          <w:sz w:val="24"/>
          <w:lang w:val="zh-CN"/>
        </w:rPr>
        <w:t>文件共</w:t>
      </w:r>
      <w:r>
        <w:rPr>
          <w:rFonts w:ascii="宋体" w:hAnsi="宋体" w:cs="仿宋_GB2312"/>
          <w:sz w:val="24"/>
          <w:lang w:val="zh-CN"/>
        </w:rPr>
        <w:t>4</w:t>
      </w:r>
      <w:r>
        <w:rPr>
          <w:rFonts w:ascii="宋体" w:hAnsi="宋体" w:cs="仿宋_GB2312" w:hint="eastAsia"/>
          <w:sz w:val="24"/>
          <w:lang w:val="zh-CN"/>
        </w:rPr>
        <w:t>部分组成（以下由文件序号代称）。</w:t>
      </w:r>
    </w:p>
    <w:p w14:paraId="643CD6FC"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2、纸质响应文件均为一式叁份，其中“正本”壹份和“副本”贰份。电子</w:t>
      </w:r>
      <w:r>
        <w:rPr>
          <w:rFonts w:ascii="宋体" w:hAnsi="宋体" w:cs="宋体" w:hint="eastAsia"/>
          <w:sz w:val="24"/>
        </w:rPr>
        <w:lastRenderedPageBreak/>
        <w:t>版响应</w:t>
      </w:r>
      <w:r>
        <w:rPr>
          <w:rFonts w:ascii="宋体" w:hAnsi="宋体" w:cs="宋体" w:hint="eastAsia"/>
          <w:sz w:val="24"/>
          <w:lang w:val="zh-CN"/>
        </w:rPr>
        <w:t>文件1份（具体要求详见第七部分响应文件组成）。</w:t>
      </w:r>
    </w:p>
    <w:p w14:paraId="0D1060C9"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3、在每份纸质响应文件上要明确标注项目名称、对应的响应文件名称、供应商的全称、日期、“正本”、“副本”字样。“正本”和“副本”若有差异，概以“正本”为准。</w:t>
      </w:r>
    </w:p>
    <w:p w14:paraId="485DAD53"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4、响应文件中的所有“正本”，其正文内容须按磋商文件要求由供应</w:t>
      </w:r>
      <w:proofErr w:type="gramStart"/>
      <w:r>
        <w:rPr>
          <w:rFonts w:ascii="宋体" w:hAnsi="宋体" w:cs="宋体" w:hint="eastAsia"/>
          <w:sz w:val="24"/>
          <w:lang w:val="zh-CN"/>
        </w:rPr>
        <w:t>商法定</w:t>
      </w:r>
      <w:proofErr w:type="gramEnd"/>
      <w:r>
        <w:rPr>
          <w:rFonts w:ascii="宋体" w:hAnsi="宋体" w:cs="宋体" w:hint="eastAsia"/>
          <w:sz w:val="24"/>
          <w:lang w:val="zh-CN"/>
        </w:rPr>
        <w:t>代表人或被授权人签字（或盖章）并加盖单位公章。“副本”可复印，但须加盖单位公章。</w:t>
      </w:r>
    </w:p>
    <w:p w14:paraId="4CCF2CBB" w14:textId="77777777" w:rsidR="009F4673" w:rsidRDefault="00000000">
      <w:pPr>
        <w:autoSpaceDE w:val="0"/>
        <w:autoSpaceDN w:val="0"/>
        <w:adjustRightInd w:val="0"/>
        <w:snapToGrid w:val="0"/>
        <w:spacing w:line="360" w:lineRule="auto"/>
        <w:ind w:firstLineChars="200" w:firstLine="482"/>
        <w:contextualSpacing/>
        <w:jc w:val="left"/>
        <w:rPr>
          <w:rFonts w:ascii="宋体" w:hAnsi="宋体" w:cs="宋体"/>
          <w:b/>
          <w:bCs/>
          <w:sz w:val="24"/>
          <w:lang w:val="zh-CN"/>
        </w:rPr>
      </w:pPr>
      <w:r>
        <w:rPr>
          <w:rFonts w:ascii="宋体" w:hAnsi="宋体" w:cs="宋体" w:hint="eastAsia"/>
          <w:b/>
          <w:bCs/>
          <w:sz w:val="24"/>
          <w:lang w:val="zh-CN"/>
        </w:rPr>
        <w:t>（三）响应文件的密封及标记</w:t>
      </w:r>
    </w:p>
    <w:p w14:paraId="42F3EB22"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b/>
          <w:bCs/>
          <w:sz w:val="24"/>
          <w:u w:val="double"/>
          <w:lang w:val="zh-CN"/>
        </w:rPr>
      </w:pPr>
      <w:r>
        <w:rPr>
          <w:rFonts w:ascii="宋体" w:hAnsi="宋体" w:cs="宋体" w:hint="eastAsia"/>
          <w:sz w:val="24"/>
          <w:lang w:val="zh-CN"/>
        </w:rPr>
        <w:t>1、供应商须将本项目响应文件：</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1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①</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2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②</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、③单独密封；④密封至③的封袋内。</w:t>
      </w:r>
    </w:p>
    <w:p w14:paraId="22905218"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2、供应商可将响应文件正副本统一密封或分别密封，如正本和副本分别密封的，应在封袋或封箱上标明正、副本字样。</w:t>
      </w:r>
    </w:p>
    <w:p w14:paraId="15AA14EC"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b/>
          <w:bCs/>
          <w:sz w:val="24"/>
          <w:u w:val="double"/>
          <w:lang w:val="zh-CN"/>
        </w:rPr>
      </w:pPr>
      <w:r>
        <w:rPr>
          <w:rFonts w:ascii="宋体" w:hAnsi="宋体" w:cs="宋体" w:hint="eastAsia"/>
          <w:sz w:val="24"/>
          <w:lang w:val="zh-CN"/>
        </w:rPr>
        <w:t>3、密封后，应在封袋或封箱上明确标注</w:t>
      </w:r>
      <w:r>
        <w:rPr>
          <w:rFonts w:ascii="宋体" w:hAnsi="宋体" w:cs="宋体" w:hint="eastAsia"/>
          <w:b/>
          <w:bCs/>
          <w:sz w:val="24"/>
          <w:u w:val="double"/>
          <w:lang w:val="zh-CN"/>
        </w:rPr>
        <w:t>磋商项目名称、响应文件各自对应的名称、供应商的全称及日期。</w:t>
      </w:r>
    </w:p>
    <w:p w14:paraId="38F17009"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b/>
          <w:bCs/>
          <w:sz w:val="24"/>
          <w:u w:val="double"/>
          <w:lang w:val="zh-CN"/>
        </w:rPr>
      </w:pPr>
      <w:r>
        <w:rPr>
          <w:rFonts w:ascii="宋体" w:hAnsi="宋体" w:cs="宋体" w:hint="eastAsia"/>
          <w:sz w:val="24"/>
          <w:lang w:val="zh-CN"/>
        </w:rPr>
        <w:t>4、</w:t>
      </w:r>
      <w:r>
        <w:rPr>
          <w:rFonts w:ascii="宋体" w:hAnsi="宋体" w:cs="宋体" w:hint="eastAsia"/>
          <w:b/>
          <w:bCs/>
          <w:sz w:val="24"/>
          <w:u w:val="double"/>
          <w:lang w:val="zh-CN"/>
        </w:rPr>
        <w:t>在边缝处加盖供应商公章或骑缝签字。</w:t>
      </w:r>
    </w:p>
    <w:p w14:paraId="2163DBFE" w14:textId="77777777" w:rsidR="009F4673" w:rsidRDefault="00000000">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5、采购人将拒绝接收未按照磋商文件要求密封的响应文件。</w:t>
      </w:r>
    </w:p>
    <w:p w14:paraId="0EFB6722"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【特别提醒】响应文件中</w:t>
      </w:r>
      <w:r>
        <w:rPr>
          <w:rFonts w:ascii="宋体" w:hAnsi="宋体" w:cs="宋体" w:hint="eastAsia"/>
          <w:sz w:val="24"/>
          <w:lang w:val="zh-CN"/>
        </w:rPr>
        <w:fldChar w:fldCharType="begin"/>
      </w:r>
      <w:r>
        <w:rPr>
          <w:rFonts w:ascii="宋体" w:hAnsi="宋体" w:cs="宋体" w:hint="eastAsia"/>
          <w:sz w:val="24"/>
          <w:lang w:val="zh-CN"/>
        </w:rPr>
        <w:instrText xml:space="preserve"> = 1 \* GB3 </w:instrText>
      </w:r>
      <w:r>
        <w:rPr>
          <w:rFonts w:ascii="宋体" w:hAnsi="宋体" w:cs="宋体" w:hint="eastAsia"/>
          <w:sz w:val="24"/>
          <w:lang w:val="zh-CN"/>
        </w:rPr>
        <w:fldChar w:fldCharType="separate"/>
      </w:r>
      <w:r>
        <w:rPr>
          <w:rFonts w:ascii="宋体" w:hAnsi="宋体" w:cs="宋体" w:hint="eastAsia"/>
          <w:sz w:val="24"/>
          <w:lang w:val="zh-CN"/>
        </w:rPr>
        <w:t>①</w:t>
      </w:r>
      <w:r>
        <w:rPr>
          <w:rFonts w:ascii="宋体" w:hAnsi="宋体" w:cs="宋体" w:hint="eastAsia"/>
          <w:sz w:val="24"/>
          <w:lang w:val="zh-CN"/>
        </w:rPr>
        <w:fldChar w:fldCharType="end"/>
      </w:r>
      <w:r>
        <w:rPr>
          <w:rFonts w:ascii="宋体" w:hAnsi="宋体" w:cs="宋体" w:hint="eastAsia"/>
          <w:sz w:val="24"/>
          <w:lang w:val="zh-CN"/>
        </w:rPr>
        <w:t>、</w:t>
      </w:r>
      <w:r>
        <w:rPr>
          <w:rFonts w:ascii="宋体" w:hAnsi="宋体" w:cs="宋体" w:hint="eastAsia"/>
          <w:sz w:val="24"/>
          <w:lang w:val="zh-CN"/>
        </w:rPr>
        <w:fldChar w:fldCharType="begin"/>
      </w:r>
      <w:r>
        <w:rPr>
          <w:rFonts w:ascii="宋体" w:hAnsi="宋体" w:cs="宋体" w:hint="eastAsia"/>
          <w:sz w:val="24"/>
          <w:lang w:val="zh-CN"/>
        </w:rPr>
        <w:instrText xml:space="preserve"> = 2 \* GB3 </w:instrText>
      </w:r>
      <w:r>
        <w:rPr>
          <w:rFonts w:ascii="宋体" w:hAnsi="宋体" w:cs="宋体" w:hint="eastAsia"/>
          <w:sz w:val="24"/>
          <w:lang w:val="zh-CN"/>
        </w:rPr>
        <w:fldChar w:fldCharType="separate"/>
      </w:r>
      <w:r>
        <w:rPr>
          <w:rFonts w:ascii="宋体" w:hAnsi="宋体" w:cs="宋体" w:hint="eastAsia"/>
          <w:sz w:val="24"/>
          <w:lang w:val="zh-CN"/>
        </w:rPr>
        <w:t>②</w:t>
      </w:r>
      <w:r>
        <w:rPr>
          <w:rFonts w:ascii="宋体" w:hAnsi="宋体" w:cs="宋体" w:hint="eastAsia"/>
          <w:sz w:val="24"/>
          <w:lang w:val="zh-CN"/>
        </w:rPr>
        <w:fldChar w:fldCharType="end"/>
      </w:r>
      <w:r>
        <w:rPr>
          <w:rFonts w:ascii="宋体" w:hAnsi="宋体" w:cs="宋体" w:hint="eastAsia"/>
          <w:sz w:val="24"/>
          <w:lang w:val="zh-CN"/>
        </w:rPr>
        <w:t>的“正本”或“副本”中，</w:t>
      </w:r>
      <w:r>
        <w:rPr>
          <w:rFonts w:ascii="宋体" w:hAnsi="宋体" w:cs="宋体" w:hint="eastAsia"/>
          <w:b/>
          <w:bCs/>
          <w:sz w:val="24"/>
          <w:u w:val="double"/>
          <w:lang w:val="zh-CN"/>
        </w:rPr>
        <w:t>均不得含有报价响应文件中报价表（报价单）内的任何项目价格，否则作无效响应处理</w:t>
      </w:r>
      <w:r>
        <w:rPr>
          <w:rFonts w:ascii="宋体" w:hAnsi="宋体" w:cs="宋体" w:hint="eastAsia"/>
          <w:sz w:val="24"/>
          <w:lang w:val="zh-CN"/>
        </w:rPr>
        <w:t>。</w:t>
      </w:r>
    </w:p>
    <w:p w14:paraId="5DB03E3E" w14:textId="77777777" w:rsidR="009F4673" w:rsidRDefault="00000000">
      <w:pPr>
        <w:autoSpaceDE w:val="0"/>
        <w:autoSpaceDN w:val="0"/>
        <w:adjustRightInd w:val="0"/>
        <w:snapToGrid w:val="0"/>
        <w:spacing w:line="360" w:lineRule="auto"/>
        <w:ind w:firstLineChars="200" w:firstLine="482"/>
        <w:contextualSpacing/>
        <w:jc w:val="left"/>
        <w:rPr>
          <w:rFonts w:ascii="宋体" w:hAnsi="宋体" w:cs="宋体"/>
          <w:b/>
          <w:bCs/>
          <w:sz w:val="24"/>
          <w:lang w:val="zh-CN"/>
        </w:rPr>
      </w:pPr>
      <w:r>
        <w:rPr>
          <w:rFonts w:ascii="宋体" w:hAnsi="宋体" w:cs="宋体" w:hint="eastAsia"/>
          <w:b/>
          <w:bCs/>
          <w:sz w:val="24"/>
          <w:lang w:val="zh-CN"/>
        </w:rPr>
        <w:t>五、磋商报价</w:t>
      </w:r>
    </w:p>
    <w:p w14:paraId="4D50C7E2"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1、本项目不接受任何有选择的报价。</w:t>
      </w:r>
    </w:p>
    <w:p w14:paraId="2F111081"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2、磋商报价均以人民币为报价的币种。</w:t>
      </w:r>
    </w:p>
    <w:p w14:paraId="3CB2F1D1"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3、磋商报价出现前后不一致的，按照下列规定修正：</w:t>
      </w:r>
    </w:p>
    <w:p w14:paraId="37F3A74F"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（1）响应文件中开标一览表（报价表）内容与响应文件中相应内容不一致的，以开标一览表（报价表）为准；</w:t>
      </w:r>
    </w:p>
    <w:p w14:paraId="19664703"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（2）大写金额和小写金额不一致的，以大写金额为准；</w:t>
      </w:r>
    </w:p>
    <w:p w14:paraId="03BEF23E"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（3）单价金额小数点或者百分比有明显错位的，以开标一览表（报价表）的总价为准，并修改单价；</w:t>
      </w:r>
    </w:p>
    <w:p w14:paraId="4F5FF82F"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（4）总价金额与按单价汇总金额不一致的，以单价金额计算结果为准。</w:t>
      </w:r>
    </w:p>
    <w:p w14:paraId="2FC0FDBD"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t>同时出现两种以上不一致的，按照前款规定的顺序修正。修正后的报价</w:t>
      </w:r>
      <w:proofErr w:type="gramStart"/>
      <w:r>
        <w:rPr>
          <w:rFonts w:ascii="宋体" w:hAnsi="宋体" w:cs="宋体" w:hint="eastAsia"/>
          <w:sz w:val="24"/>
          <w:lang w:val="zh-CN"/>
        </w:rPr>
        <w:t>经供应</w:t>
      </w:r>
      <w:proofErr w:type="gramEnd"/>
      <w:r>
        <w:rPr>
          <w:rFonts w:ascii="宋体" w:hAnsi="宋体" w:cs="宋体" w:hint="eastAsia"/>
          <w:sz w:val="24"/>
          <w:lang w:val="zh-CN"/>
        </w:rPr>
        <w:t>商确认后产生约束力，供应商不确认的，其投标无效。</w:t>
      </w:r>
    </w:p>
    <w:p w14:paraId="19D30D42"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宋体"/>
          <w:sz w:val="24"/>
          <w:lang w:val="zh-CN"/>
        </w:rPr>
      </w:pPr>
      <w:r>
        <w:rPr>
          <w:rFonts w:ascii="宋体" w:hAnsi="宋体" w:cs="宋体" w:hint="eastAsia"/>
          <w:sz w:val="24"/>
          <w:lang w:val="zh-CN"/>
        </w:rPr>
        <w:lastRenderedPageBreak/>
        <w:t>4、报价方式及要求：</w:t>
      </w:r>
    </w:p>
    <w:p w14:paraId="50B06F66" w14:textId="77777777" w:rsidR="009F4673" w:rsidRDefault="00000000">
      <w:pPr>
        <w:snapToGrid w:val="0"/>
        <w:spacing w:line="360" w:lineRule="auto"/>
        <w:ind w:firstLineChars="200" w:firstLine="480"/>
        <w:rPr>
          <w:rFonts w:ascii="宋体"/>
          <w:sz w:val="24"/>
          <w:lang w:val="zh-CN"/>
        </w:rPr>
      </w:pPr>
      <w:r>
        <w:rPr>
          <w:rFonts w:ascii="宋体" w:hAnsi="宋体" w:cs="宋体" w:hint="eastAsia"/>
          <w:sz w:val="24"/>
        </w:rPr>
        <w:t>（</w:t>
      </w:r>
      <w:r>
        <w:rPr>
          <w:rFonts w:ascii="宋体" w:hAnsi="宋体" w:cs="宋体"/>
          <w:sz w:val="24"/>
        </w:rPr>
        <w:t>1</w:t>
      </w:r>
      <w:r>
        <w:rPr>
          <w:rFonts w:ascii="宋体" w:hAnsi="宋体" w:cs="宋体" w:hint="eastAsia"/>
          <w:sz w:val="24"/>
        </w:rPr>
        <w:t>）</w:t>
      </w:r>
      <w:r>
        <w:rPr>
          <w:rFonts w:ascii="宋体" w:hAnsi="宋体" w:cs="宋体" w:hint="eastAsia"/>
          <w:sz w:val="24"/>
          <w:lang w:val="zh-CN"/>
        </w:rPr>
        <w:t>本项目采用总价报价，最终报价包括服务单位完成本项目的所有工作内容所需的审计费用、人员费用、交通工具及使用费、设备及相关费用、食宿费用、现场检查等相关费用以及公司取费、法定税金、利润等与履行合同有关的一切费用以及合同明示或暗示的所有一般风险责任和义务费用。</w:t>
      </w:r>
    </w:p>
    <w:p w14:paraId="1BAE6E67" w14:textId="77777777" w:rsidR="009F4673" w:rsidRDefault="00000000">
      <w:pPr>
        <w:autoSpaceDE w:val="0"/>
        <w:autoSpaceDN w:val="0"/>
        <w:adjustRightInd w:val="0"/>
        <w:snapToGrid w:val="0"/>
        <w:spacing w:line="360" w:lineRule="auto"/>
        <w:ind w:firstLineChars="200" w:firstLine="480"/>
        <w:jc w:val="left"/>
        <w:rPr>
          <w:rFonts w:ascii="宋体"/>
          <w:sz w:val="24"/>
          <w:lang w:val="zh-CN"/>
        </w:rPr>
      </w:pP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供应商在投标时应主动查阅本项目的有关文件、技术经济等资料。作为一个有经验的供应商，应充分考虑到采购人提供的相关资料和数据与合同实施过程中存有偏差。供应商应综合考虑到报价中，采购对供应商的投标报价</w:t>
      </w:r>
      <w:proofErr w:type="gramStart"/>
      <w:r>
        <w:rPr>
          <w:rFonts w:ascii="宋体" w:hAnsi="宋体" w:cs="宋体" w:hint="eastAsia"/>
          <w:sz w:val="24"/>
          <w:lang w:val="zh-CN"/>
        </w:rPr>
        <w:t>不</w:t>
      </w:r>
      <w:proofErr w:type="gramEnd"/>
      <w:r>
        <w:rPr>
          <w:rFonts w:ascii="宋体" w:hAnsi="宋体" w:cs="宋体" w:hint="eastAsia"/>
          <w:sz w:val="24"/>
          <w:lang w:val="zh-CN"/>
        </w:rPr>
        <w:t>因此而进行调整。</w:t>
      </w:r>
    </w:p>
    <w:p w14:paraId="0DCE30CD" w14:textId="77777777" w:rsidR="009F4673" w:rsidRDefault="00000000">
      <w:pPr>
        <w:autoSpaceDE w:val="0"/>
        <w:autoSpaceDN w:val="0"/>
        <w:adjustRightInd w:val="0"/>
        <w:snapToGrid w:val="0"/>
        <w:spacing w:line="360" w:lineRule="auto"/>
        <w:ind w:firstLineChars="200" w:firstLine="480"/>
        <w:jc w:val="left"/>
        <w:rPr>
          <w:rFonts w:ascii="宋体"/>
          <w:sz w:val="24"/>
          <w:lang w:val="zh-CN"/>
        </w:rPr>
      </w:pPr>
      <w:r>
        <w:rPr>
          <w:rFonts w:ascii="宋体" w:hAnsi="宋体" w:cs="宋体" w:hint="eastAsia"/>
          <w:sz w:val="24"/>
          <w:lang w:val="zh-CN"/>
        </w:rPr>
        <w:t>（</w:t>
      </w:r>
      <w:r>
        <w:rPr>
          <w:rFonts w:ascii="宋体" w:hAnsi="宋体" w:cs="宋体" w:hint="eastAsia"/>
          <w:sz w:val="24"/>
        </w:rPr>
        <w:t>3</w:t>
      </w:r>
      <w:r>
        <w:rPr>
          <w:rFonts w:ascii="宋体" w:hAnsi="宋体" w:cs="宋体" w:hint="eastAsia"/>
          <w:sz w:val="24"/>
          <w:lang w:val="zh-CN"/>
        </w:rPr>
        <w:t>）本项目不接受调价函。</w:t>
      </w:r>
    </w:p>
    <w:p w14:paraId="3A32D19C" w14:textId="77777777" w:rsidR="009F4673" w:rsidRDefault="00000000">
      <w:pPr>
        <w:autoSpaceDE w:val="0"/>
        <w:autoSpaceDN w:val="0"/>
        <w:adjustRightInd w:val="0"/>
        <w:snapToGrid w:val="0"/>
        <w:spacing w:line="360" w:lineRule="auto"/>
        <w:ind w:firstLineChars="200" w:firstLine="480"/>
        <w:jc w:val="left"/>
        <w:rPr>
          <w:rFonts w:ascii="宋体"/>
          <w:sz w:val="24"/>
          <w:lang w:val="zh-CN"/>
        </w:rPr>
      </w:pPr>
      <w:r>
        <w:rPr>
          <w:rFonts w:ascii="宋体" w:hAnsi="宋体" w:cs="宋体" w:hint="eastAsia"/>
          <w:sz w:val="24"/>
          <w:lang w:val="zh-CN"/>
        </w:rPr>
        <w:t>（</w:t>
      </w:r>
      <w:r>
        <w:rPr>
          <w:rFonts w:ascii="宋体" w:hAnsi="宋体" w:cs="宋体" w:hint="eastAsia"/>
          <w:sz w:val="24"/>
        </w:rPr>
        <w:t>4</w:t>
      </w:r>
      <w:r>
        <w:rPr>
          <w:rFonts w:ascii="宋体" w:hAnsi="宋体" w:cs="宋体" w:hint="eastAsia"/>
          <w:sz w:val="24"/>
          <w:lang w:val="zh-CN"/>
        </w:rPr>
        <w:t>）竞争性磋商的最终报价为预期成交价。</w:t>
      </w:r>
    </w:p>
    <w:p w14:paraId="4AA01CCC" w14:textId="77777777" w:rsidR="009F4673" w:rsidRDefault="00000000">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5</w:t>
      </w:r>
      <w:r>
        <w:rPr>
          <w:rFonts w:ascii="宋体" w:hAnsi="宋体" w:cs="宋体" w:hint="eastAsia"/>
          <w:sz w:val="24"/>
          <w:lang w:val="zh-CN"/>
        </w:rPr>
        <w:t>）</w:t>
      </w:r>
      <w:r>
        <w:rPr>
          <w:rFonts w:ascii="宋体" w:hAnsi="宋体" w:cs="宋体" w:hint="eastAsia"/>
          <w:b/>
          <w:bCs/>
          <w:sz w:val="24"/>
          <w:lang w:val="zh-CN"/>
        </w:rPr>
        <w:t>本项目首轮磋商报价最高投标限价为包</w:t>
      </w:r>
      <w:proofErr w:type="gramStart"/>
      <w:r>
        <w:rPr>
          <w:rFonts w:ascii="宋体" w:hAnsi="宋体" w:cs="宋体" w:hint="eastAsia"/>
          <w:b/>
          <w:bCs/>
          <w:sz w:val="24"/>
          <w:lang w:val="zh-CN"/>
        </w:rPr>
        <w:t>一</w:t>
      </w:r>
      <w:proofErr w:type="gramEnd"/>
      <w:r>
        <w:rPr>
          <w:rFonts w:ascii="宋体" w:hAnsi="宋体" w:cs="宋体" w:hint="eastAsia"/>
          <w:b/>
          <w:bCs/>
          <w:sz w:val="24"/>
          <w:lang w:val="zh-CN"/>
        </w:rPr>
        <w:t>人民币壹拾玖万元（¥190000元），包二人民币壹拾陆万元（¥160000元）</w:t>
      </w:r>
      <w:r>
        <w:rPr>
          <w:rFonts w:ascii="宋体" w:hAnsi="宋体" w:cs="宋体" w:hint="eastAsia"/>
          <w:sz w:val="24"/>
          <w:lang w:val="zh-CN"/>
        </w:rPr>
        <w:t>，投标总价超过最高投标限价的为无效响应文件。</w:t>
      </w:r>
    </w:p>
    <w:p w14:paraId="7B7D90C1" w14:textId="77777777" w:rsidR="009F4673" w:rsidRDefault="00000000">
      <w:pPr>
        <w:autoSpaceDE w:val="0"/>
        <w:autoSpaceDN w:val="0"/>
        <w:adjustRightInd w:val="0"/>
        <w:snapToGrid w:val="0"/>
        <w:spacing w:line="360" w:lineRule="auto"/>
        <w:ind w:firstLineChars="200" w:firstLine="482"/>
        <w:contextualSpacing/>
        <w:jc w:val="left"/>
        <w:rPr>
          <w:rFonts w:ascii="宋体" w:hAnsi="宋体" w:cs="宋体"/>
          <w:b/>
          <w:bCs/>
          <w:sz w:val="24"/>
          <w:lang w:val="zh-CN"/>
        </w:rPr>
      </w:pPr>
      <w:r>
        <w:rPr>
          <w:rFonts w:ascii="宋体" w:hAnsi="宋体" w:cs="宋体" w:hint="eastAsia"/>
          <w:b/>
          <w:bCs/>
          <w:sz w:val="24"/>
          <w:lang w:val="zh-CN"/>
        </w:rPr>
        <w:t>六、响应文件及磋商费用</w:t>
      </w:r>
    </w:p>
    <w:p w14:paraId="1B27235E" w14:textId="77777777" w:rsidR="009F4673" w:rsidRDefault="00000000">
      <w:pPr>
        <w:pStyle w:val="21"/>
        <w:snapToGrid w:val="0"/>
        <w:spacing w:line="360" w:lineRule="auto"/>
        <w:ind w:firstLine="494"/>
        <w:contextualSpacing/>
        <w:rPr>
          <w:rFonts w:ascii="宋体" w:eastAsia="宋体" w:cs="宋体"/>
          <w:sz w:val="24"/>
          <w:szCs w:val="24"/>
        </w:rPr>
      </w:pPr>
      <w:r>
        <w:rPr>
          <w:rFonts w:ascii="宋体" w:eastAsia="宋体" w:cs="宋体" w:hint="eastAsia"/>
          <w:sz w:val="24"/>
          <w:szCs w:val="24"/>
        </w:rPr>
        <w:t>1</w:t>
      </w:r>
      <w:r>
        <w:rPr>
          <w:rFonts w:ascii="宋体" w:eastAsia="宋体" w:cs="宋体" w:hint="eastAsia"/>
          <w:sz w:val="24"/>
          <w:lang w:val="zh-CN"/>
        </w:rPr>
        <w:t>、</w:t>
      </w:r>
      <w:r>
        <w:rPr>
          <w:rFonts w:ascii="宋体" w:eastAsia="宋体" w:cs="宋体" w:hint="eastAsia"/>
          <w:sz w:val="24"/>
          <w:szCs w:val="24"/>
        </w:rPr>
        <w:t>磋商程序顺利进行后，除供应商的原件可退回外，其余所有的响应文件都将作为档案保存，不论成交与否，均不退回（未拆封的除外）。</w:t>
      </w:r>
    </w:p>
    <w:p w14:paraId="47848C50" w14:textId="77777777" w:rsidR="009F4673" w:rsidRDefault="00000000">
      <w:pPr>
        <w:pStyle w:val="21"/>
        <w:snapToGrid w:val="0"/>
        <w:spacing w:line="360" w:lineRule="auto"/>
        <w:ind w:firstLine="494"/>
        <w:contextualSpacing/>
        <w:rPr>
          <w:rFonts w:ascii="宋体" w:eastAsia="宋体" w:cs="宋体"/>
          <w:sz w:val="24"/>
          <w:szCs w:val="24"/>
        </w:rPr>
      </w:pPr>
      <w:r>
        <w:rPr>
          <w:rFonts w:ascii="宋体" w:eastAsia="宋体" w:cs="宋体" w:hint="eastAsia"/>
          <w:sz w:val="24"/>
          <w:szCs w:val="24"/>
        </w:rPr>
        <w:t>2</w:t>
      </w:r>
      <w:r>
        <w:rPr>
          <w:rFonts w:ascii="宋体" w:eastAsia="宋体" w:cs="宋体" w:hint="eastAsia"/>
          <w:sz w:val="24"/>
          <w:lang w:val="zh-CN"/>
        </w:rPr>
        <w:t>、</w:t>
      </w:r>
      <w:r>
        <w:rPr>
          <w:rFonts w:ascii="宋体" w:eastAsia="宋体" w:cs="宋体" w:hint="eastAsia"/>
          <w:sz w:val="24"/>
          <w:szCs w:val="24"/>
        </w:rPr>
        <w:t>供应商承担参与磋商可能发生的全部费用，参加项目磋商的供应商自行承担与本次项目磋商有关的全部费用，采购人在任何情况下均无义务和责任承担这些费用。</w:t>
      </w:r>
    </w:p>
    <w:p w14:paraId="4307B79F" w14:textId="77777777" w:rsidR="009F4673" w:rsidRDefault="00000000">
      <w:pPr>
        <w:snapToGrid w:val="0"/>
        <w:spacing w:line="360" w:lineRule="auto"/>
        <w:ind w:firstLineChars="192" w:firstLine="463"/>
        <w:rPr>
          <w:rFonts w:ascii="宋体" w:hAnsi="宋体" w:cs="宋体"/>
          <w:b/>
          <w:sz w:val="24"/>
        </w:rPr>
      </w:pPr>
      <w:r>
        <w:rPr>
          <w:rFonts w:ascii="宋体" w:hAnsi="宋体" w:cs="宋体" w:hint="eastAsia"/>
          <w:b/>
          <w:bCs/>
          <w:sz w:val="24"/>
        </w:rPr>
        <w:t>七、</w:t>
      </w:r>
      <w:r>
        <w:rPr>
          <w:rFonts w:ascii="宋体" w:hAnsi="宋体" w:cs="宋体" w:hint="eastAsia"/>
          <w:b/>
          <w:sz w:val="24"/>
        </w:rPr>
        <w:t>保证金</w:t>
      </w:r>
    </w:p>
    <w:p w14:paraId="1A1C3172" w14:textId="77777777" w:rsidR="009F4673" w:rsidRDefault="00000000">
      <w:pPr>
        <w:snapToGrid w:val="0"/>
        <w:spacing w:line="360" w:lineRule="auto"/>
        <w:ind w:firstLineChars="192" w:firstLine="463"/>
        <w:rPr>
          <w:rFonts w:ascii="宋体" w:hAnsi="宋体" w:cs="宋体"/>
          <w:b/>
          <w:bCs/>
          <w:sz w:val="24"/>
        </w:rPr>
      </w:pPr>
      <w:r>
        <w:rPr>
          <w:rFonts w:ascii="宋体" w:hAnsi="宋体" w:cs="宋体" w:hint="eastAsia"/>
          <w:b/>
          <w:bCs/>
          <w:sz w:val="24"/>
        </w:rPr>
        <w:t>1、本项目不设磋商保证金；</w:t>
      </w:r>
    </w:p>
    <w:p w14:paraId="46A19E5B" w14:textId="77777777" w:rsidR="009F4673" w:rsidRDefault="00000000">
      <w:pPr>
        <w:snapToGrid w:val="0"/>
        <w:spacing w:line="360" w:lineRule="auto"/>
        <w:ind w:firstLineChars="192" w:firstLine="463"/>
        <w:rPr>
          <w:rFonts w:ascii="宋体" w:hAnsi="宋体" w:cs="宋体"/>
          <w:b/>
          <w:bCs/>
          <w:sz w:val="24"/>
        </w:rPr>
      </w:pPr>
      <w:r>
        <w:rPr>
          <w:rFonts w:ascii="宋体" w:hAnsi="宋体" w:cs="宋体"/>
          <w:b/>
          <w:bCs/>
          <w:sz w:val="24"/>
        </w:rPr>
        <w:t>2</w:t>
      </w:r>
      <w:r>
        <w:rPr>
          <w:rFonts w:ascii="宋体" w:hAnsi="宋体" w:cs="宋体" w:hint="eastAsia"/>
          <w:b/>
          <w:bCs/>
          <w:sz w:val="24"/>
        </w:rPr>
        <w:t>、本项目不设履约保证金。</w:t>
      </w:r>
    </w:p>
    <w:p w14:paraId="4144EEE3" w14:textId="77777777" w:rsidR="009F4673" w:rsidRDefault="00000000">
      <w:pPr>
        <w:snapToGrid w:val="0"/>
        <w:spacing w:line="360" w:lineRule="auto"/>
        <w:ind w:firstLineChars="200" w:firstLine="482"/>
        <w:contextualSpacing/>
        <w:rPr>
          <w:rFonts w:ascii="宋体" w:hAnsi="宋体" w:cs="宋体"/>
          <w:b/>
          <w:sz w:val="24"/>
        </w:rPr>
      </w:pPr>
      <w:r>
        <w:rPr>
          <w:rFonts w:ascii="宋体" w:hAnsi="宋体" w:cs="宋体" w:hint="eastAsia"/>
          <w:b/>
          <w:sz w:val="24"/>
        </w:rPr>
        <w:t>八、分包</w:t>
      </w:r>
    </w:p>
    <w:p w14:paraId="0C8D4E8A" w14:textId="77777777" w:rsidR="009F4673" w:rsidRDefault="00000000">
      <w:pPr>
        <w:snapToGrid w:val="0"/>
        <w:spacing w:line="360" w:lineRule="auto"/>
        <w:ind w:firstLineChars="192" w:firstLine="461"/>
        <w:rPr>
          <w:rFonts w:ascii="宋体" w:hAnsi="宋体" w:cs="宋体"/>
          <w:sz w:val="24"/>
        </w:rPr>
      </w:pPr>
      <w:r>
        <w:rPr>
          <w:rFonts w:ascii="宋体" w:hAnsi="宋体" w:cs="宋体" w:hint="eastAsia"/>
          <w:sz w:val="24"/>
        </w:rPr>
        <w:t>本项目</w:t>
      </w:r>
      <w:r>
        <w:rPr>
          <w:rFonts w:ascii="宋体" w:hAnsi="宋体" w:cs="宋体" w:hint="eastAsia"/>
          <w:spacing w:val="7"/>
          <w:kern w:val="0"/>
          <w:sz w:val="24"/>
          <w:u w:val="single"/>
        </w:rPr>
        <w:t>不允许</w:t>
      </w:r>
      <w:r>
        <w:rPr>
          <w:rFonts w:ascii="宋体" w:hAnsi="宋体" w:cs="宋体" w:hint="eastAsia"/>
          <w:spacing w:val="7"/>
          <w:kern w:val="0"/>
          <w:sz w:val="24"/>
        </w:rPr>
        <w:t>分包。</w:t>
      </w:r>
    </w:p>
    <w:p w14:paraId="240AAFF8" w14:textId="77777777" w:rsidR="009F4673" w:rsidRDefault="00000000">
      <w:pPr>
        <w:snapToGrid w:val="0"/>
        <w:spacing w:line="360" w:lineRule="auto"/>
        <w:ind w:firstLineChars="200" w:firstLine="482"/>
        <w:contextualSpacing/>
        <w:rPr>
          <w:rFonts w:ascii="宋体" w:hAnsi="宋体" w:cs="宋体"/>
          <w:b/>
          <w:sz w:val="24"/>
        </w:rPr>
      </w:pPr>
      <w:r>
        <w:rPr>
          <w:rFonts w:ascii="宋体" w:hAnsi="宋体" w:cs="宋体" w:hint="eastAsia"/>
          <w:b/>
          <w:sz w:val="24"/>
        </w:rPr>
        <w:t>九、未尽事宜</w:t>
      </w:r>
    </w:p>
    <w:p w14:paraId="490D7A89" w14:textId="77777777" w:rsidR="009F4673" w:rsidRDefault="00000000">
      <w:pPr>
        <w:snapToGrid w:val="0"/>
        <w:spacing w:line="360" w:lineRule="auto"/>
        <w:ind w:firstLineChars="192" w:firstLine="461"/>
        <w:rPr>
          <w:rFonts w:ascii="宋体" w:hAnsi="宋体" w:cs="宋体"/>
          <w:sz w:val="24"/>
        </w:rPr>
      </w:pPr>
      <w:r>
        <w:rPr>
          <w:rFonts w:ascii="宋体" w:hAnsi="宋体" w:cs="宋体" w:hint="eastAsia"/>
          <w:sz w:val="24"/>
        </w:rPr>
        <w:t>参照有关法律法规和规范性文件的规定执行。</w:t>
      </w:r>
    </w:p>
    <w:p w14:paraId="2522B183" w14:textId="77777777" w:rsidR="009F4673" w:rsidRDefault="00000000">
      <w:pPr>
        <w:autoSpaceDE w:val="0"/>
        <w:autoSpaceDN w:val="0"/>
        <w:adjustRightInd w:val="0"/>
        <w:snapToGrid w:val="0"/>
        <w:spacing w:line="300" w:lineRule="auto"/>
        <w:jc w:val="center"/>
        <w:outlineLvl w:val="0"/>
        <w:rPr>
          <w:rFonts w:ascii="宋体" w:hAnsi="宋体" w:cs="宋体"/>
          <w:b/>
          <w:bCs/>
          <w:sz w:val="36"/>
          <w:szCs w:val="36"/>
          <w:lang w:val="zh-CN"/>
        </w:rPr>
      </w:pPr>
      <w:r>
        <w:rPr>
          <w:rFonts w:ascii="宋体" w:hAnsi="宋体" w:cs="宋体" w:hint="eastAsia"/>
          <w:b/>
          <w:bCs/>
          <w:sz w:val="36"/>
          <w:szCs w:val="36"/>
          <w:lang w:val="zh-CN"/>
        </w:rPr>
        <w:br w:type="page"/>
      </w:r>
      <w:r>
        <w:rPr>
          <w:rFonts w:ascii="宋体" w:hAnsi="宋体" w:cs="宋体" w:hint="eastAsia"/>
          <w:b/>
          <w:bCs/>
          <w:sz w:val="36"/>
          <w:szCs w:val="36"/>
          <w:lang w:val="zh-CN"/>
        </w:rPr>
        <w:lastRenderedPageBreak/>
        <w:t>第三部分 项目需求</w:t>
      </w:r>
    </w:p>
    <w:p w14:paraId="3F00BCF7" w14:textId="77777777" w:rsidR="009F4673" w:rsidRDefault="00000000">
      <w:pPr>
        <w:widowControl/>
        <w:adjustRightInd w:val="0"/>
        <w:snapToGrid w:val="0"/>
        <w:spacing w:line="360" w:lineRule="auto"/>
        <w:ind w:firstLineChars="200" w:firstLine="482"/>
        <w:textAlignment w:val="baseline"/>
        <w:rPr>
          <w:rFonts w:ascii="宋体" w:hAnsi="Tahoma"/>
          <w:b/>
          <w:bCs/>
          <w:kern w:val="0"/>
          <w:sz w:val="24"/>
        </w:rPr>
      </w:pPr>
      <w:r>
        <w:rPr>
          <w:rFonts w:ascii="宋体" w:hAnsi="Tahoma" w:hint="eastAsia"/>
          <w:b/>
          <w:bCs/>
          <w:kern w:val="0"/>
          <w:sz w:val="24"/>
        </w:rPr>
        <w:t>一、项目概况</w:t>
      </w:r>
    </w:p>
    <w:p w14:paraId="1A5E296C" w14:textId="77777777" w:rsidR="009F4673" w:rsidRDefault="00000000">
      <w:pPr>
        <w:spacing w:after="120" w:line="360" w:lineRule="auto"/>
        <w:ind w:leftChars="200" w:left="420" w:firstLineChars="200" w:firstLine="480"/>
        <w:rPr>
          <w:rFonts w:ascii="宋体" w:hAnsi="宋体" w:cs="宋体"/>
          <w:sz w:val="24"/>
        </w:rPr>
      </w:pPr>
      <w:r>
        <w:rPr>
          <w:rFonts w:ascii="宋体" w:hAnsi="宋体" w:cs="宋体" w:hint="eastAsia"/>
          <w:sz w:val="24"/>
        </w:rPr>
        <w:t>南通港口集团有限公司对下属企业领导人员赵忠祥、陈兆忠、钱富明和姜金勇四位同志任职期间的经济责任进行审计。</w:t>
      </w:r>
    </w:p>
    <w:p w14:paraId="2967D7F9" w14:textId="77777777" w:rsidR="009F4673" w:rsidRDefault="00000000">
      <w:pPr>
        <w:widowControl/>
        <w:adjustRightInd w:val="0"/>
        <w:snapToGrid w:val="0"/>
        <w:spacing w:line="360" w:lineRule="auto"/>
        <w:ind w:firstLineChars="200" w:firstLine="482"/>
        <w:textAlignment w:val="baseline"/>
        <w:rPr>
          <w:rFonts w:ascii="宋体" w:hAnsi="Tahoma"/>
          <w:b/>
          <w:bCs/>
          <w:kern w:val="0"/>
          <w:sz w:val="24"/>
        </w:rPr>
      </w:pPr>
      <w:r>
        <w:rPr>
          <w:rFonts w:ascii="宋体" w:hAnsi="Tahoma" w:hint="eastAsia"/>
          <w:b/>
          <w:bCs/>
          <w:kern w:val="0"/>
          <w:sz w:val="24"/>
        </w:rPr>
        <w:t>（一）被审计人员基本情况</w:t>
      </w:r>
    </w:p>
    <w:tbl>
      <w:tblPr>
        <w:tblStyle w:val="30"/>
        <w:tblW w:w="0" w:type="auto"/>
        <w:jc w:val="center"/>
        <w:tblLook w:val="04A0" w:firstRow="1" w:lastRow="0" w:firstColumn="1" w:lastColumn="0" w:noHBand="0" w:noVBand="1"/>
      </w:tblPr>
      <w:tblGrid>
        <w:gridCol w:w="456"/>
        <w:gridCol w:w="456"/>
        <w:gridCol w:w="1722"/>
        <w:gridCol w:w="1857"/>
        <w:gridCol w:w="2016"/>
        <w:gridCol w:w="2016"/>
      </w:tblGrid>
      <w:tr w:rsidR="009F4673" w14:paraId="6AAA9DD9" w14:textId="77777777">
        <w:trPr>
          <w:jc w:val="center"/>
        </w:trPr>
        <w:tc>
          <w:tcPr>
            <w:tcW w:w="0" w:type="auto"/>
            <w:vAlign w:val="center"/>
          </w:tcPr>
          <w:p w14:paraId="0FD526BB" w14:textId="77777777" w:rsidR="009F4673" w:rsidRDefault="00000000">
            <w:pPr>
              <w:spacing w:after="120"/>
              <w:jc w:val="center"/>
              <w:rPr>
                <w:rFonts w:ascii="宋体" w:hAnsi="宋体"/>
                <w:sz w:val="24"/>
              </w:rPr>
            </w:pPr>
            <w:r>
              <w:rPr>
                <w:rFonts w:ascii="宋体" w:hAnsi="宋体" w:hint="eastAsia"/>
                <w:sz w:val="24"/>
              </w:rPr>
              <w:t>包件号</w:t>
            </w:r>
          </w:p>
        </w:tc>
        <w:tc>
          <w:tcPr>
            <w:tcW w:w="0" w:type="auto"/>
            <w:vAlign w:val="center"/>
          </w:tcPr>
          <w:p w14:paraId="7F3B7B0B" w14:textId="77777777" w:rsidR="009F4673" w:rsidRDefault="00000000">
            <w:pPr>
              <w:spacing w:after="120"/>
              <w:jc w:val="center"/>
              <w:rPr>
                <w:rFonts w:ascii="宋体" w:hAnsi="宋体"/>
                <w:sz w:val="24"/>
              </w:rPr>
            </w:pPr>
            <w:r>
              <w:rPr>
                <w:rFonts w:ascii="宋体" w:hAnsi="宋体" w:hint="eastAsia"/>
                <w:sz w:val="24"/>
              </w:rPr>
              <w:t>姓名</w:t>
            </w:r>
          </w:p>
        </w:tc>
        <w:tc>
          <w:tcPr>
            <w:tcW w:w="0" w:type="auto"/>
            <w:vAlign w:val="center"/>
          </w:tcPr>
          <w:p w14:paraId="27EC4E28" w14:textId="77777777" w:rsidR="009F4673" w:rsidRDefault="00000000">
            <w:pPr>
              <w:spacing w:after="120"/>
              <w:jc w:val="center"/>
              <w:rPr>
                <w:rFonts w:ascii="宋体" w:hAnsi="宋体"/>
                <w:sz w:val="24"/>
              </w:rPr>
            </w:pPr>
            <w:r>
              <w:rPr>
                <w:rFonts w:ascii="宋体" w:hAnsi="宋体" w:hint="eastAsia"/>
                <w:sz w:val="24"/>
              </w:rPr>
              <w:t>任职单位</w:t>
            </w:r>
          </w:p>
        </w:tc>
        <w:tc>
          <w:tcPr>
            <w:tcW w:w="0" w:type="auto"/>
            <w:vAlign w:val="center"/>
          </w:tcPr>
          <w:p w14:paraId="2F7F236F" w14:textId="77777777" w:rsidR="009F4673" w:rsidRDefault="00000000">
            <w:pPr>
              <w:spacing w:after="120"/>
              <w:jc w:val="center"/>
              <w:rPr>
                <w:rFonts w:ascii="宋体" w:hAnsi="宋体"/>
                <w:sz w:val="24"/>
              </w:rPr>
            </w:pPr>
            <w:r>
              <w:rPr>
                <w:rFonts w:ascii="宋体" w:hAnsi="宋体" w:hint="eastAsia"/>
                <w:sz w:val="24"/>
              </w:rPr>
              <w:t>职务</w:t>
            </w:r>
          </w:p>
        </w:tc>
        <w:tc>
          <w:tcPr>
            <w:tcW w:w="0" w:type="auto"/>
            <w:vAlign w:val="center"/>
          </w:tcPr>
          <w:p w14:paraId="3B7F1711" w14:textId="77777777" w:rsidR="009F4673" w:rsidRDefault="00000000">
            <w:pPr>
              <w:spacing w:after="120"/>
              <w:jc w:val="center"/>
              <w:rPr>
                <w:rFonts w:ascii="宋体" w:hAnsi="宋体"/>
                <w:sz w:val="24"/>
              </w:rPr>
            </w:pPr>
            <w:r>
              <w:rPr>
                <w:rFonts w:ascii="宋体" w:hAnsi="宋体" w:hint="eastAsia"/>
                <w:sz w:val="24"/>
              </w:rPr>
              <w:t>任职期间</w:t>
            </w:r>
          </w:p>
        </w:tc>
        <w:tc>
          <w:tcPr>
            <w:tcW w:w="0" w:type="auto"/>
            <w:vAlign w:val="center"/>
          </w:tcPr>
          <w:p w14:paraId="15A4B46E" w14:textId="77777777" w:rsidR="009F4673" w:rsidRDefault="00000000">
            <w:pPr>
              <w:spacing w:after="120"/>
              <w:jc w:val="center"/>
              <w:rPr>
                <w:rFonts w:ascii="宋体" w:hAnsi="宋体"/>
                <w:sz w:val="24"/>
              </w:rPr>
            </w:pPr>
            <w:r>
              <w:rPr>
                <w:rFonts w:ascii="宋体" w:hAnsi="宋体" w:hint="eastAsia"/>
                <w:sz w:val="24"/>
              </w:rPr>
              <w:t>审计期间</w:t>
            </w:r>
          </w:p>
        </w:tc>
      </w:tr>
      <w:tr w:rsidR="009F4673" w14:paraId="26F0B9E8" w14:textId="77777777">
        <w:trPr>
          <w:jc w:val="center"/>
        </w:trPr>
        <w:tc>
          <w:tcPr>
            <w:tcW w:w="0" w:type="auto"/>
            <w:vMerge w:val="restart"/>
            <w:vAlign w:val="center"/>
          </w:tcPr>
          <w:p w14:paraId="2E768F62" w14:textId="77777777" w:rsidR="009F4673" w:rsidRDefault="00000000">
            <w:pPr>
              <w:spacing w:after="120"/>
              <w:jc w:val="center"/>
              <w:rPr>
                <w:rFonts w:ascii="宋体" w:hAnsi="宋体"/>
                <w:sz w:val="24"/>
              </w:rPr>
            </w:pPr>
            <w:r>
              <w:rPr>
                <w:rFonts w:ascii="宋体" w:hAnsi="宋体" w:hint="eastAsia"/>
                <w:sz w:val="24"/>
              </w:rPr>
              <w:t>包</w:t>
            </w:r>
            <w:proofErr w:type="gramStart"/>
            <w:r>
              <w:rPr>
                <w:rFonts w:ascii="宋体" w:hAnsi="宋体" w:hint="eastAsia"/>
                <w:sz w:val="24"/>
              </w:rPr>
              <w:t>一</w:t>
            </w:r>
            <w:proofErr w:type="gramEnd"/>
          </w:p>
        </w:tc>
        <w:tc>
          <w:tcPr>
            <w:tcW w:w="0" w:type="auto"/>
            <w:vAlign w:val="center"/>
          </w:tcPr>
          <w:p w14:paraId="15677E9E" w14:textId="77777777" w:rsidR="009F4673" w:rsidRDefault="00000000">
            <w:pPr>
              <w:spacing w:after="120"/>
              <w:jc w:val="center"/>
              <w:rPr>
                <w:rFonts w:ascii="宋体" w:hAnsi="宋体"/>
                <w:sz w:val="24"/>
              </w:rPr>
            </w:pPr>
            <w:r>
              <w:rPr>
                <w:rFonts w:ascii="宋体" w:hAnsi="宋体" w:hint="eastAsia"/>
                <w:sz w:val="24"/>
              </w:rPr>
              <w:t>钱富明</w:t>
            </w:r>
          </w:p>
        </w:tc>
        <w:tc>
          <w:tcPr>
            <w:tcW w:w="0" w:type="auto"/>
            <w:vAlign w:val="center"/>
          </w:tcPr>
          <w:p w14:paraId="3E7128F9" w14:textId="77777777" w:rsidR="009F4673" w:rsidRDefault="00000000">
            <w:pPr>
              <w:spacing w:after="120"/>
              <w:jc w:val="center"/>
              <w:rPr>
                <w:rFonts w:ascii="宋体" w:hAnsi="宋体"/>
                <w:sz w:val="24"/>
              </w:rPr>
            </w:pPr>
            <w:r>
              <w:rPr>
                <w:rFonts w:ascii="宋体" w:hAnsi="宋体" w:hint="eastAsia"/>
                <w:sz w:val="24"/>
              </w:rPr>
              <w:t>南通中理外轮理货有限公司</w:t>
            </w:r>
          </w:p>
        </w:tc>
        <w:tc>
          <w:tcPr>
            <w:tcW w:w="0" w:type="auto"/>
            <w:vAlign w:val="center"/>
          </w:tcPr>
          <w:p w14:paraId="163DAD6E" w14:textId="77777777" w:rsidR="009F4673" w:rsidRDefault="00000000">
            <w:pPr>
              <w:spacing w:after="120"/>
              <w:jc w:val="center"/>
              <w:rPr>
                <w:rFonts w:ascii="宋体" w:hAnsi="宋体"/>
                <w:sz w:val="24"/>
              </w:rPr>
            </w:pPr>
            <w:r>
              <w:rPr>
                <w:rFonts w:ascii="宋体" w:hAnsi="宋体" w:hint="eastAsia"/>
                <w:sz w:val="24"/>
              </w:rPr>
              <w:t>党总支书记、总经理</w:t>
            </w:r>
          </w:p>
        </w:tc>
        <w:tc>
          <w:tcPr>
            <w:tcW w:w="0" w:type="auto"/>
            <w:vAlign w:val="center"/>
          </w:tcPr>
          <w:p w14:paraId="573307B0" w14:textId="77777777" w:rsidR="009F4673" w:rsidRDefault="00000000">
            <w:pPr>
              <w:spacing w:after="120"/>
              <w:jc w:val="center"/>
              <w:rPr>
                <w:rFonts w:ascii="宋体" w:hAnsi="宋体"/>
                <w:sz w:val="24"/>
              </w:rPr>
            </w:pPr>
            <w:r>
              <w:rPr>
                <w:rFonts w:ascii="宋体" w:hAnsi="宋体"/>
                <w:sz w:val="24"/>
              </w:rPr>
              <w:t>2012.01-2024.01</w:t>
            </w:r>
          </w:p>
        </w:tc>
        <w:tc>
          <w:tcPr>
            <w:tcW w:w="0" w:type="auto"/>
            <w:vAlign w:val="center"/>
          </w:tcPr>
          <w:p w14:paraId="5BBAC3A7" w14:textId="77777777" w:rsidR="009F4673" w:rsidRDefault="00000000">
            <w:pPr>
              <w:spacing w:after="120"/>
              <w:jc w:val="center"/>
              <w:rPr>
                <w:rFonts w:ascii="宋体" w:hAnsi="宋体"/>
                <w:sz w:val="24"/>
              </w:rPr>
            </w:pPr>
            <w:r>
              <w:rPr>
                <w:rFonts w:ascii="宋体" w:hAnsi="宋体"/>
                <w:sz w:val="24"/>
              </w:rPr>
              <w:t>2018.01-2024.01</w:t>
            </w:r>
          </w:p>
        </w:tc>
      </w:tr>
      <w:tr w:rsidR="009F4673" w14:paraId="4FE9ADD9" w14:textId="77777777">
        <w:trPr>
          <w:jc w:val="center"/>
        </w:trPr>
        <w:tc>
          <w:tcPr>
            <w:tcW w:w="0" w:type="auto"/>
            <w:vMerge/>
            <w:vAlign w:val="center"/>
          </w:tcPr>
          <w:p w14:paraId="7C18C3C2" w14:textId="77777777" w:rsidR="009F4673" w:rsidRDefault="009F4673">
            <w:pPr>
              <w:spacing w:after="120"/>
              <w:jc w:val="center"/>
              <w:rPr>
                <w:rFonts w:ascii="宋体" w:hAnsi="宋体"/>
                <w:sz w:val="24"/>
              </w:rPr>
            </w:pPr>
          </w:p>
        </w:tc>
        <w:tc>
          <w:tcPr>
            <w:tcW w:w="0" w:type="auto"/>
            <w:vMerge w:val="restart"/>
            <w:vAlign w:val="center"/>
          </w:tcPr>
          <w:p w14:paraId="5D1AD872" w14:textId="77777777" w:rsidR="009F4673" w:rsidRDefault="00000000">
            <w:pPr>
              <w:spacing w:after="120"/>
              <w:jc w:val="center"/>
              <w:rPr>
                <w:rFonts w:ascii="宋体" w:hAnsi="宋体"/>
                <w:sz w:val="24"/>
              </w:rPr>
            </w:pPr>
            <w:r>
              <w:rPr>
                <w:rFonts w:ascii="宋体" w:hAnsi="宋体" w:hint="eastAsia"/>
                <w:sz w:val="24"/>
              </w:rPr>
              <w:t>姜金勇</w:t>
            </w:r>
          </w:p>
        </w:tc>
        <w:tc>
          <w:tcPr>
            <w:tcW w:w="0" w:type="auto"/>
            <w:vAlign w:val="center"/>
          </w:tcPr>
          <w:p w14:paraId="69EE67B3" w14:textId="77777777" w:rsidR="009F4673" w:rsidRDefault="00000000">
            <w:pPr>
              <w:spacing w:after="120"/>
              <w:jc w:val="center"/>
              <w:rPr>
                <w:rFonts w:ascii="宋体" w:hAnsi="宋体"/>
                <w:sz w:val="24"/>
              </w:rPr>
            </w:pPr>
            <w:r>
              <w:rPr>
                <w:rFonts w:ascii="宋体" w:hAnsi="宋体" w:hint="eastAsia"/>
                <w:sz w:val="24"/>
              </w:rPr>
              <w:t>南通港集团建设投资有限公司</w:t>
            </w:r>
          </w:p>
        </w:tc>
        <w:tc>
          <w:tcPr>
            <w:tcW w:w="0" w:type="auto"/>
            <w:vAlign w:val="center"/>
          </w:tcPr>
          <w:p w14:paraId="7A0D3982" w14:textId="77777777" w:rsidR="009F4673" w:rsidRDefault="00000000">
            <w:pPr>
              <w:spacing w:after="120"/>
              <w:jc w:val="center"/>
              <w:rPr>
                <w:rFonts w:ascii="宋体" w:hAnsi="宋体"/>
                <w:sz w:val="24"/>
              </w:rPr>
            </w:pPr>
            <w:r>
              <w:rPr>
                <w:rFonts w:ascii="宋体" w:hAnsi="宋体" w:hint="eastAsia"/>
                <w:sz w:val="24"/>
              </w:rPr>
              <w:t>党支部(党总支)书记、董事长</w:t>
            </w:r>
          </w:p>
        </w:tc>
        <w:tc>
          <w:tcPr>
            <w:tcW w:w="0" w:type="auto"/>
            <w:vAlign w:val="center"/>
          </w:tcPr>
          <w:p w14:paraId="68641740" w14:textId="77777777" w:rsidR="009F4673" w:rsidRDefault="00000000">
            <w:pPr>
              <w:spacing w:after="120"/>
              <w:jc w:val="center"/>
              <w:rPr>
                <w:rFonts w:ascii="宋体" w:hAnsi="宋体"/>
                <w:sz w:val="24"/>
              </w:rPr>
            </w:pPr>
            <w:r>
              <w:rPr>
                <w:rFonts w:ascii="宋体" w:hAnsi="宋体"/>
                <w:sz w:val="24"/>
              </w:rPr>
              <w:t>2018.11-2023.07</w:t>
            </w:r>
          </w:p>
        </w:tc>
        <w:tc>
          <w:tcPr>
            <w:tcW w:w="0" w:type="auto"/>
            <w:vAlign w:val="center"/>
          </w:tcPr>
          <w:p w14:paraId="62DCE929" w14:textId="77777777" w:rsidR="009F4673" w:rsidRDefault="00000000">
            <w:pPr>
              <w:spacing w:after="120"/>
              <w:jc w:val="center"/>
              <w:rPr>
                <w:rFonts w:ascii="宋体" w:hAnsi="宋体"/>
                <w:sz w:val="24"/>
              </w:rPr>
            </w:pPr>
            <w:r>
              <w:rPr>
                <w:rFonts w:ascii="宋体" w:hAnsi="宋体"/>
                <w:sz w:val="24"/>
              </w:rPr>
              <w:t>2018.11-2023.07</w:t>
            </w:r>
          </w:p>
        </w:tc>
      </w:tr>
      <w:tr w:rsidR="009F4673" w14:paraId="6D72A43A" w14:textId="77777777">
        <w:trPr>
          <w:jc w:val="center"/>
        </w:trPr>
        <w:tc>
          <w:tcPr>
            <w:tcW w:w="0" w:type="auto"/>
            <w:vMerge/>
            <w:vAlign w:val="center"/>
          </w:tcPr>
          <w:p w14:paraId="52BF4382" w14:textId="77777777" w:rsidR="009F4673" w:rsidRDefault="009F4673">
            <w:pPr>
              <w:spacing w:after="120"/>
              <w:jc w:val="center"/>
              <w:rPr>
                <w:rFonts w:ascii="宋体" w:hAnsi="宋体"/>
                <w:sz w:val="24"/>
              </w:rPr>
            </w:pPr>
          </w:p>
        </w:tc>
        <w:tc>
          <w:tcPr>
            <w:tcW w:w="0" w:type="auto"/>
            <w:vMerge/>
            <w:vAlign w:val="center"/>
          </w:tcPr>
          <w:p w14:paraId="0E8DBEBA" w14:textId="77777777" w:rsidR="009F4673" w:rsidRDefault="009F4673">
            <w:pPr>
              <w:spacing w:after="120"/>
              <w:jc w:val="center"/>
              <w:rPr>
                <w:rFonts w:ascii="宋体" w:hAnsi="宋体"/>
                <w:sz w:val="24"/>
              </w:rPr>
            </w:pPr>
          </w:p>
        </w:tc>
        <w:tc>
          <w:tcPr>
            <w:tcW w:w="0" w:type="auto"/>
            <w:vAlign w:val="center"/>
          </w:tcPr>
          <w:p w14:paraId="6EDA99A5" w14:textId="77777777" w:rsidR="009F4673" w:rsidRDefault="00000000">
            <w:pPr>
              <w:spacing w:after="120"/>
              <w:jc w:val="center"/>
              <w:rPr>
                <w:rFonts w:ascii="宋体" w:hAnsi="宋体"/>
                <w:sz w:val="24"/>
              </w:rPr>
            </w:pPr>
            <w:r>
              <w:rPr>
                <w:rFonts w:ascii="宋体" w:hAnsi="宋体" w:hint="eastAsia"/>
                <w:sz w:val="24"/>
              </w:rPr>
              <w:t>江苏通州湾港口发展有限公司</w:t>
            </w:r>
          </w:p>
        </w:tc>
        <w:tc>
          <w:tcPr>
            <w:tcW w:w="0" w:type="auto"/>
            <w:vAlign w:val="center"/>
          </w:tcPr>
          <w:p w14:paraId="534531FF" w14:textId="77777777" w:rsidR="009F4673" w:rsidRDefault="00000000">
            <w:pPr>
              <w:spacing w:after="120"/>
              <w:jc w:val="center"/>
              <w:rPr>
                <w:rFonts w:ascii="宋体" w:hAnsi="宋体"/>
                <w:sz w:val="24"/>
              </w:rPr>
            </w:pPr>
            <w:r>
              <w:rPr>
                <w:rFonts w:ascii="宋体" w:hAnsi="宋体" w:hint="eastAsia"/>
                <w:sz w:val="24"/>
              </w:rPr>
              <w:t>董事长</w:t>
            </w:r>
          </w:p>
        </w:tc>
        <w:tc>
          <w:tcPr>
            <w:tcW w:w="0" w:type="auto"/>
            <w:vAlign w:val="center"/>
          </w:tcPr>
          <w:p w14:paraId="209BE293" w14:textId="77777777" w:rsidR="009F4673" w:rsidRDefault="00000000">
            <w:pPr>
              <w:spacing w:after="120"/>
              <w:jc w:val="center"/>
              <w:rPr>
                <w:rFonts w:ascii="宋体" w:hAnsi="宋体"/>
                <w:sz w:val="24"/>
              </w:rPr>
            </w:pPr>
            <w:r>
              <w:rPr>
                <w:rFonts w:ascii="宋体" w:hAnsi="宋体"/>
                <w:sz w:val="24"/>
              </w:rPr>
              <w:t>2019.11-2023.07</w:t>
            </w:r>
          </w:p>
        </w:tc>
        <w:tc>
          <w:tcPr>
            <w:tcW w:w="0" w:type="auto"/>
            <w:vAlign w:val="center"/>
          </w:tcPr>
          <w:p w14:paraId="174FDA33" w14:textId="77777777" w:rsidR="009F4673" w:rsidRDefault="00000000">
            <w:pPr>
              <w:spacing w:after="120"/>
              <w:jc w:val="center"/>
              <w:rPr>
                <w:rFonts w:ascii="宋体" w:hAnsi="宋体"/>
                <w:sz w:val="24"/>
              </w:rPr>
            </w:pPr>
            <w:r>
              <w:rPr>
                <w:rFonts w:ascii="宋体" w:hAnsi="宋体"/>
                <w:sz w:val="24"/>
              </w:rPr>
              <w:t>2019.11-2023.07</w:t>
            </w:r>
          </w:p>
        </w:tc>
      </w:tr>
      <w:tr w:rsidR="009F4673" w14:paraId="75DA3992" w14:textId="77777777">
        <w:trPr>
          <w:jc w:val="center"/>
        </w:trPr>
        <w:tc>
          <w:tcPr>
            <w:tcW w:w="0" w:type="auto"/>
            <w:vMerge w:val="restart"/>
            <w:vAlign w:val="center"/>
          </w:tcPr>
          <w:p w14:paraId="62132CC5" w14:textId="77777777" w:rsidR="009F4673" w:rsidRDefault="00000000">
            <w:pPr>
              <w:spacing w:after="120"/>
              <w:jc w:val="center"/>
              <w:rPr>
                <w:rFonts w:ascii="宋体" w:hAnsi="宋体" w:cs="宋体"/>
                <w:sz w:val="24"/>
              </w:rPr>
            </w:pPr>
            <w:r>
              <w:rPr>
                <w:rFonts w:ascii="宋体" w:hAnsi="宋体" w:cs="宋体" w:hint="eastAsia"/>
                <w:sz w:val="24"/>
              </w:rPr>
              <w:t>包二</w:t>
            </w:r>
          </w:p>
        </w:tc>
        <w:tc>
          <w:tcPr>
            <w:tcW w:w="0" w:type="auto"/>
            <w:vMerge w:val="restart"/>
            <w:vAlign w:val="center"/>
          </w:tcPr>
          <w:p w14:paraId="14A96A65" w14:textId="77777777" w:rsidR="009F4673" w:rsidRDefault="00000000">
            <w:pPr>
              <w:spacing w:after="120"/>
              <w:jc w:val="center"/>
              <w:rPr>
                <w:rFonts w:ascii="宋体" w:hAnsi="宋体"/>
                <w:sz w:val="24"/>
              </w:rPr>
            </w:pPr>
            <w:r>
              <w:rPr>
                <w:rFonts w:ascii="宋体" w:hAnsi="宋体" w:cs="宋体" w:hint="eastAsia"/>
                <w:sz w:val="24"/>
              </w:rPr>
              <w:t>赵忠祥</w:t>
            </w:r>
          </w:p>
        </w:tc>
        <w:tc>
          <w:tcPr>
            <w:tcW w:w="0" w:type="auto"/>
            <w:vAlign w:val="center"/>
          </w:tcPr>
          <w:p w14:paraId="42635C97" w14:textId="77777777" w:rsidR="009F4673" w:rsidRDefault="00000000">
            <w:pPr>
              <w:spacing w:after="120"/>
              <w:jc w:val="center"/>
              <w:rPr>
                <w:rFonts w:ascii="宋体" w:hAnsi="宋体"/>
                <w:sz w:val="24"/>
              </w:rPr>
            </w:pPr>
            <w:r>
              <w:rPr>
                <w:rFonts w:ascii="宋体" w:hAnsi="宋体" w:hint="eastAsia"/>
                <w:sz w:val="24"/>
              </w:rPr>
              <w:t>南通港口集团有限公司通州港务分公司</w:t>
            </w:r>
          </w:p>
        </w:tc>
        <w:tc>
          <w:tcPr>
            <w:tcW w:w="0" w:type="auto"/>
            <w:vAlign w:val="center"/>
          </w:tcPr>
          <w:p w14:paraId="78E3D3A9" w14:textId="77777777" w:rsidR="009F4673" w:rsidRDefault="00000000">
            <w:pPr>
              <w:spacing w:after="120"/>
              <w:jc w:val="center"/>
              <w:rPr>
                <w:rFonts w:ascii="宋体" w:hAnsi="宋体"/>
                <w:sz w:val="24"/>
              </w:rPr>
            </w:pPr>
            <w:r>
              <w:rPr>
                <w:rFonts w:ascii="宋体" w:hAnsi="宋体" w:hint="eastAsia"/>
                <w:sz w:val="24"/>
              </w:rPr>
              <w:t>主持全面工作、总经理</w:t>
            </w:r>
          </w:p>
        </w:tc>
        <w:tc>
          <w:tcPr>
            <w:tcW w:w="0" w:type="auto"/>
            <w:vAlign w:val="center"/>
          </w:tcPr>
          <w:p w14:paraId="573BED2F" w14:textId="77777777" w:rsidR="009F4673" w:rsidRDefault="00000000">
            <w:pPr>
              <w:spacing w:after="120"/>
              <w:jc w:val="center"/>
              <w:rPr>
                <w:rFonts w:ascii="宋体" w:hAnsi="宋体"/>
                <w:sz w:val="24"/>
              </w:rPr>
            </w:pPr>
            <w:r>
              <w:rPr>
                <w:rFonts w:ascii="宋体" w:hAnsi="宋体"/>
                <w:sz w:val="24"/>
              </w:rPr>
              <w:t>2018.08-2023.08</w:t>
            </w:r>
          </w:p>
        </w:tc>
        <w:tc>
          <w:tcPr>
            <w:tcW w:w="0" w:type="auto"/>
            <w:vAlign w:val="center"/>
          </w:tcPr>
          <w:p w14:paraId="31070868" w14:textId="77777777" w:rsidR="009F4673" w:rsidRDefault="00000000">
            <w:pPr>
              <w:spacing w:after="120"/>
              <w:jc w:val="center"/>
              <w:rPr>
                <w:rFonts w:ascii="宋体" w:hAnsi="宋体"/>
                <w:sz w:val="24"/>
              </w:rPr>
            </w:pPr>
            <w:r>
              <w:rPr>
                <w:rFonts w:ascii="宋体" w:hAnsi="宋体"/>
                <w:sz w:val="24"/>
              </w:rPr>
              <w:t>2018.08-2023.08</w:t>
            </w:r>
          </w:p>
        </w:tc>
      </w:tr>
      <w:tr w:rsidR="009F4673" w14:paraId="613BD330" w14:textId="77777777">
        <w:trPr>
          <w:jc w:val="center"/>
        </w:trPr>
        <w:tc>
          <w:tcPr>
            <w:tcW w:w="0" w:type="auto"/>
            <w:vMerge/>
            <w:vAlign w:val="center"/>
          </w:tcPr>
          <w:p w14:paraId="4FDF944B" w14:textId="77777777" w:rsidR="009F4673" w:rsidRDefault="009F4673">
            <w:pPr>
              <w:spacing w:after="120"/>
              <w:jc w:val="center"/>
              <w:rPr>
                <w:rFonts w:ascii="宋体" w:hAnsi="宋体"/>
                <w:sz w:val="24"/>
              </w:rPr>
            </w:pPr>
          </w:p>
        </w:tc>
        <w:tc>
          <w:tcPr>
            <w:tcW w:w="0" w:type="auto"/>
            <w:vMerge/>
            <w:vAlign w:val="center"/>
          </w:tcPr>
          <w:p w14:paraId="4F48DDA2" w14:textId="77777777" w:rsidR="009F4673" w:rsidRDefault="009F4673">
            <w:pPr>
              <w:spacing w:after="120"/>
              <w:jc w:val="center"/>
              <w:rPr>
                <w:rFonts w:ascii="宋体" w:hAnsi="宋体"/>
                <w:sz w:val="24"/>
              </w:rPr>
            </w:pPr>
          </w:p>
        </w:tc>
        <w:tc>
          <w:tcPr>
            <w:tcW w:w="0" w:type="auto"/>
            <w:vAlign w:val="center"/>
          </w:tcPr>
          <w:p w14:paraId="396B6845" w14:textId="77777777" w:rsidR="009F4673" w:rsidRDefault="00000000">
            <w:pPr>
              <w:spacing w:after="120"/>
              <w:jc w:val="center"/>
              <w:rPr>
                <w:rFonts w:ascii="宋体" w:hAnsi="宋体"/>
                <w:sz w:val="24"/>
              </w:rPr>
            </w:pPr>
            <w:r>
              <w:rPr>
                <w:rFonts w:ascii="宋体" w:hAnsi="宋体" w:hint="eastAsia"/>
                <w:sz w:val="24"/>
              </w:rPr>
              <w:t>南通</w:t>
            </w:r>
            <w:proofErr w:type="gramStart"/>
            <w:r>
              <w:rPr>
                <w:rFonts w:ascii="宋体" w:hAnsi="宋体" w:hint="eastAsia"/>
                <w:sz w:val="24"/>
              </w:rPr>
              <w:t>通</w:t>
            </w:r>
            <w:proofErr w:type="gramEnd"/>
            <w:r>
              <w:rPr>
                <w:rFonts w:ascii="宋体" w:hAnsi="宋体" w:hint="eastAsia"/>
                <w:sz w:val="24"/>
              </w:rPr>
              <w:t>洋港口有限公司</w:t>
            </w:r>
          </w:p>
        </w:tc>
        <w:tc>
          <w:tcPr>
            <w:tcW w:w="0" w:type="auto"/>
            <w:vAlign w:val="center"/>
          </w:tcPr>
          <w:p w14:paraId="688BDF6D" w14:textId="77777777" w:rsidR="009F4673" w:rsidRDefault="00000000">
            <w:pPr>
              <w:spacing w:after="120"/>
              <w:jc w:val="center"/>
              <w:rPr>
                <w:rFonts w:ascii="宋体" w:hAnsi="宋体"/>
                <w:sz w:val="24"/>
              </w:rPr>
            </w:pPr>
            <w:r>
              <w:rPr>
                <w:rFonts w:ascii="宋体" w:hAnsi="宋体" w:hint="eastAsia"/>
                <w:sz w:val="24"/>
              </w:rPr>
              <w:t>总经理</w:t>
            </w:r>
          </w:p>
        </w:tc>
        <w:tc>
          <w:tcPr>
            <w:tcW w:w="0" w:type="auto"/>
            <w:vAlign w:val="center"/>
          </w:tcPr>
          <w:p w14:paraId="590759EC" w14:textId="77777777" w:rsidR="009F4673" w:rsidRDefault="00000000">
            <w:pPr>
              <w:spacing w:after="120"/>
              <w:jc w:val="center"/>
              <w:rPr>
                <w:rFonts w:ascii="宋体" w:hAnsi="宋体"/>
                <w:sz w:val="24"/>
              </w:rPr>
            </w:pPr>
            <w:r>
              <w:rPr>
                <w:rFonts w:ascii="宋体" w:hAnsi="宋体"/>
                <w:sz w:val="24"/>
              </w:rPr>
              <w:t>2021.11-2023.08</w:t>
            </w:r>
          </w:p>
        </w:tc>
        <w:tc>
          <w:tcPr>
            <w:tcW w:w="0" w:type="auto"/>
            <w:vAlign w:val="center"/>
          </w:tcPr>
          <w:p w14:paraId="0A11A035" w14:textId="77777777" w:rsidR="009F4673" w:rsidRDefault="00000000">
            <w:pPr>
              <w:spacing w:after="120"/>
              <w:jc w:val="center"/>
              <w:rPr>
                <w:rFonts w:ascii="宋体" w:hAnsi="宋体"/>
                <w:sz w:val="24"/>
              </w:rPr>
            </w:pPr>
            <w:r>
              <w:rPr>
                <w:rFonts w:ascii="宋体" w:hAnsi="宋体"/>
                <w:sz w:val="24"/>
              </w:rPr>
              <w:t>2021.11-2023.08</w:t>
            </w:r>
          </w:p>
        </w:tc>
      </w:tr>
      <w:tr w:rsidR="009F4673" w14:paraId="2CDE63E8" w14:textId="77777777">
        <w:trPr>
          <w:trHeight w:val="1087"/>
          <w:jc w:val="center"/>
        </w:trPr>
        <w:tc>
          <w:tcPr>
            <w:tcW w:w="0" w:type="auto"/>
            <w:vMerge/>
            <w:vAlign w:val="center"/>
          </w:tcPr>
          <w:p w14:paraId="4F21D2A5" w14:textId="77777777" w:rsidR="009F4673" w:rsidRDefault="009F4673">
            <w:pPr>
              <w:spacing w:after="120"/>
              <w:jc w:val="center"/>
              <w:rPr>
                <w:rFonts w:ascii="宋体" w:hAnsi="宋体"/>
                <w:sz w:val="24"/>
              </w:rPr>
            </w:pPr>
          </w:p>
        </w:tc>
        <w:tc>
          <w:tcPr>
            <w:tcW w:w="0" w:type="auto"/>
            <w:vMerge w:val="restart"/>
            <w:vAlign w:val="center"/>
          </w:tcPr>
          <w:p w14:paraId="5F9AE798" w14:textId="77777777" w:rsidR="009F4673" w:rsidRDefault="00000000">
            <w:pPr>
              <w:spacing w:after="120"/>
              <w:jc w:val="center"/>
              <w:rPr>
                <w:rFonts w:ascii="宋体" w:hAnsi="宋体"/>
                <w:sz w:val="24"/>
              </w:rPr>
            </w:pPr>
            <w:r>
              <w:rPr>
                <w:rFonts w:ascii="宋体" w:hAnsi="宋体" w:hint="eastAsia"/>
                <w:sz w:val="24"/>
              </w:rPr>
              <w:t>陈兆忠</w:t>
            </w:r>
          </w:p>
        </w:tc>
        <w:tc>
          <w:tcPr>
            <w:tcW w:w="1722" w:type="dxa"/>
            <w:vMerge w:val="restart"/>
            <w:vAlign w:val="center"/>
          </w:tcPr>
          <w:p w14:paraId="54B3A263" w14:textId="77777777" w:rsidR="009F4673" w:rsidRDefault="00000000">
            <w:pPr>
              <w:spacing w:after="120"/>
              <w:jc w:val="center"/>
              <w:rPr>
                <w:rFonts w:ascii="宋体" w:hAnsi="宋体"/>
                <w:sz w:val="24"/>
              </w:rPr>
            </w:pPr>
            <w:r>
              <w:rPr>
                <w:rFonts w:ascii="宋体" w:hAnsi="宋体" w:hint="eastAsia"/>
                <w:sz w:val="24"/>
              </w:rPr>
              <w:t>南通港口轮驳有限公司</w:t>
            </w:r>
          </w:p>
        </w:tc>
        <w:tc>
          <w:tcPr>
            <w:tcW w:w="0" w:type="auto"/>
            <w:vAlign w:val="center"/>
          </w:tcPr>
          <w:p w14:paraId="0A698696" w14:textId="77777777" w:rsidR="009F4673" w:rsidRDefault="00000000">
            <w:pPr>
              <w:spacing w:after="120"/>
              <w:jc w:val="center"/>
              <w:rPr>
                <w:rFonts w:ascii="宋体" w:hAnsi="宋体"/>
                <w:sz w:val="24"/>
              </w:rPr>
            </w:pPr>
            <w:r>
              <w:rPr>
                <w:rFonts w:ascii="宋体" w:hAnsi="宋体" w:hint="eastAsia"/>
                <w:sz w:val="24"/>
              </w:rPr>
              <w:t>党委书记、总经理</w:t>
            </w:r>
          </w:p>
        </w:tc>
        <w:tc>
          <w:tcPr>
            <w:tcW w:w="0" w:type="auto"/>
            <w:vAlign w:val="center"/>
          </w:tcPr>
          <w:p w14:paraId="0D5CDB12" w14:textId="77777777" w:rsidR="009F4673" w:rsidRDefault="00000000">
            <w:pPr>
              <w:spacing w:after="120"/>
              <w:jc w:val="center"/>
              <w:rPr>
                <w:rFonts w:ascii="宋体" w:hAnsi="宋体"/>
                <w:sz w:val="24"/>
              </w:rPr>
            </w:pPr>
            <w:r>
              <w:rPr>
                <w:rFonts w:ascii="宋体" w:hAnsi="宋体"/>
                <w:sz w:val="24"/>
              </w:rPr>
              <w:t>2014.05-2022.10</w:t>
            </w:r>
          </w:p>
        </w:tc>
        <w:tc>
          <w:tcPr>
            <w:tcW w:w="0" w:type="auto"/>
            <w:vMerge w:val="restart"/>
            <w:vAlign w:val="center"/>
          </w:tcPr>
          <w:p w14:paraId="3E4D0C51" w14:textId="77777777" w:rsidR="009F4673" w:rsidRDefault="00000000">
            <w:pPr>
              <w:spacing w:after="120"/>
              <w:jc w:val="center"/>
              <w:rPr>
                <w:rFonts w:ascii="宋体" w:hAnsi="宋体"/>
                <w:sz w:val="24"/>
              </w:rPr>
            </w:pPr>
            <w:r>
              <w:rPr>
                <w:rFonts w:ascii="宋体" w:hAnsi="宋体"/>
                <w:sz w:val="24"/>
              </w:rPr>
              <w:t>2018.01-2023.09</w:t>
            </w:r>
          </w:p>
        </w:tc>
      </w:tr>
      <w:tr w:rsidR="009F4673" w14:paraId="4E6B6710" w14:textId="77777777">
        <w:trPr>
          <w:trHeight w:val="1184"/>
          <w:jc w:val="center"/>
        </w:trPr>
        <w:tc>
          <w:tcPr>
            <w:tcW w:w="0" w:type="auto"/>
            <w:vMerge/>
            <w:vAlign w:val="center"/>
          </w:tcPr>
          <w:p w14:paraId="6AAB8502" w14:textId="77777777" w:rsidR="009F4673" w:rsidRDefault="009F4673">
            <w:pPr>
              <w:spacing w:after="120"/>
              <w:jc w:val="center"/>
              <w:rPr>
                <w:rFonts w:ascii="宋体" w:hAnsi="宋体"/>
                <w:sz w:val="24"/>
              </w:rPr>
            </w:pPr>
          </w:p>
        </w:tc>
        <w:tc>
          <w:tcPr>
            <w:tcW w:w="0" w:type="auto"/>
            <w:vMerge/>
            <w:vAlign w:val="center"/>
          </w:tcPr>
          <w:p w14:paraId="511A93BD" w14:textId="77777777" w:rsidR="009F4673" w:rsidRDefault="009F4673">
            <w:pPr>
              <w:spacing w:after="120"/>
              <w:jc w:val="center"/>
              <w:rPr>
                <w:rFonts w:ascii="宋体" w:hAnsi="宋体"/>
                <w:sz w:val="24"/>
              </w:rPr>
            </w:pPr>
          </w:p>
        </w:tc>
        <w:tc>
          <w:tcPr>
            <w:tcW w:w="1722" w:type="dxa"/>
            <w:vMerge/>
            <w:vAlign w:val="center"/>
          </w:tcPr>
          <w:p w14:paraId="03A296BA" w14:textId="77777777" w:rsidR="009F4673" w:rsidRDefault="009F4673">
            <w:pPr>
              <w:spacing w:after="120"/>
              <w:jc w:val="center"/>
              <w:rPr>
                <w:rFonts w:ascii="宋体" w:hAnsi="宋体"/>
                <w:sz w:val="24"/>
              </w:rPr>
            </w:pPr>
          </w:p>
        </w:tc>
        <w:tc>
          <w:tcPr>
            <w:tcW w:w="0" w:type="auto"/>
            <w:vAlign w:val="center"/>
          </w:tcPr>
          <w:p w14:paraId="0F7D019D" w14:textId="77777777" w:rsidR="009F4673" w:rsidRDefault="00000000">
            <w:pPr>
              <w:spacing w:after="120"/>
              <w:jc w:val="center"/>
              <w:rPr>
                <w:rFonts w:ascii="宋体" w:hAnsi="宋体"/>
                <w:sz w:val="24"/>
              </w:rPr>
            </w:pPr>
            <w:r>
              <w:rPr>
                <w:rFonts w:ascii="宋体" w:hAnsi="宋体" w:hint="eastAsia"/>
                <w:sz w:val="24"/>
              </w:rPr>
              <w:t>党委书记、董事长、总经理</w:t>
            </w:r>
          </w:p>
        </w:tc>
        <w:tc>
          <w:tcPr>
            <w:tcW w:w="0" w:type="auto"/>
            <w:vAlign w:val="center"/>
          </w:tcPr>
          <w:p w14:paraId="49B3A5AC" w14:textId="77777777" w:rsidR="009F4673" w:rsidRDefault="00000000">
            <w:pPr>
              <w:spacing w:after="120"/>
              <w:jc w:val="center"/>
              <w:rPr>
                <w:rFonts w:ascii="宋体" w:hAnsi="宋体"/>
                <w:sz w:val="24"/>
              </w:rPr>
            </w:pPr>
            <w:r>
              <w:rPr>
                <w:rFonts w:ascii="宋体" w:hAnsi="宋体"/>
                <w:sz w:val="24"/>
              </w:rPr>
              <w:t>2019.04-2022.10</w:t>
            </w:r>
          </w:p>
        </w:tc>
        <w:tc>
          <w:tcPr>
            <w:tcW w:w="0" w:type="auto"/>
            <w:vMerge/>
            <w:vAlign w:val="center"/>
          </w:tcPr>
          <w:p w14:paraId="0BE795D3" w14:textId="77777777" w:rsidR="009F4673" w:rsidRDefault="009F4673">
            <w:pPr>
              <w:spacing w:after="120"/>
              <w:jc w:val="center"/>
              <w:rPr>
                <w:rFonts w:ascii="宋体" w:hAnsi="宋体"/>
                <w:sz w:val="24"/>
              </w:rPr>
            </w:pPr>
          </w:p>
        </w:tc>
      </w:tr>
      <w:tr w:rsidR="009F4673" w14:paraId="19385DC6" w14:textId="77777777">
        <w:trPr>
          <w:trHeight w:val="891"/>
          <w:jc w:val="center"/>
        </w:trPr>
        <w:tc>
          <w:tcPr>
            <w:tcW w:w="0" w:type="auto"/>
            <w:vMerge/>
            <w:vAlign w:val="center"/>
          </w:tcPr>
          <w:p w14:paraId="095DBF7C" w14:textId="77777777" w:rsidR="009F4673" w:rsidRDefault="009F4673">
            <w:pPr>
              <w:spacing w:after="120"/>
              <w:jc w:val="center"/>
              <w:rPr>
                <w:rFonts w:ascii="宋体" w:hAnsi="宋体"/>
                <w:sz w:val="24"/>
              </w:rPr>
            </w:pPr>
          </w:p>
        </w:tc>
        <w:tc>
          <w:tcPr>
            <w:tcW w:w="0" w:type="auto"/>
            <w:vMerge/>
            <w:vAlign w:val="center"/>
          </w:tcPr>
          <w:p w14:paraId="6C87B663" w14:textId="77777777" w:rsidR="009F4673" w:rsidRDefault="009F4673">
            <w:pPr>
              <w:spacing w:after="120"/>
              <w:jc w:val="center"/>
              <w:rPr>
                <w:rFonts w:ascii="宋体" w:hAnsi="宋体"/>
                <w:sz w:val="24"/>
              </w:rPr>
            </w:pPr>
          </w:p>
        </w:tc>
        <w:tc>
          <w:tcPr>
            <w:tcW w:w="1722" w:type="dxa"/>
            <w:vMerge/>
            <w:vAlign w:val="center"/>
          </w:tcPr>
          <w:p w14:paraId="2D6CD29A" w14:textId="77777777" w:rsidR="009F4673" w:rsidRDefault="009F4673">
            <w:pPr>
              <w:spacing w:after="120"/>
              <w:jc w:val="center"/>
              <w:rPr>
                <w:rFonts w:ascii="宋体" w:hAnsi="宋体"/>
                <w:sz w:val="24"/>
              </w:rPr>
            </w:pPr>
          </w:p>
        </w:tc>
        <w:tc>
          <w:tcPr>
            <w:tcW w:w="1857" w:type="dxa"/>
            <w:vAlign w:val="center"/>
          </w:tcPr>
          <w:p w14:paraId="42D8214E" w14:textId="77777777" w:rsidR="009F4673" w:rsidRDefault="00000000">
            <w:pPr>
              <w:spacing w:after="120"/>
              <w:jc w:val="center"/>
              <w:rPr>
                <w:rFonts w:ascii="宋体" w:hAnsi="宋体"/>
                <w:sz w:val="24"/>
              </w:rPr>
            </w:pPr>
            <w:r>
              <w:rPr>
                <w:rFonts w:ascii="宋体" w:hAnsi="宋体" w:hint="eastAsia"/>
                <w:sz w:val="24"/>
              </w:rPr>
              <w:t>党委书记、董事长</w:t>
            </w:r>
          </w:p>
        </w:tc>
        <w:tc>
          <w:tcPr>
            <w:tcW w:w="2016" w:type="dxa"/>
            <w:vAlign w:val="center"/>
          </w:tcPr>
          <w:p w14:paraId="7882927C" w14:textId="77777777" w:rsidR="009F4673" w:rsidRDefault="00000000">
            <w:pPr>
              <w:spacing w:after="120"/>
              <w:jc w:val="center"/>
              <w:rPr>
                <w:rFonts w:ascii="宋体" w:hAnsi="宋体"/>
                <w:sz w:val="24"/>
              </w:rPr>
            </w:pPr>
            <w:r>
              <w:rPr>
                <w:rFonts w:ascii="宋体" w:hAnsi="宋体"/>
                <w:sz w:val="24"/>
              </w:rPr>
              <w:t>2019.04-2023.09</w:t>
            </w:r>
          </w:p>
        </w:tc>
        <w:tc>
          <w:tcPr>
            <w:tcW w:w="0" w:type="auto"/>
            <w:vMerge/>
            <w:vAlign w:val="center"/>
          </w:tcPr>
          <w:p w14:paraId="443AA77E" w14:textId="77777777" w:rsidR="009F4673" w:rsidRDefault="009F4673">
            <w:pPr>
              <w:spacing w:after="120"/>
              <w:jc w:val="center"/>
              <w:rPr>
                <w:rFonts w:ascii="宋体" w:hAnsi="宋体"/>
                <w:sz w:val="24"/>
              </w:rPr>
            </w:pPr>
          </w:p>
        </w:tc>
      </w:tr>
    </w:tbl>
    <w:p w14:paraId="227235F8" w14:textId="77777777" w:rsidR="009F4673" w:rsidRDefault="00000000">
      <w:pPr>
        <w:spacing w:line="360" w:lineRule="auto"/>
        <w:rPr>
          <w:rFonts w:ascii="宋体" w:hAnsi="宋体" w:cs="仿宋"/>
          <w:b/>
          <w:bCs/>
          <w:sz w:val="24"/>
        </w:rPr>
      </w:pPr>
      <w:r>
        <w:rPr>
          <w:rFonts w:ascii="宋体" w:hAnsi="宋体" w:hint="eastAsia"/>
          <w:sz w:val="24"/>
        </w:rPr>
        <w:t>（二）</w:t>
      </w:r>
      <w:r>
        <w:rPr>
          <w:rFonts w:ascii="宋体" w:hAnsi="宋体" w:cs="仿宋" w:hint="eastAsia"/>
          <w:b/>
          <w:bCs/>
          <w:sz w:val="24"/>
        </w:rPr>
        <w:t>被审计单位基本情况</w:t>
      </w:r>
    </w:p>
    <w:p w14:paraId="128D380C" w14:textId="77777777" w:rsidR="009F4673" w:rsidRDefault="00000000">
      <w:pPr>
        <w:spacing w:line="360" w:lineRule="auto"/>
        <w:ind w:firstLineChars="200" w:firstLine="480"/>
        <w:rPr>
          <w:rFonts w:ascii="宋体" w:hAnsi="宋体" w:cs="仿宋"/>
          <w:b/>
          <w:bCs/>
          <w:sz w:val="24"/>
        </w:rPr>
      </w:pPr>
      <w:r>
        <w:rPr>
          <w:rFonts w:ascii="宋体" w:hAnsi="宋体" w:cs="仿宋" w:hint="eastAsia"/>
          <w:sz w:val="24"/>
        </w:rPr>
        <w:t>1、</w:t>
      </w:r>
      <w:r>
        <w:rPr>
          <w:rFonts w:ascii="宋体" w:hAnsi="宋体" w:cs="仿宋" w:hint="eastAsia"/>
          <w:sz w:val="24"/>
          <w:lang w:val="zh-TW"/>
        </w:rPr>
        <w:t>南通</w:t>
      </w:r>
      <w:proofErr w:type="gramStart"/>
      <w:r>
        <w:rPr>
          <w:rFonts w:ascii="宋体" w:hAnsi="宋体" w:cs="仿宋" w:hint="eastAsia"/>
          <w:sz w:val="24"/>
          <w:lang w:val="zh-TW"/>
        </w:rPr>
        <w:t>通</w:t>
      </w:r>
      <w:proofErr w:type="gramEnd"/>
      <w:r>
        <w:rPr>
          <w:rFonts w:ascii="宋体" w:hAnsi="宋体" w:cs="仿宋" w:hint="eastAsia"/>
          <w:sz w:val="24"/>
          <w:lang w:val="zh-TW"/>
        </w:rPr>
        <w:t>洋港口有限公司简介</w:t>
      </w:r>
      <w:r>
        <w:rPr>
          <w:rFonts w:ascii="宋体" w:hAnsi="宋体" w:cs="仿宋" w:hint="eastAsia"/>
          <w:b/>
          <w:bCs/>
          <w:sz w:val="24"/>
          <w:lang w:val="zh-TW"/>
        </w:rPr>
        <w:t>：</w:t>
      </w:r>
    </w:p>
    <w:p w14:paraId="4EABECBD"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南通</w:t>
      </w:r>
      <w:proofErr w:type="gramStart"/>
      <w:r>
        <w:rPr>
          <w:rFonts w:ascii="宋体" w:hAnsi="宋体" w:cs="仿宋" w:hint="eastAsia"/>
          <w:sz w:val="24"/>
        </w:rPr>
        <w:t>通</w:t>
      </w:r>
      <w:proofErr w:type="gramEnd"/>
      <w:r>
        <w:rPr>
          <w:rFonts w:ascii="宋体" w:hAnsi="宋体" w:cs="仿宋" w:hint="eastAsia"/>
          <w:sz w:val="24"/>
        </w:rPr>
        <w:t>洋港口有限公司成立于2021年11月，为南通港口集团有限公司全资子公司，地处长江三角洲北翼，东北</w:t>
      </w:r>
      <w:proofErr w:type="gramStart"/>
      <w:r>
        <w:rPr>
          <w:rFonts w:ascii="宋体" w:hAnsi="宋体" w:cs="仿宋" w:hint="eastAsia"/>
          <w:sz w:val="24"/>
        </w:rPr>
        <w:t>濒</w:t>
      </w:r>
      <w:proofErr w:type="gramEnd"/>
      <w:r>
        <w:rPr>
          <w:rFonts w:ascii="宋体" w:hAnsi="宋体" w:cs="仿宋" w:hint="eastAsia"/>
          <w:sz w:val="24"/>
        </w:rPr>
        <w:t>黄海，西与海门市毗邻，后方为吕四港镇，</w:t>
      </w:r>
      <w:r>
        <w:rPr>
          <w:rFonts w:ascii="宋体" w:hAnsi="宋体" w:cs="仿宋" w:hint="eastAsia"/>
          <w:sz w:val="24"/>
        </w:rPr>
        <w:lastRenderedPageBreak/>
        <w:t>公司注册资本2000万元，主要从事</w:t>
      </w:r>
      <w:r>
        <w:rPr>
          <w:rFonts w:ascii="宋体" w:hAnsi="宋体" w:cs="仿宋" w:hint="eastAsia"/>
          <w:sz w:val="24"/>
          <w:lang w:bidi="en-US"/>
        </w:rPr>
        <w:t>散杂货物装卸搬运及仓储服务等</w:t>
      </w:r>
      <w:r>
        <w:rPr>
          <w:rFonts w:ascii="宋体" w:hAnsi="宋体" w:cs="仿宋" w:hint="eastAsia"/>
          <w:sz w:val="24"/>
        </w:rPr>
        <w:t>港口经营业务，装卸储运货种为风电整机、风电塔筒、风电叶片、</w:t>
      </w:r>
      <w:r>
        <w:rPr>
          <w:rFonts w:ascii="宋体" w:hAnsi="宋体" w:cs="仿宋" w:hint="eastAsia"/>
          <w:sz w:val="24"/>
          <w:lang w:bidi="en-US"/>
        </w:rPr>
        <w:t>机械设备、钢材、钢结构等</w:t>
      </w:r>
      <w:r>
        <w:rPr>
          <w:rFonts w:ascii="宋体" w:hAnsi="宋体" w:cs="仿宋" w:hint="eastAsia"/>
          <w:sz w:val="24"/>
        </w:rPr>
        <w:t>。公司建设有2个10万吨级泊位，泊位总长556m，宽42米；后方堆场面积为18万平米，包含一个丙二类仓库（1万平米）；机械设备配备有MQ4043门座式起重机6台、35T叉车2台、16T叉车2台、6T叉车2台、3T叉车4台等，设计年通过能力为710万吨。</w:t>
      </w:r>
    </w:p>
    <w:p w14:paraId="34A5FA55" w14:textId="77777777" w:rsidR="009F4673" w:rsidRDefault="00000000">
      <w:pPr>
        <w:spacing w:line="360" w:lineRule="auto"/>
        <w:ind w:firstLineChars="200" w:firstLine="480"/>
        <w:rPr>
          <w:rFonts w:ascii="宋体" w:hAnsi="宋体" w:cs="仿宋"/>
          <w:sz w:val="24"/>
        </w:rPr>
      </w:pPr>
      <w:r>
        <w:rPr>
          <w:rFonts w:ascii="宋体" w:hAnsi="宋体" w:cs="仿宋" w:hint="eastAsia"/>
          <w:sz w:val="24"/>
          <w:lang w:val="zh-TW"/>
        </w:rPr>
        <w:t>南通</w:t>
      </w:r>
      <w:proofErr w:type="gramStart"/>
      <w:r>
        <w:rPr>
          <w:rFonts w:ascii="宋体" w:hAnsi="宋体" w:cs="仿宋" w:hint="eastAsia"/>
          <w:sz w:val="24"/>
          <w:lang w:val="zh-TW"/>
        </w:rPr>
        <w:t>通</w:t>
      </w:r>
      <w:proofErr w:type="gramEnd"/>
      <w:r>
        <w:rPr>
          <w:rFonts w:ascii="宋体" w:hAnsi="宋体" w:cs="仿宋" w:hint="eastAsia"/>
          <w:sz w:val="24"/>
          <w:lang w:val="zh-TW"/>
        </w:rPr>
        <w:t>洋港口有限公司近三年公司</w:t>
      </w:r>
      <w:r>
        <w:rPr>
          <w:rFonts w:ascii="宋体" w:hAnsi="宋体" w:cs="仿宋" w:hint="eastAsia"/>
          <w:sz w:val="24"/>
        </w:rPr>
        <w:t>资产、营收情况</w:t>
      </w:r>
    </w:p>
    <w:p w14:paraId="5E816964" w14:textId="77777777" w:rsidR="009F4673" w:rsidRDefault="00000000">
      <w:pPr>
        <w:spacing w:line="360" w:lineRule="auto"/>
        <w:ind w:firstLineChars="2700" w:firstLine="6480"/>
        <w:rPr>
          <w:rFonts w:ascii="宋体" w:hAnsi="宋体" w:cs="仿宋"/>
          <w:sz w:val="24"/>
          <w:lang w:val="zh-TW"/>
        </w:rPr>
      </w:pPr>
      <w:r>
        <w:rPr>
          <w:rFonts w:ascii="宋体" w:hAnsi="宋体" w:cs="仿宋" w:hint="eastAsia"/>
          <w:sz w:val="24"/>
          <w:lang w:val="zh-TW"/>
        </w:rPr>
        <w:t>单位：万元</w:t>
      </w:r>
    </w:p>
    <w:tbl>
      <w:tblPr>
        <w:tblW w:w="7599" w:type="dxa"/>
        <w:tblInd w:w="675" w:type="dxa"/>
        <w:tblLayout w:type="fixed"/>
        <w:tblLook w:val="04A0" w:firstRow="1" w:lastRow="0" w:firstColumn="1" w:lastColumn="0" w:noHBand="0" w:noVBand="1"/>
      </w:tblPr>
      <w:tblGrid>
        <w:gridCol w:w="1560"/>
        <w:gridCol w:w="1193"/>
        <w:gridCol w:w="2264"/>
        <w:gridCol w:w="2582"/>
      </w:tblGrid>
      <w:tr w:rsidR="009F4673" w14:paraId="54B96181" w14:textId="77777777">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50B5B" w14:textId="77777777" w:rsidR="009F4673" w:rsidRDefault="00000000">
            <w:pPr>
              <w:widowControl/>
              <w:spacing w:line="360" w:lineRule="auto"/>
              <w:jc w:val="center"/>
              <w:rPr>
                <w:rFonts w:ascii="宋体" w:hAnsi="宋体"/>
                <w:sz w:val="24"/>
                <w:lang w:val="zh-TW"/>
              </w:rPr>
            </w:pPr>
            <w:r>
              <w:rPr>
                <w:rFonts w:ascii="宋体" w:hAnsi="宋体"/>
                <w:sz w:val="24"/>
                <w:lang w:val="zh-TW"/>
              </w:rPr>
              <w:t xml:space="preserve">　</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D81565C" w14:textId="77777777" w:rsidR="009F4673" w:rsidRDefault="00000000">
            <w:pPr>
              <w:widowControl/>
              <w:spacing w:line="360" w:lineRule="auto"/>
              <w:jc w:val="center"/>
              <w:rPr>
                <w:rFonts w:ascii="宋体" w:hAnsi="宋体"/>
                <w:sz w:val="24"/>
                <w:lang w:val="zh-TW"/>
              </w:rPr>
            </w:pPr>
            <w:r>
              <w:rPr>
                <w:rFonts w:ascii="宋体" w:hAnsi="宋体"/>
                <w:sz w:val="24"/>
                <w:lang w:val="zh-TW"/>
              </w:rPr>
              <w:t>202</w:t>
            </w:r>
            <w:r>
              <w:rPr>
                <w:rFonts w:ascii="宋体" w:hAnsi="宋体" w:hint="eastAsia"/>
                <w:sz w:val="24"/>
              </w:rPr>
              <w:t>1</w:t>
            </w:r>
            <w:r>
              <w:rPr>
                <w:rFonts w:ascii="宋体" w:hAnsi="宋体"/>
                <w:sz w:val="24"/>
                <w:lang w:val="zh-TW"/>
              </w:rPr>
              <w:t>年</w:t>
            </w:r>
          </w:p>
        </w:tc>
        <w:tc>
          <w:tcPr>
            <w:tcW w:w="2264" w:type="dxa"/>
            <w:tcBorders>
              <w:top w:val="single" w:sz="4" w:space="0" w:color="auto"/>
              <w:left w:val="nil"/>
              <w:bottom w:val="single" w:sz="4" w:space="0" w:color="auto"/>
              <w:right w:val="single" w:sz="4" w:space="0" w:color="auto"/>
            </w:tcBorders>
            <w:shd w:val="clear" w:color="auto" w:fill="auto"/>
            <w:noWrap/>
            <w:vAlign w:val="bottom"/>
          </w:tcPr>
          <w:p w14:paraId="55DAD905" w14:textId="77777777" w:rsidR="009F4673" w:rsidRDefault="00000000">
            <w:pPr>
              <w:widowControl/>
              <w:spacing w:line="360" w:lineRule="auto"/>
              <w:jc w:val="center"/>
              <w:rPr>
                <w:rFonts w:ascii="宋体" w:hAnsi="宋体"/>
                <w:sz w:val="24"/>
                <w:lang w:val="zh-TW"/>
              </w:rPr>
            </w:pPr>
            <w:r>
              <w:rPr>
                <w:rFonts w:ascii="宋体" w:hAnsi="宋体"/>
                <w:sz w:val="24"/>
                <w:lang w:val="zh-TW"/>
              </w:rPr>
              <w:t>202</w:t>
            </w:r>
            <w:r>
              <w:rPr>
                <w:rFonts w:ascii="宋体" w:hAnsi="宋体" w:hint="eastAsia"/>
                <w:sz w:val="24"/>
              </w:rPr>
              <w:t>2</w:t>
            </w:r>
            <w:r>
              <w:rPr>
                <w:rFonts w:ascii="宋体" w:hAnsi="宋体"/>
                <w:sz w:val="24"/>
                <w:lang w:val="zh-TW"/>
              </w:rPr>
              <w:t>年</w:t>
            </w:r>
          </w:p>
        </w:tc>
        <w:tc>
          <w:tcPr>
            <w:tcW w:w="2582" w:type="dxa"/>
            <w:tcBorders>
              <w:top w:val="single" w:sz="4" w:space="0" w:color="auto"/>
              <w:left w:val="nil"/>
              <w:bottom w:val="single" w:sz="4" w:space="0" w:color="auto"/>
              <w:right w:val="single" w:sz="4" w:space="0" w:color="auto"/>
            </w:tcBorders>
            <w:shd w:val="clear" w:color="auto" w:fill="auto"/>
            <w:noWrap/>
            <w:vAlign w:val="bottom"/>
          </w:tcPr>
          <w:p w14:paraId="47C4673D" w14:textId="77777777" w:rsidR="009F4673" w:rsidRDefault="00000000">
            <w:pPr>
              <w:widowControl/>
              <w:spacing w:line="360" w:lineRule="auto"/>
              <w:jc w:val="center"/>
              <w:rPr>
                <w:rFonts w:ascii="宋体" w:hAnsi="宋体"/>
                <w:sz w:val="24"/>
              </w:rPr>
            </w:pPr>
            <w:r>
              <w:rPr>
                <w:rFonts w:ascii="宋体" w:hAnsi="宋体" w:hint="eastAsia"/>
                <w:sz w:val="24"/>
              </w:rPr>
              <w:t>2023年1~8月份</w:t>
            </w:r>
          </w:p>
        </w:tc>
      </w:tr>
      <w:tr w:rsidR="009F4673" w14:paraId="0C2C12DE" w14:textId="77777777">
        <w:trPr>
          <w:trHeight w:val="54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66DE839A" w14:textId="77777777" w:rsidR="009F4673" w:rsidRDefault="00000000">
            <w:pPr>
              <w:widowControl/>
              <w:spacing w:line="360" w:lineRule="auto"/>
              <w:jc w:val="center"/>
              <w:rPr>
                <w:rFonts w:ascii="宋体" w:hAnsi="宋体"/>
                <w:sz w:val="24"/>
                <w:lang w:val="zh-TW"/>
              </w:rPr>
            </w:pPr>
            <w:r>
              <w:rPr>
                <w:rFonts w:ascii="宋体" w:hAnsi="宋体"/>
                <w:sz w:val="24"/>
                <w:lang w:val="zh-TW"/>
              </w:rPr>
              <w:t>总资产</w:t>
            </w:r>
          </w:p>
        </w:tc>
        <w:tc>
          <w:tcPr>
            <w:tcW w:w="1193" w:type="dxa"/>
            <w:tcBorders>
              <w:top w:val="nil"/>
              <w:left w:val="nil"/>
              <w:bottom w:val="single" w:sz="4" w:space="0" w:color="auto"/>
              <w:right w:val="single" w:sz="4" w:space="0" w:color="auto"/>
            </w:tcBorders>
            <w:shd w:val="clear" w:color="auto" w:fill="auto"/>
            <w:noWrap/>
            <w:vAlign w:val="bottom"/>
          </w:tcPr>
          <w:p w14:paraId="016BA0D0" w14:textId="77777777" w:rsidR="009F4673" w:rsidRDefault="00000000">
            <w:pPr>
              <w:widowControl/>
              <w:spacing w:line="360" w:lineRule="auto"/>
              <w:jc w:val="center"/>
              <w:rPr>
                <w:rFonts w:ascii="宋体" w:hAnsi="宋体"/>
                <w:sz w:val="24"/>
                <w:lang w:val="zh-TW"/>
              </w:rPr>
            </w:pPr>
            <w:r>
              <w:rPr>
                <w:rFonts w:ascii="宋体" w:hAnsi="宋体" w:cs="仿宋" w:hint="eastAsia"/>
                <w:sz w:val="24"/>
              </w:rPr>
              <w:t>/</w:t>
            </w:r>
          </w:p>
        </w:tc>
        <w:tc>
          <w:tcPr>
            <w:tcW w:w="2264" w:type="dxa"/>
            <w:tcBorders>
              <w:top w:val="nil"/>
              <w:left w:val="nil"/>
              <w:bottom w:val="single" w:sz="4" w:space="0" w:color="auto"/>
              <w:right w:val="single" w:sz="4" w:space="0" w:color="auto"/>
            </w:tcBorders>
            <w:shd w:val="clear" w:color="auto" w:fill="auto"/>
            <w:noWrap/>
            <w:vAlign w:val="center"/>
          </w:tcPr>
          <w:p w14:paraId="1904F454"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4656.17</w:t>
            </w:r>
          </w:p>
        </w:tc>
        <w:tc>
          <w:tcPr>
            <w:tcW w:w="2582" w:type="dxa"/>
            <w:tcBorders>
              <w:top w:val="nil"/>
              <w:left w:val="nil"/>
              <w:bottom w:val="single" w:sz="4" w:space="0" w:color="auto"/>
              <w:right w:val="single" w:sz="4" w:space="0" w:color="auto"/>
            </w:tcBorders>
            <w:shd w:val="clear" w:color="auto" w:fill="auto"/>
            <w:noWrap/>
            <w:vAlign w:val="center"/>
          </w:tcPr>
          <w:p w14:paraId="6E1DE6CC"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3954.70</w:t>
            </w:r>
          </w:p>
        </w:tc>
      </w:tr>
      <w:tr w:rsidR="009F4673" w14:paraId="0FED210C" w14:textId="77777777">
        <w:trPr>
          <w:trHeight w:val="57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11DC75FD" w14:textId="77777777" w:rsidR="009F4673" w:rsidRDefault="00000000">
            <w:pPr>
              <w:widowControl/>
              <w:spacing w:line="360" w:lineRule="auto"/>
              <w:jc w:val="center"/>
              <w:rPr>
                <w:rFonts w:ascii="宋体" w:hAnsi="宋体"/>
                <w:sz w:val="24"/>
                <w:lang w:val="zh-TW"/>
              </w:rPr>
            </w:pPr>
            <w:r>
              <w:rPr>
                <w:rFonts w:ascii="宋体" w:hAnsi="宋体"/>
                <w:sz w:val="24"/>
                <w:lang w:val="zh-TW"/>
              </w:rPr>
              <w:t>净资产</w:t>
            </w:r>
          </w:p>
        </w:tc>
        <w:tc>
          <w:tcPr>
            <w:tcW w:w="1193" w:type="dxa"/>
            <w:tcBorders>
              <w:top w:val="nil"/>
              <w:left w:val="nil"/>
              <w:bottom w:val="single" w:sz="4" w:space="0" w:color="auto"/>
              <w:right w:val="single" w:sz="4" w:space="0" w:color="auto"/>
            </w:tcBorders>
            <w:shd w:val="clear" w:color="auto" w:fill="auto"/>
            <w:noWrap/>
            <w:vAlign w:val="bottom"/>
          </w:tcPr>
          <w:p w14:paraId="51A72C3F" w14:textId="77777777" w:rsidR="009F4673" w:rsidRDefault="00000000">
            <w:pPr>
              <w:widowControl/>
              <w:spacing w:line="360" w:lineRule="auto"/>
              <w:jc w:val="center"/>
              <w:rPr>
                <w:rFonts w:ascii="宋体" w:hAnsi="宋体"/>
                <w:sz w:val="24"/>
                <w:lang w:val="zh-TW"/>
              </w:rPr>
            </w:pPr>
            <w:r>
              <w:rPr>
                <w:rFonts w:ascii="宋体" w:hAnsi="宋体" w:cs="仿宋" w:hint="eastAsia"/>
                <w:sz w:val="24"/>
              </w:rPr>
              <w:t>/</w:t>
            </w:r>
          </w:p>
        </w:tc>
        <w:tc>
          <w:tcPr>
            <w:tcW w:w="2264" w:type="dxa"/>
            <w:tcBorders>
              <w:top w:val="nil"/>
              <w:left w:val="nil"/>
              <w:bottom w:val="single" w:sz="4" w:space="0" w:color="auto"/>
              <w:right w:val="single" w:sz="4" w:space="0" w:color="auto"/>
            </w:tcBorders>
            <w:shd w:val="clear" w:color="auto" w:fill="auto"/>
            <w:noWrap/>
            <w:vAlign w:val="center"/>
          </w:tcPr>
          <w:p w14:paraId="155955B7"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1485.34</w:t>
            </w:r>
          </w:p>
        </w:tc>
        <w:tc>
          <w:tcPr>
            <w:tcW w:w="2582" w:type="dxa"/>
            <w:tcBorders>
              <w:top w:val="nil"/>
              <w:left w:val="nil"/>
              <w:bottom w:val="single" w:sz="4" w:space="0" w:color="auto"/>
              <w:right w:val="single" w:sz="4" w:space="0" w:color="auto"/>
            </w:tcBorders>
            <w:shd w:val="clear" w:color="auto" w:fill="auto"/>
            <w:noWrap/>
            <w:vAlign w:val="center"/>
          </w:tcPr>
          <w:p w14:paraId="1F3A0561"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1697.83</w:t>
            </w:r>
          </w:p>
        </w:tc>
      </w:tr>
      <w:tr w:rsidR="009F4673" w14:paraId="72557948" w14:textId="77777777">
        <w:trPr>
          <w:trHeight w:val="564"/>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171995CA" w14:textId="77777777" w:rsidR="009F4673" w:rsidRDefault="00000000">
            <w:pPr>
              <w:widowControl/>
              <w:spacing w:line="360" w:lineRule="auto"/>
              <w:jc w:val="center"/>
              <w:rPr>
                <w:rFonts w:ascii="宋体" w:hAnsi="宋体"/>
                <w:sz w:val="24"/>
                <w:lang w:val="zh-TW"/>
              </w:rPr>
            </w:pPr>
            <w:r>
              <w:rPr>
                <w:rFonts w:ascii="宋体" w:hAnsi="宋体"/>
                <w:sz w:val="24"/>
                <w:lang w:val="zh-TW"/>
              </w:rPr>
              <w:t>营业收入</w:t>
            </w:r>
          </w:p>
        </w:tc>
        <w:tc>
          <w:tcPr>
            <w:tcW w:w="1193" w:type="dxa"/>
            <w:tcBorders>
              <w:top w:val="nil"/>
              <w:left w:val="nil"/>
              <w:bottom w:val="single" w:sz="4" w:space="0" w:color="auto"/>
              <w:right w:val="single" w:sz="4" w:space="0" w:color="auto"/>
            </w:tcBorders>
            <w:shd w:val="clear" w:color="auto" w:fill="auto"/>
            <w:noWrap/>
            <w:vAlign w:val="bottom"/>
          </w:tcPr>
          <w:p w14:paraId="4B942459" w14:textId="77777777" w:rsidR="009F4673" w:rsidRDefault="00000000">
            <w:pPr>
              <w:widowControl/>
              <w:spacing w:line="360" w:lineRule="auto"/>
              <w:jc w:val="center"/>
              <w:rPr>
                <w:rFonts w:ascii="宋体" w:hAnsi="宋体"/>
                <w:sz w:val="24"/>
                <w:lang w:val="zh-TW"/>
              </w:rPr>
            </w:pPr>
            <w:r>
              <w:rPr>
                <w:rFonts w:ascii="宋体" w:hAnsi="宋体" w:cs="仿宋" w:hint="eastAsia"/>
                <w:sz w:val="24"/>
              </w:rPr>
              <w:t>/</w:t>
            </w:r>
          </w:p>
        </w:tc>
        <w:tc>
          <w:tcPr>
            <w:tcW w:w="2264" w:type="dxa"/>
            <w:tcBorders>
              <w:top w:val="nil"/>
              <w:left w:val="nil"/>
              <w:bottom w:val="single" w:sz="4" w:space="0" w:color="auto"/>
              <w:right w:val="single" w:sz="4" w:space="0" w:color="auto"/>
            </w:tcBorders>
            <w:shd w:val="clear" w:color="auto" w:fill="auto"/>
            <w:noWrap/>
            <w:vAlign w:val="center"/>
          </w:tcPr>
          <w:p w14:paraId="0D434C7E"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9181.14</w:t>
            </w:r>
          </w:p>
        </w:tc>
        <w:tc>
          <w:tcPr>
            <w:tcW w:w="2582" w:type="dxa"/>
            <w:tcBorders>
              <w:top w:val="nil"/>
              <w:left w:val="nil"/>
              <w:bottom w:val="single" w:sz="4" w:space="0" w:color="auto"/>
              <w:right w:val="single" w:sz="4" w:space="0" w:color="auto"/>
            </w:tcBorders>
            <w:shd w:val="clear" w:color="auto" w:fill="auto"/>
            <w:noWrap/>
            <w:vAlign w:val="center"/>
          </w:tcPr>
          <w:p w14:paraId="69DA2F4C" w14:textId="77777777" w:rsidR="009F4673" w:rsidRDefault="00000000">
            <w:pPr>
              <w:spacing w:line="360" w:lineRule="auto"/>
              <w:ind w:firstLineChars="200" w:firstLine="480"/>
              <w:rPr>
                <w:rFonts w:ascii="宋体" w:hAnsi="宋体"/>
                <w:sz w:val="24"/>
                <w:lang w:val="zh-TW"/>
              </w:rPr>
            </w:pPr>
            <w:r>
              <w:rPr>
                <w:rFonts w:ascii="宋体" w:hAnsi="宋体" w:cs="仿宋" w:hint="eastAsia"/>
                <w:sz w:val="24"/>
              </w:rPr>
              <w:t>6198.28</w:t>
            </w:r>
          </w:p>
        </w:tc>
      </w:tr>
    </w:tbl>
    <w:p w14:paraId="541AB6F7" w14:textId="77777777" w:rsidR="009F4673" w:rsidRDefault="00000000">
      <w:pPr>
        <w:tabs>
          <w:tab w:val="left" w:pos="446"/>
        </w:tabs>
        <w:spacing w:line="360" w:lineRule="auto"/>
        <w:ind w:firstLineChars="200" w:firstLine="480"/>
        <w:rPr>
          <w:rFonts w:ascii="宋体" w:hAnsi="宋体" w:cs="仿宋"/>
          <w:sz w:val="24"/>
          <w:lang w:val="zh-TW"/>
        </w:rPr>
      </w:pPr>
      <w:r>
        <w:rPr>
          <w:rFonts w:ascii="宋体" w:hAnsi="宋体" w:cs="仿宋" w:hint="eastAsia"/>
          <w:sz w:val="24"/>
        </w:rPr>
        <w:t>2</w:t>
      </w:r>
      <w:r>
        <w:rPr>
          <w:rFonts w:ascii="宋体" w:hAnsi="宋体" w:cs="仿宋" w:hint="eastAsia"/>
          <w:sz w:val="24"/>
          <w:lang w:val="zh-TW"/>
        </w:rPr>
        <w:t>、南通港口集团有限公司通州港务分公司简介：</w:t>
      </w:r>
    </w:p>
    <w:p w14:paraId="1FEA0CA8"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通州港务分公司码头始建于</w:t>
      </w:r>
      <w:r>
        <w:rPr>
          <w:rFonts w:ascii="宋体" w:hAnsi="宋体" w:cs="仿宋" w:hint="eastAsia"/>
          <w:sz w:val="24"/>
          <w:lang w:val="zh-TW"/>
        </w:rPr>
        <w:t>二十世纪六十年代初，</w:t>
      </w:r>
      <w:r>
        <w:rPr>
          <w:rFonts w:ascii="宋体" w:hAnsi="宋体" w:cs="仿宋" w:hint="eastAsia"/>
          <w:sz w:val="24"/>
        </w:rPr>
        <w:t>前身为南通港务局作业区，2002年实行政企分开为南通港口集团通州港务公司，在2006年8月8日变更为南通港口集团有限公司通州港务分公司。码头分两个泊位上游</w:t>
      </w:r>
      <w:proofErr w:type="gramStart"/>
      <w:r>
        <w:rPr>
          <w:rFonts w:ascii="宋体" w:hAnsi="宋体" w:cs="仿宋" w:hint="eastAsia"/>
          <w:sz w:val="24"/>
        </w:rPr>
        <w:t>3万吨兼靠5万吨</w:t>
      </w:r>
      <w:proofErr w:type="gramEnd"/>
      <w:r>
        <w:rPr>
          <w:rFonts w:ascii="宋体" w:hAnsi="宋体" w:cs="仿宋" w:hint="eastAsia"/>
          <w:sz w:val="24"/>
        </w:rPr>
        <w:t>级，下游</w:t>
      </w:r>
      <w:proofErr w:type="gramStart"/>
      <w:r>
        <w:rPr>
          <w:rFonts w:ascii="宋体" w:hAnsi="宋体" w:cs="仿宋" w:hint="eastAsia"/>
          <w:sz w:val="24"/>
        </w:rPr>
        <w:t>5万吨兼靠7万吨</w:t>
      </w:r>
      <w:proofErr w:type="gramEnd"/>
      <w:r>
        <w:rPr>
          <w:rFonts w:ascii="宋体" w:hAnsi="宋体" w:cs="仿宋" w:hint="eastAsia"/>
          <w:sz w:val="24"/>
        </w:rPr>
        <w:t>级，全长568米。库场面积11.81万平方米。</w:t>
      </w:r>
    </w:p>
    <w:p w14:paraId="70F44439" w14:textId="77777777" w:rsidR="009F4673" w:rsidRDefault="00000000">
      <w:pPr>
        <w:spacing w:line="360" w:lineRule="auto"/>
        <w:ind w:firstLineChars="200" w:firstLine="480"/>
        <w:rPr>
          <w:rFonts w:ascii="宋体" w:hAnsi="宋体" w:cs="仿宋"/>
          <w:sz w:val="24"/>
        </w:rPr>
      </w:pPr>
      <w:r>
        <w:rPr>
          <w:rFonts w:ascii="宋体" w:hAnsi="宋体" w:cs="仿宋" w:hint="eastAsia"/>
          <w:sz w:val="24"/>
          <w:lang w:val="zh-TW"/>
        </w:rPr>
        <w:t>经营范围：</w:t>
      </w:r>
      <w:r>
        <w:rPr>
          <w:rFonts w:ascii="宋体" w:hAnsi="宋体" w:cs="仿宋" w:hint="eastAsia"/>
          <w:sz w:val="24"/>
        </w:rPr>
        <w:t>从事码头和港口设施服务；港口货物装卸、仓储；为码头船舶淡水供应；港口设备和机械租赁（集装箱除外，危险货物装卸按《危险货物港口作业资质认可证》载明的种类进行）。国内外货物装卸（含过驳）、储存、中转、港区内运输、水上交通服务、船舶供应(不含食品)、外轮服务、船舶航修、港机修造。</w:t>
      </w:r>
    </w:p>
    <w:p w14:paraId="65EA2B93"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为贯彻落</w:t>
      </w:r>
      <w:proofErr w:type="gramStart"/>
      <w:r>
        <w:rPr>
          <w:rFonts w:ascii="宋体" w:hAnsi="宋体" w:cs="仿宋" w:hint="eastAsia"/>
          <w:sz w:val="24"/>
        </w:rPr>
        <w:t>实习近</w:t>
      </w:r>
      <w:proofErr w:type="gramEnd"/>
      <w:r>
        <w:rPr>
          <w:rFonts w:ascii="宋体" w:hAnsi="宋体" w:cs="仿宋" w:hint="eastAsia"/>
          <w:sz w:val="24"/>
        </w:rPr>
        <w:t>平总书记关于长江生态环境保护重要指示精神，积极响应省市战略部署，集团公司制定了南通港搬迁转型升级计划，通州分公司于2021年12月进入搬迁转移，人员分流安置阶段，至2023年8月底为止公司在册176人，其中，经营管理层4人，留守人员26人，放假休息57人，离岗休养89人。现资产交接处置工作已进入尾声。</w:t>
      </w:r>
    </w:p>
    <w:p w14:paraId="6396A3C1" w14:textId="77777777" w:rsidR="009F4673" w:rsidRDefault="00000000">
      <w:pPr>
        <w:spacing w:line="360" w:lineRule="auto"/>
        <w:ind w:firstLineChars="400" w:firstLine="960"/>
        <w:rPr>
          <w:rFonts w:ascii="宋体" w:hAnsi="宋体"/>
          <w:sz w:val="24"/>
        </w:rPr>
      </w:pPr>
      <w:r>
        <w:rPr>
          <w:rFonts w:ascii="宋体" w:hAnsi="宋体" w:hint="eastAsia"/>
          <w:sz w:val="24"/>
          <w:lang w:val="zh-TW"/>
        </w:rPr>
        <w:t>通州港务分公司近三年公司</w:t>
      </w:r>
      <w:r>
        <w:rPr>
          <w:rFonts w:ascii="宋体" w:hAnsi="宋体" w:hint="eastAsia"/>
          <w:sz w:val="24"/>
        </w:rPr>
        <w:t>资产、营收情况</w:t>
      </w:r>
    </w:p>
    <w:p w14:paraId="25151EE6" w14:textId="77777777" w:rsidR="009F4673" w:rsidRDefault="00000000">
      <w:pPr>
        <w:tabs>
          <w:tab w:val="left" w:pos="6545"/>
        </w:tabs>
        <w:spacing w:line="360" w:lineRule="auto"/>
        <w:ind w:firstLineChars="2300" w:firstLine="5520"/>
        <w:rPr>
          <w:rFonts w:ascii="宋体" w:hAnsi="宋体"/>
          <w:sz w:val="24"/>
          <w:lang w:val="zh-TW"/>
        </w:rPr>
      </w:pPr>
      <w:r>
        <w:rPr>
          <w:rFonts w:ascii="宋体" w:hAnsi="宋体" w:hint="eastAsia"/>
          <w:sz w:val="24"/>
          <w:lang w:val="zh-TW"/>
        </w:rPr>
        <w:tab/>
        <w:t>单位：万元</w:t>
      </w:r>
      <w:r>
        <w:rPr>
          <w:rFonts w:ascii="宋体" w:hAnsi="宋体" w:hint="eastAsia"/>
          <w:sz w:val="24"/>
        </w:rPr>
        <w:t xml:space="preserve">                             </w:t>
      </w:r>
    </w:p>
    <w:tbl>
      <w:tblPr>
        <w:tblpPr w:leftFromText="180" w:rightFromText="180" w:vertAnchor="text" w:horzAnchor="page" w:tblpX="2353" w:tblpY="196"/>
        <w:tblOverlap w:val="never"/>
        <w:tblW w:w="7716" w:type="dxa"/>
        <w:tblLayout w:type="fixed"/>
        <w:tblLook w:val="04A0" w:firstRow="1" w:lastRow="0" w:firstColumn="1" w:lastColumn="0" w:noHBand="0" w:noVBand="1"/>
      </w:tblPr>
      <w:tblGrid>
        <w:gridCol w:w="1426"/>
        <w:gridCol w:w="2096"/>
        <w:gridCol w:w="2096"/>
        <w:gridCol w:w="2098"/>
      </w:tblGrid>
      <w:tr w:rsidR="009F4673" w14:paraId="1A59B784" w14:textId="77777777">
        <w:trPr>
          <w:trHeight w:val="500"/>
        </w:trPr>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F13BB" w14:textId="77777777" w:rsidR="009F4673" w:rsidRDefault="009F4673">
            <w:pPr>
              <w:spacing w:line="360" w:lineRule="auto"/>
              <w:jc w:val="center"/>
              <w:rPr>
                <w:rFonts w:ascii="宋体" w:hAnsi="宋体" w:cs="宋体"/>
                <w:sz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4ACED"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2020年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AB838"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2021年</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A180F"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2022年</w:t>
            </w:r>
          </w:p>
        </w:tc>
      </w:tr>
      <w:tr w:rsidR="009F4673" w14:paraId="675D9096" w14:textId="77777777">
        <w:trPr>
          <w:trHeight w:val="500"/>
        </w:trPr>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2020A" w14:textId="77777777" w:rsidR="009F4673" w:rsidRDefault="00000000">
            <w:pPr>
              <w:spacing w:line="360" w:lineRule="auto"/>
              <w:rPr>
                <w:rFonts w:ascii="宋体" w:hAnsi="宋体"/>
                <w:sz w:val="24"/>
                <w:lang w:val="zh-TW"/>
              </w:rPr>
            </w:pPr>
            <w:r>
              <w:rPr>
                <w:rFonts w:ascii="宋体" w:hAnsi="宋体" w:hint="eastAsia"/>
                <w:sz w:val="24"/>
              </w:rPr>
              <w:t>总资产</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53796"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16206.23</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25C5F"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15869.68</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E6B0D"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10443.06</w:t>
            </w:r>
          </w:p>
        </w:tc>
      </w:tr>
      <w:tr w:rsidR="009F4673" w14:paraId="35237300" w14:textId="77777777">
        <w:trPr>
          <w:trHeight w:val="500"/>
        </w:trPr>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0B38C" w14:textId="77777777" w:rsidR="009F4673" w:rsidRDefault="00000000">
            <w:pPr>
              <w:spacing w:line="360" w:lineRule="auto"/>
              <w:rPr>
                <w:rFonts w:ascii="宋体" w:hAnsi="宋体"/>
                <w:sz w:val="24"/>
                <w:lang w:val="zh-TW"/>
              </w:rPr>
            </w:pPr>
            <w:r>
              <w:rPr>
                <w:rFonts w:ascii="宋体" w:hAnsi="宋体" w:hint="eastAsia"/>
                <w:sz w:val="24"/>
              </w:rPr>
              <w:t>净资产</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4A84C"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15711.02</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94C6C"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14569.35</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5726D"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13386.85</w:t>
            </w:r>
          </w:p>
        </w:tc>
      </w:tr>
      <w:tr w:rsidR="009F4673" w14:paraId="59332EB0" w14:textId="77777777">
        <w:trPr>
          <w:trHeight w:val="500"/>
        </w:trPr>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F91B4" w14:textId="77777777" w:rsidR="009F4673" w:rsidRDefault="00000000">
            <w:pPr>
              <w:spacing w:line="360" w:lineRule="auto"/>
              <w:rPr>
                <w:rFonts w:ascii="宋体" w:hAnsi="宋体"/>
                <w:sz w:val="24"/>
                <w:lang w:val="zh-TW"/>
              </w:rPr>
            </w:pPr>
            <w:r>
              <w:rPr>
                <w:rFonts w:ascii="宋体" w:hAnsi="宋体" w:hint="eastAsia"/>
                <w:sz w:val="24"/>
              </w:rPr>
              <w:t>营业收入</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583E8"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6950.02</w:t>
            </w: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202C5"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5470.67</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10ED6" w14:textId="77777777" w:rsidR="009F4673" w:rsidRDefault="00000000">
            <w:pPr>
              <w:spacing w:line="360" w:lineRule="auto"/>
              <w:ind w:firstLineChars="200" w:firstLine="480"/>
              <w:rPr>
                <w:rFonts w:ascii="宋体" w:hAnsi="宋体"/>
                <w:sz w:val="24"/>
                <w:lang w:val="zh-TW"/>
              </w:rPr>
            </w:pPr>
            <w:r>
              <w:rPr>
                <w:rFonts w:ascii="宋体" w:hAnsi="宋体" w:hint="eastAsia"/>
                <w:sz w:val="24"/>
              </w:rPr>
              <w:t>418.53</w:t>
            </w:r>
          </w:p>
        </w:tc>
      </w:tr>
    </w:tbl>
    <w:p w14:paraId="1B92F506" w14:textId="77777777" w:rsidR="009F4673" w:rsidRDefault="009F4673">
      <w:pPr>
        <w:tabs>
          <w:tab w:val="left" w:pos="1340"/>
        </w:tabs>
        <w:autoSpaceDE w:val="0"/>
        <w:autoSpaceDN w:val="0"/>
        <w:spacing w:line="360" w:lineRule="auto"/>
        <w:ind w:firstLineChars="200" w:firstLine="480"/>
        <w:rPr>
          <w:rFonts w:ascii="宋体" w:hAnsi="宋体" w:cs="仿宋"/>
          <w:sz w:val="24"/>
        </w:rPr>
      </w:pPr>
    </w:p>
    <w:p w14:paraId="6FCEADE9" w14:textId="77777777" w:rsidR="009F4673" w:rsidRDefault="00000000">
      <w:pPr>
        <w:tabs>
          <w:tab w:val="left" w:pos="1340"/>
        </w:tabs>
        <w:autoSpaceDE w:val="0"/>
        <w:autoSpaceDN w:val="0"/>
        <w:spacing w:line="360" w:lineRule="auto"/>
        <w:ind w:firstLineChars="200" w:firstLine="480"/>
        <w:rPr>
          <w:rFonts w:ascii="宋体" w:hAnsi="宋体" w:cs="仿宋"/>
          <w:sz w:val="24"/>
        </w:rPr>
      </w:pPr>
      <w:r>
        <w:rPr>
          <w:rFonts w:ascii="宋体" w:hAnsi="宋体" w:cs="仿宋" w:hint="eastAsia"/>
          <w:sz w:val="24"/>
        </w:rPr>
        <w:t>3、南通港口轮驳有限公司简介</w:t>
      </w:r>
    </w:p>
    <w:p w14:paraId="66F2AF77" w14:textId="77777777" w:rsidR="009F4673" w:rsidRDefault="00000000">
      <w:pPr>
        <w:widowControl/>
        <w:spacing w:line="360" w:lineRule="auto"/>
        <w:ind w:firstLineChars="200" w:firstLine="480"/>
        <w:rPr>
          <w:rFonts w:ascii="宋体" w:hAnsi="宋体" w:cs="仿宋"/>
          <w:sz w:val="24"/>
        </w:rPr>
      </w:pPr>
      <w:r>
        <w:rPr>
          <w:rFonts w:ascii="宋体" w:hAnsi="宋体" w:cs="仿宋" w:hint="eastAsia"/>
          <w:sz w:val="24"/>
        </w:rPr>
        <w:t>南通港口轮驳有限公司是南通港口集团有限公司的全资子公司，注册资本1.5亿元，下设3家分公司，1家全资子公司，参股、控股公司4家。公司现有全回转拖轮8艘、</w:t>
      </w:r>
      <w:proofErr w:type="gramStart"/>
      <w:r>
        <w:rPr>
          <w:rFonts w:ascii="宋体" w:hAnsi="宋体" w:cs="仿宋" w:hint="eastAsia"/>
          <w:sz w:val="24"/>
        </w:rPr>
        <w:t>带缆艇</w:t>
      </w:r>
      <w:proofErr w:type="gramEnd"/>
      <w:r>
        <w:rPr>
          <w:rFonts w:ascii="宋体" w:hAnsi="宋体" w:cs="仿宋" w:hint="eastAsia"/>
          <w:sz w:val="24"/>
        </w:rPr>
        <w:t>1艘、环保船1艘、趸船4艘，共计14艘,主要为进出港口船舶靠离码头、移泊提供顶推、拖带、系解缆等服务。近年来，公司开展的协助海驳进出船坞、下排、半潜船作业、护航等特殊作业成为新服务品牌。</w:t>
      </w:r>
    </w:p>
    <w:p w14:paraId="074250C2" w14:textId="77777777" w:rsidR="009F4673" w:rsidRDefault="00000000">
      <w:pPr>
        <w:widowControl/>
        <w:spacing w:line="360" w:lineRule="auto"/>
        <w:ind w:firstLineChars="200" w:firstLine="480"/>
        <w:rPr>
          <w:rFonts w:ascii="宋体" w:hAnsi="宋体" w:cs="仿宋"/>
          <w:sz w:val="24"/>
        </w:rPr>
      </w:pPr>
      <w:r>
        <w:rPr>
          <w:rFonts w:ascii="宋体" w:hAnsi="宋体" w:cs="仿宋" w:hint="eastAsia"/>
          <w:sz w:val="24"/>
        </w:rPr>
        <w:t>1980年3月，国务院批准南通港口为长江对外贸易运输港。此时，公司为南通港务局所属的一个船舶大队。多年来，公司机构和功能不断完善，历经改革发展，从政企分开，到资产重组，再到独立法人，于2009年12月25日正式成立南通港口轮驳有限公司。</w:t>
      </w:r>
    </w:p>
    <w:p w14:paraId="1620E4DE" w14:textId="77777777" w:rsidR="009F4673" w:rsidRDefault="00000000">
      <w:pPr>
        <w:widowControl/>
        <w:spacing w:line="360" w:lineRule="auto"/>
        <w:ind w:firstLineChars="200" w:firstLine="480"/>
        <w:rPr>
          <w:rFonts w:ascii="宋体" w:hAnsi="宋体" w:cs="仿宋"/>
          <w:sz w:val="24"/>
        </w:rPr>
      </w:pPr>
      <w:r>
        <w:rPr>
          <w:rFonts w:ascii="宋体" w:hAnsi="宋体" w:cs="仿宋" w:hint="eastAsia"/>
          <w:sz w:val="24"/>
        </w:rPr>
        <w:t>公司在以服务港口、满足港口生产经营需求的基础上，全力开辟外港新市场，港外客户单位从2000年初的7、8家，扩大到如今的50多家，主营业务收入节节攀高，已连年突破亿元大关。近年来，公司在南通港口集团的坚强领导下，紧紧围绕“优江拓海、江海联动”这条发展主线，在稳定长江业务的同时，积极拓展沿海市场，统筹推进拖轮业务</w:t>
      </w:r>
      <w:proofErr w:type="gramStart"/>
      <w:r>
        <w:rPr>
          <w:rFonts w:ascii="宋体" w:hAnsi="宋体" w:cs="仿宋" w:hint="eastAsia"/>
          <w:sz w:val="24"/>
        </w:rPr>
        <w:t>由江进海</w:t>
      </w:r>
      <w:proofErr w:type="gramEnd"/>
      <w:r>
        <w:rPr>
          <w:rFonts w:ascii="宋体" w:hAnsi="宋体" w:cs="仿宋" w:hint="eastAsia"/>
          <w:sz w:val="24"/>
        </w:rPr>
        <w:t>、向海发展，努力构建公司沿江四港区与沿海三港区联动的“4+3”发展新格局。</w:t>
      </w:r>
    </w:p>
    <w:p w14:paraId="06F8C995" w14:textId="77777777" w:rsidR="009F4673" w:rsidRDefault="00000000">
      <w:pPr>
        <w:spacing w:line="360" w:lineRule="auto"/>
        <w:jc w:val="center"/>
        <w:rPr>
          <w:rFonts w:ascii="宋体" w:hAnsi="宋体" w:cs="仿宋"/>
          <w:sz w:val="24"/>
        </w:rPr>
      </w:pPr>
      <w:r>
        <w:rPr>
          <w:rFonts w:ascii="宋体" w:hAnsi="宋体" w:cs="仿宋" w:hint="eastAsia"/>
          <w:sz w:val="24"/>
        </w:rPr>
        <w:t>轮驳公司2018.1—2023.9财务数据</w:t>
      </w:r>
    </w:p>
    <w:p w14:paraId="1159FDB2" w14:textId="77777777" w:rsidR="009F4673" w:rsidRDefault="00000000">
      <w:pPr>
        <w:spacing w:line="360" w:lineRule="auto"/>
        <w:jc w:val="center"/>
        <w:rPr>
          <w:rFonts w:ascii="宋体" w:hAnsi="宋体"/>
          <w:sz w:val="24"/>
        </w:rPr>
      </w:pPr>
      <w:r>
        <w:rPr>
          <w:rFonts w:ascii="宋体" w:hAnsi="宋体" w:hint="eastAsia"/>
          <w:sz w:val="24"/>
        </w:rPr>
        <w:t xml:space="preserve">                                                  单位：万元</w:t>
      </w:r>
    </w:p>
    <w:tbl>
      <w:tblPr>
        <w:tblStyle w:val="210"/>
        <w:tblW w:w="0" w:type="auto"/>
        <w:jc w:val="center"/>
        <w:tblLook w:val="04A0" w:firstRow="1" w:lastRow="0" w:firstColumn="1" w:lastColumn="0" w:noHBand="0" w:noVBand="1"/>
      </w:tblPr>
      <w:tblGrid>
        <w:gridCol w:w="2074"/>
        <w:gridCol w:w="2074"/>
        <w:gridCol w:w="2074"/>
        <w:gridCol w:w="2074"/>
      </w:tblGrid>
      <w:tr w:rsidR="009F4673" w14:paraId="33D7721F" w14:textId="77777777">
        <w:trPr>
          <w:trHeight w:val="795"/>
          <w:jc w:val="center"/>
        </w:trPr>
        <w:tc>
          <w:tcPr>
            <w:tcW w:w="2074" w:type="dxa"/>
            <w:vAlign w:val="center"/>
          </w:tcPr>
          <w:p w14:paraId="446661B7" w14:textId="77777777" w:rsidR="009F4673" w:rsidRDefault="00000000">
            <w:pPr>
              <w:spacing w:line="360" w:lineRule="auto"/>
              <w:jc w:val="center"/>
              <w:rPr>
                <w:rFonts w:ascii="宋体" w:hAnsi="宋体"/>
                <w:b/>
                <w:bCs/>
                <w:sz w:val="24"/>
              </w:rPr>
            </w:pPr>
            <w:r>
              <w:rPr>
                <w:rFonts w:ascii="宋体" w:hAnsi="宋体" w:hint="eastAsia"/>
                <w:b/>
                <w:bCs/>
                <w:sz w:val="24"/>
              </w:rPr>
              <w:t>时间</w:t>
            </w:r>
          </w:p>
        </w:tc>
        <w:tc>
          <w:tcPr>
            <w:tcW w:w="2074" w:type="dxa"/>
            <w:vAlign w:val="center"/>
          </w:tcPr>
          <w:p w14:paraId="26BF9155" w14:textId="77777777" w:rsidR="009F4673" w:rsidRDefault="00000000">
            <w:pPr>
              <w:spacing w:line="360" w:lineRule="auto"/>
              <w:jc w:val="center"/>
              <w:rPr>
                <w:rFonts w:ascii="宋体" w:hAnsi="宋体"/>
                <w:b/>
                <w:bCs/>
                <w:sz w:val="24"/>
              </w:rPr>
            </w:pPr>
            <w:r>
              <w:rPr>
                <w:rFonts w:ascii="宋体" w:hAnsi="宋体" w:hint="eastAsia"/>
                <w:b/>
                <w:bCs/>
                <w:sz w:val="24"/>
              </w:rPr>
              <w:t>总资产</w:t>
            </w:r>
          </w:p>
        </w:tc>
        <w:tc>
          <w:tcPr>
            <w:tcW w:w="2074" w:type="dxa"/>
            <w:vAlign w:val="center"/>
          </w:tcPr>
          <w:p w14:paraId="1E373A48" w14:textId="77777777" w:rsidR="009F4673" w:rsidRDefault="00000000">
            <w:pPr>
              <w:spacing w:line="360" w:lineRule="auto"/>
              <w:jc w:val="center"/>
              <w:rPr>
                <w:rFonts w:ascii="宋体" w:hAnsi="宋体"/>
                <w:b/>
                <w:bCs/>
                <w:sz w:val="24"/>
              </w:rPr>
            </w:pPr>
            <w:r>
              <w:rPr>
                <w:rFonts w:ascii="宋体" w:hAnsi="宋体" w:hint="eastAsia"/>
                <w:b/>
                <w:bCs/>
                <w:sz w:val="24"/>
              </w:rPr>
              <w:t>净资产</w:t>
            </w:r>
          </w:p>
        </w:tc>
        <w:tc>
          <w:tcPr>
            <w:tcW w:w="2074" w:type="dxa"/>
            <w:vAlign w:val="center"/>
          </w:tcPr>
          <w:p w14:paraId="47C38BCF" w14:textId="77777777" w:rsidR="009F4673" w:rsidRDefault="00000000">
            <w:pPr>
              <w:spacing w:line="360" w:lineRule="auto"/>
              <w:jc w:val="center"/>
              <w:rPr>
                <w:rFonts w:ascii="宋体" w:hAnsi="宋体"/>
                <w:b/>
                <w:bCs/>
                <w:sz w:val="24"/>
              </w:rPr>
            </w:pPr>
            <w:r>
              <w:rPr>
                <w:rFonts w:ascii="宋体" w:hAnsi="宋体" w:hint="eastAsia"/>
                <w:b/>
                <w:bCs/>
                <w:sz w:val="24"/>
              </w:rPr>
              <w:t>营业收入</w:t>
            </w:r>
          </w:p>
        </w:tc>
      </w:tr>
      <w:tr w:rsidR="009F4673" w14:paraId="32EDD115" w14:textId="77777777">
        <w:trPr>
          <w:trHeight w:val="510"/>
          <w:jc w:val="center"/>
        </w:trPr>
        <w:tc>
          <w:tcPr>
            <w:tcW w:w="2074" w:type="dxa"/>
            <w:vAlign w:val="center"/>
          </w:tcPr>
          <w:p w14:paraId="6B41D4A5" w14:textId="77777777" w:rsidR="009F4673" w:rsidRDefault="00000000">
            <w:pPr>
              <w:spacing w:line="360" w:lineRule="auto"/>
              <w:jc w:val="center"/>
              <w:rPr>
                <w:rFonts w:ascii="宋体" w:hAnsi="宋体"/>
                <w:sz w:val="24"/>
              </w:rPr>
            </w:pPr>
            <w:r>
              <w:rPr>
                <w:rFonts w:ascii="宋体" w:hAnsi="宋体" w:hint="eastAsia"/>
                <w:sz w:val="24"/>
              </w:rPr>
              <w:t>2018.1—2018.12</w:t>
            </w:r>
          </w:p>
        </w:tc>
        <w:tc>
          <w:tcPr>
            <w:tcW w:w="2074" w:type="dxa"/>
            <w:vAlign w:val="center"/>
          </w:tcPr>
          <w:p w14:paraId="57879F6C" w14:textId="77777777" w:rsidR="009F4673" w:rsidRDefault="00000000">
            <w:pPr>
              <w:spacing w:line="360" w:lineRule="auto"/>
              <w:jc w:val="center"/>
              <w:rPr>
                <w:rFonts w:ascii="宋体" w:hAnsi="宋体"/>
                <w:sz w:val="24"/>
              </w:rPr>
            </w:pPr>
            <w:r>
              <w:rPr>
                <w:rFonts w:ascii="宋体" w:hAnsi="宋体" w:hint="eastAsia"/>
                <w:sz w:val="24"/>
              </w:rPr>
              <w:t>32313.77</w:t>
            </w:r>
          </w:p>
        </w:tc>
        <w:tc>
          <w:tcPr>
            <w:tcW w:w="2074" w:type="dxa"/>
            <w:vAlign w:val="center"/>
          </w:tcPr>
          <w:p w14:paraId="08FBD837" w14:textId="77777777" w:rsidR="009F4673" w:rsidRDefault="00000000">
            <w:pPr>
              <w:spacing w:line="360" w:lineRule="auto"/>
              <w:jc w:val="center"/>
              <w:rPr>
                <w:rFonts w:ascii="宋体" w:hAnsi="宋体"/>
                <w:sz w:val="24"/>
              </w:rPr>
            </w:pPr>
            <w:r>
              <w:rPr>
                <w:rFonts w:ascii="宋体" w:hAnsi="宋体" w:hint="eastAsia"/>
                <w:sz w:val="24"/>
              </w:rPr>
              <w:t>20113.30</w:t>
            </w:r>
          </w:p>
        </w:tc>
        <w:tc>
          <w:tcPr>
            <w:tcW w:w="2074" w:type="dxa"/>
            <w:vAlign w:val="center"/>
          </w:tcPr>
          <w:p w14:paraId="40A271A0" w14:textId="77777777" w:rsidR="009F4673" w:rsidRDefault="00000000">
            <w:pPr>
              <w:spacing w:line="360" w:lineRule="auto"/>
              <w:jc w:val="center"/>
              <w:rPr>
                <w:rFonts w:ascii="宋体" w:hAnsi="宋体"/>
                <w:sz w:val="24"/>
              </w:rPr>
            </w:pPr>
            <w:r>
              <w:rPr>
                <w:rFonts w:ascii="宋体" w:hAnsi="宋体" w:hint="eastAsia"/>
                <w:sz w:val="24"/>
              </w:rPr>
              <w:t>15202.59</w:t>
            </w:r>
          </w:p>
        </w:tc>
      </w:tr>
      <w:tr w:rsidR="009F4673" w14:paraId="5EFD3595" w14:textId="77777777">
        <w:trPr>
          <w:trHeight w:val="510"/>
          <w:jc w:val="center"/>
        </w:trPr>
        <w:tc>
          <w:tcPr>
            <w:tcW w:w="2074" w:type="dxa"/>
            <w:vAlign w:val="center"/>
          </w:tcPr>
          <w:p w14:paraId="687AD0D1" w14:textId="77777777" w:rsidR="009F4673" w:rsidRDefault="00000000">
            <w:pPr>
              <w:spacing w:line="360" w:lineRule="auto"/>
              <w:jc w:val="center"/>
              <w:rPr>
                <w:rFonts w:ascii="宋体" w:hAnsi="宋体"/>
                <w:sz w:val="24"/>
              </w:rPr>
            </w:pPr>
            <w:r>
              <w:rPr>
                <w:rFonts w:ascii="宋体" w:hAnsi="宋体" w:hint="eastAsia"/>
                <w:sz w:val="24"/>
              </w:rPr>
              <w:t>2019.1—2019.12</w:t>
            </w:r>
          </w:p>
        </w:tc>
        <w:tc>
          <w:tcPr>
            <w:tcW w:w="2074" w:type="dxa"/>
            <w:vAlign w:val="center"/>
          </w:tcPr>
          <w:p w14:paraId="4AA9D8FD" w14:textId="77777777" w:rsidR="009F4673" w:rsidRDefault="00000000">
            <w:pPr>
              <w:spacing w:line="360" w:lineRule="auto"/>
              <w:jc w:val="center"/>
              <w:rPr>
                <w:rFonts w:ascii="宋体" w:hAnsi="宋体"/>
                <w:sz w:val="24"/>
              </w:rPr>
            </w:pPr>
            <w:r>
              <w:rPr>
                <w:rFonts w:ascii="宋体" w:hAnsi="宋体" w:hint="eastAsia"/>
                <w:sz w:val="24"/>
              </w:rPr>
              <w:t>29825.76</w:t>
            </w:r>
          </w:p>
        </w:tc>
        <w:tc>
          <w:tcPr>
            <w:tcW w:w="2074" w:type="dxa"/>
            <w:vAlign w:val="center"/>
          </w:tcPr>
          <w:p w14:paraId="70F62D6F" w14:textId="77777777" w:rsidR="009F4673" w:rsidRDefault="00000000">
            <w:pPr>
              <w:spacing w:line="360" w:lineRule="auto"/>
              <w:jc w:val="center"/>
              <w:rPr>
                <w:rFonts w:ascii="宋体" w:hAnsi="宋体"/>
                <w:sz w:val="24"/>
              </w:rPr>
            </w:pPr>
            <w:r>
              <w:rPr>
                <w:rFonts w:ascii="宋体" w:hAnsi="宋体" w:hint="eastAsia"/>
                <w:sz w:val="24"/>
              </w:rPr>
              <w:t>21438.27</w:t>
            </w:r>
          </w:p>
        </w:tc>
        <w:tc>
          <w:tcPr>
            <w:tcW w:w="2074" w:type="dxa"/>
            <w:vAlign w:val="center"/>
          </w:tcPr>
          <w:p w14:paraId="2F39FF20" w14:textId="77777777" w:rsidR="009F4673" w:rsidRDefault="00000000">
            <w:pPr>
              <w:spacing w:line="360" w:lineRule="auto"/>
              <w:jc w:val="center"/>
              <w:rPr>
                <w:rFonts w:ascii="宋体" w:hAnsi="宋体"/>
                <w:sz w:val="24"/>
              </w:rPr>
            </w:pPr>
            <w:r>
              <w:rPr>
                <w:rFonts w:ascii="宋体" w:hAnsi="宋体" w:hint="eastAsia"/>
                <w:sz w:val="24"/>
              </w:rPr>
              <w:t>13659.46</w:t>
            </w:r>
          </w:p>
        </w:tc>
      </w:tr>
      <w:tr w:rsidR="009F4673" w14:paraId="024792C1" w14:textId="77777777">
        <w:trPr>
          <w:trHeight w:val="510"/>
          <w:jc w:val="center"/>
        </w:trPr>
        <w:tc>
          <w:tcPr>
            <w:tcW w:w="2074" w:type="dxa"/>
            <w:vAlign w:val="center"/>
          </w:tcPr>
          <w:p w14:paraId="32FD6F7E" w14:textId="77777777" w:rsidR="009F4673" w:rsidRDefault="00000000">
            <w:pPr>
              <w:spacing w:line="360" w:lineRule="auto"/>
              <w:jc w:val="center"/>
              <w:rPr>
                <w:rFonts w:ascii="宋体" w:hAnsi="宋体"/>
                <w:sz w:val="24"/>
              </w:rPr>
            </w:pPr>
            <w:r>
              <w:rPr>
                <w:rFonts w:ascii="宋体" w:hAnsi="宋体" w:hint="eastAsia"/>
                <w:sz w:val="24"/>
              </w:rPr>
              <w:t>2020.1—2020.12</w:t>
            </w:r>
          </w:p>
        </w:tc>
        <w:tc>
          <w:tcPr>
            <w:tcW w:w="2074" w:type="dxa"/>
            <w:vAlign w:val="center"/>
          </w:tcPr>
          <w:p w14:paraId="3FAB10DC" w14:textId="77777777" w:rsidR="009F4673" w:rsidRDefault="00000000">
            <w:pPr>
              <w:spacing w:line="360" w:lineRule="auto"/>
              <w:jc w:val="center"/>
              <w:rPr>
                <w:rFonts w:ascii="宋体" w:hAnsi="宋体"/>
                <w:sz w:val="24"/>
              </w:rPr>
            </w:pPr>
            <w:r>
              <w:rPr>
                <w:rFonts w:ascii="宋体" w:hAnsi="宋体" w:hint="eastAsia"/>
                <w:sz w:val="24"/>
              </w:rPr>
              <w:t>30932.94</w:t>
            </w:r>
          </w:p>
        </w:tc>
        <w:tc>
          <w:tcPr>
            <w:tcW w:w="2074" w:type="dxa"/>
            <w:vAlign w:val="center"/>
          </w:tcPr>
          <w:p w14:paraId="20B2AAD4" w14:textId="77777777" w:rsidR="009F4673" w:rsidRDefault="00000000">
            <w:pPr>
              <w:spacing w:line="360" w:lineRule="auto"/>
              <w:jc w:val="center"/>
              <w:rPr>
                <w:rFonts w:ascii="宋体" w:hAnsi="宋体"/>
                <w:sz w:val="24"/>
              </w:rPr>
            </w:pPr>
            <w:r>
              <w:rPr>
                <w:rFonts w:ascii="宋体" w:hAnsi="宋体" w:hint="eastAsia"/>
                <w:sz w:val="24"/>
              </w:rPr>
              <w:t>22268.38</w:t>
            </w:r>
          </w:p>
        </w:tc>
        <w:tc>
          <w:tcPr>
            <w:tcW w:w="2074" w:type="dxa"/>
            <w:vAlign w:val="center"/>
          </w:tcPr>
          <w:p w14:paraId="015057DE" w14:textId="77777777" w:rsidR="009F4673" w:rsidRDefault="00000000">
            <w:pPr>
              <w:spacing w:line="360" w:lineRule="auto"/>
              <w:jc w:val="center"/>
              <w:rPr>
                <w:rFonts w:ascii="宋体" w:hAnsi="宋体"/>
                <w:sz w:val="24"/>
              </w:rPr>
            </w:pPr>
            <w:r>
              <w:rPr>
                <w:rFonts w:ascii="宋体" w:hAnsi="宋体" w:hint="eastAsia"/>
                <w:sz w:val="24"/>
              </w:rPr>
              <w:t>13531.74</w:t>
            </w:r>
          </w:p>
        </w:tc>
      </w:tr>
      <w:tr w:rsidR="009F4673" w14:paraId="3B3C75CA" w14:textId="77777777">
        <w:trPr>
          <w:trHeight w:val="510"/>
          <w:jc w:val="center"/>
        </w:trPr>
        <w:tc>
          <w:tcPr>
            <w:tcW w:w="2074" w:type="dxa"/>
            <w:vAlign w:val="center"/>
          </w:tcPr>
          <w:p w14:paraId="0ED5A4F3" w14:textId="77777777" w:rsidR="009F4673" w:rsidRDefault="00000000">
            <w:pPr>
              <w:spacing w:line="360" w:lineRule="auto"/>
              <w:jc w:val="center"/>
              <w:rPr>
                <w:rFonts w:ascii="宋体" w:hAnsi="宋体"/>
                <w:sz w:val="24"/>
              </w:rPr>
            </w:pPr>
            <w:r>
              <w:rPr>
                <w:rFonts w:ascii="宋体" w:hAnsi="宋体" w:hint="eastAsia"/>
                <w:sz w:val="24"/>
              </w:rPr>
              <w:lastRenderedPageBreak/>
              <w:t>2021.1—2021.12</w:t>
            </w:r>
          </w:p>
        </w:tc>
        <w:tc>
          <w:tcPr>
            <w:tcW w:w="2074" w:type="dxa"/>
            <w:vAlign w:val="center"/>
          </w:tcPr>
          <w:p w14:paraId="3525AB0C" w14:textId="77777777" w:rsidR="009F4673" w:rsidRDefault="00000000">
            <w:pPr>
              <w:spacing w:line="360" w:lineRule="auto"/>
              <w:jc w:val="center"/>
              <w:rPr>
                <w:rFonts w:ascii="宋体" w:hAnsi="宋体"/>
                <w:sz w:val="24"/>
              </w:rPr>
            </w:pPr>
            <w:r>
              <w:rPr>
                <w:rFonts w:ascii="宋体" w:hAnsi="宋体" w:hint="eastAsia"/>
                <w:sz w:val="24"/>
              </w:rPr>
              <w:t>31903.83</w:t>
            </w:r>
          </w:p>
        </w:tc>
        <w:tc>
          <w:tcPr>
            <w:tcW w:w="2074" w:type="dxa"/>
            <w:vAlign w:val="center"/>
          </w:tcPr>
          <w:p w14:paraId="011FAF5C" w14:textId="77777777" w:rsidR="009F4673" w:rsidRDefault="00000000">
            <w:pPr>
              <w:spacing w:line="360" w:lineRule="auto"/>
              <w:jc w:val="center"/>
              <w:rPr>
                <w:rFonts w:ascii="宋体" w:hAnsi="宋体"/>
                <w:sz w:val="24"/>
              </w:rPr>
            </w:pPr>
            <w:r>
              <w:rPr>
                <w:rFonts w:ascii="宋体" w:hAnsi="宋体" w:hint="eastAsia"/>
                <w:sz w:val="24"/>
              </w:rPr>
              <w:t>25240.53</w:t>
            </w:r>
          </w:p>
        </w:tc>
        <w:tc>
          <w:tcPr>
            <w:tcW w:w="2074" w:type="dxa"/>
            <w:vAlign w:val="center"/>
          </w:tcPr>
          <w:p w14:paraId="37971CE6" w14:textId="77777777" w:rsidR="009F4673" w:rsidRDefault="00000000">
            <w:pPr>
              <w:spacing w:line="360" w:lineRule="auto"/>
              <w:jc w:val="center"/>
              <w:rPr>
                <w:rFonts w:ascii="宋体" w:hAnsi="宋体"/>
                <w:sz w:val="24"/>
              </w:rPr>
            </w:pPr>
            <w:r>
              <w:rPr>
                <w:rFonts w:ascii="宋体" w:hAnsi="宋体" w:hint="eastAsia"/>
                <w:sz w:val="24"/>
              </w:rPr>
              <w:t>16605.79</w:t>
            </w:r>
          </w:p>
        </w:tc>
      </w:tr>
      <w:tr w:rsidR="009F4673" w14:paraId="44FDD3A5" w14:textId="77777777">
        <w:trPr>
          <w:trHeight w:val="510"/>
          <w:jc w:val="center"/>
        </w:trPr>
        <w:tc>
          <w:tcPr>
            <w:tcW w:w="2074" w:type="dxa"/>
            <w:vAlign w:val="center"/>
          </w:tcPr>
          <w:p w14:paraId="197FA5FE" w14:textId="77777777" w:rsidR="009F4673" w:rsidRDefault="00000000">
            <w:pPr>
              <w:spacing w:line="360" w:lineRule="auto"/>
              <w:jc w:val="center"/>
              <w:rPr>
                <w:rFonts w:ascii="宋体" w:hAnsi="宋体"/>
                <w:sz w:val="24"/>
              </w:rPr>
            </w:pPr>
            <w:r>
              <w:rPr>
                <w:rFonts w:ascii="宋体" w:hAnsi="宋体" w:hint="eastAsia"/>
                <w:sz w:val="24"/>
              </w:rPr>
              <w:t>2022.1—2022.12</w:t>
            </w:r>
          </w:p>
        </w:tc>
        <w:tc>
          <w:tcPr>
            <w:tcW w:w="2074" w:type="dxa"/>
            <w:vAlign w:val="center"/>
          </w:tcPr>
          <w:p w14:paraId="510FD26C" w14:textId="77777777" w:rsidR="009F4673" w:rsidRDefault="00000000">
            <w:pPr>
              <w:spacing w:line="360" w:lineRule="auto"/>
              <w:jc w:val="center"/>
              <w:rPr>
                <w:rFonts w:ascii="宋体" w:hAnsi="宋体"/>
                <w:sz w:val="24"/>
              </w:rPr>
            </w:pPr>
            <w:r>
              <w:rPr>
                <w:rFonts w:ascii="宋体" w:hAnsi="宋体" w:hint="eastAsia"/>
                <w:sz w:val="24"/>
              </w:rPr>
              <w:t>42320.80</w:t>
            </w:r>
          </w:p>
        </w:tc>
        <w:tc>
          <w:tcPr>
            <w:tcW w:w="2074" w:type="dxa"/>
            <w:vAlign w:val="center"/>
          </w:tcPr>
          <w:p w14:paraId="67084835" w14:textId="77777777" w:rsidR="009F4673" w:rsidRDefault="00000000">
            <w:pPr>
              <w:spacing w:line="360" w:lineRule="auto"/>
              <w:jc w:val="center"/>
              <w:rPr>
                <w:rFonts w:ascii="宋体" w:hAnsi="宋体"/>
                <w:sz w:val="24"/>
              </w:rPr>
            </w:pPr>
            <w:r>
              <w:rPr>
                <w:rFonts w:ascii="宋体" w:hAnsi="宋体" w:hint="eastAsia"/>
                <w:sz w:val="24"/>
              </w:rPr>
              <w:t>34128.25</w:t>
            </w:r>
          </w:p>
        </w:tc>
        <w:tc>
          <w:tcPr>
            <w:tcW w:w="2074" w:type="dxa"/>
            <w:vAlign w:val="center"/>
          </w:tcPr>
          <w:p w14:paraId="43C70454" w14:textId="77777777" w:rsidR="009F4673" w:rsidRDefault="00000000">
            <w:pPr>
              <w:spacing w:line="360" w:lineRule="auto"/>
              <w:jc w:val="center"/>
              <w:rPr>
                <w:rFonts w:ascii="宋体" w:hAnsi="宋体"/>
                <w:sz w:val="24"/>
              </w:rPr>
            </w:pPr>
            <w:r>
              <w:rPr>
                <w:rFonts w:ascii="宋体" w:hAnsi="宋体" w:hint="eastAsia"/>
                <w:sz w:val="24"/>
              </w:rPr>
              <w:t>16857.78</w:t>
            </w:r>
          </w:p>
        </w:tc>
      </w:tr>
      <w:tr w:rsidR="009F4673" w14:paraId="6FE0E91D" w14:textId="77777777">
        <w:trPr>
          <w:trHeight w:val="510"/>
          <w:jc w:val="center"/>
        </w:trPr>
        <w:tc>
          <w:tcPr>
            <w:tcW w:w="2074" w:type="dxa"/>
            <w:vAlign w:val="center"/>
          </w:tcPr>
          <w:p w14:paraId="58AD4592" w14:textId="77777777" w:rsidR="009F4673" w:rsidRDefault="00000000">
            <w:pPr>
              <w:spacing w:line="360" w:lineRule="auto"/>
              <w:jc w:val="center"/>
              <w:rPr>
                <w:rFonts w:ascii="宋体" w:hAnsi="宋体"/>
                <w:sz w:val="24"/>
              </w:rPr>
            </w:pPr>
            <w:r>
              <w:rPr>
                <w:rFonts w:ascii="宋体" w:hAnsi="宋体" w:hint="eastAsia"/>
                <w:sz w:val="24"/>
              </w:rPr>
              <w:t>2023.1—2023.9</w:t>
            </w:r>
          </w:p>
        </w:tc>
        <w:tc>
          <w:tcPr>
            <w:tcW w:w="2074" w:type="dxa"/>
            <w:vAlign w:val="center"/>
          </w:tcPr>
          <w:p w14:paraId="0A52C9B5" w14:textId="77777777" w:rsidR="009F4673" w:rsidRDefault="00000000">
            <w:pPr>
              <w:spacing w:line="360" w:lineRule="auto"/>
              <w:jc w:val="center"/>
              <w:rPr>
                <w:rFonts w:ascii="宋体" w:hAnsi="宋体"/>
                <w:sz w:val="24"/>
              </w:rPr>
            </w:pPr>
            <w:r>
              <w:rPr>
                <w:rFonts w:ascii="宋体" w:hAnsi="宋体" w:hint="eastAsia"/>
                <w:sz w:val="24"/>
              </w:rPr>
              <w:t>42922.09</w:t>
            </w:r>
          </w:p>
        </w:tc>
        <w:tc>
          <w:tcPr>
            <w:tcW w:w="2074" w:type="dxa"/>
            <w:vAlign w:val="center"/>
          </w:tcPr>
          <w:p w14:paraId="2510EC2A" w14:textId="77777777" w:rsidR="009F4673" w:rsidRDefault="00000000">
            <w:pPr>
              <w:spacing w:line="360" w:lineRule="auto"/>
              <w:jc w:val="center"/>
              <w:rPr>
                <w:rFonts w:ascii="宋体" w:hAnsi="宋体"/>
                <w:sz w:val="24"/>
              </w:rPr>
            </w:pPr>
            <w:r>
              <w:rPr>
                <w:rFonts w:ascii="宋体" w:hAnsi="宋体" w:hint="eastAsia"/>
                <w:sz w:val="24"/>
              </w:rPr>
              <w:t>34561.88</w:t>
            </w:r>
          </w:p>
        </w:tc>
        <w:tc>
          <w:tcPr>
            <w:tcW w:w="2074" w:type="dxa"/>
            <w:vAlign w:val="center"/>
          </w:tcPr>
          <w:p w14:paraId="1540BEB5" w14:textId="77777777" w:rsidR="009F4673" w:rsidRDefault="00000000">
            <w:pPr>
              <w:spacing w:line="360" w:lineRule="auto"/>
              <w:jc w:val="center"/>
              <w:rPr>
                <w:rFonts w:ascii="宋体" w:hAnsi="宋体"/>
                <w:sz w:val="24"/>
              </w:rPr>
            </w:pPr>
            <w:r>
              <w:rPr>
                <w:rFonts w:ascii="宋体" w:hAnsi="宋体" w:hint="eastAsia"/>
                <w:sz w:val="24"/>
              </w:rPr>
              <w:t>13008.56</w:t>
            </w:r>
          </w:p>
        </w:tc>
      </w:tr>
    </w:tbl>
    <w:p w14:paraId="225BE2B1" w14:textId="77777777" w:rsidR="009F4673" w:rsidRDefault="00000000">
      <w:pPr>
        <w:tabs>
          <w:tab w:val="left" w:pos="419"/>
          <w:tab w:val="left" w:pos="527"/>
        </w:tabs>
        <w:spacing w:line="360" w:lineRule="auto"/>
        <w:ind w:rightChars="-549" w:right="-1153" w:firstLineChars="200" w:firstLine="480"/>
        <w:rPr>
          <w:rFonts w:ascii="宋体" w:hAnsi="宋体" w:cs="仿宋"/>
          <w:sz w:val="24"/>
        </w:rPr>
      </w:pPr>
      <w:r>
        <w:rPr>
          <w:rFonts w:ascii="宋体" w:hAnsi="宋体" w:cs="仿宋" w:hint="eastAsia"/>
          <w:sz w:val="24"/>
        </w:rPr>
        <w:tab/>
        <w:t>说明：以下三家公司为南通港口轮驳公司所属子公司，不需单独出具报告。</w:t>
      </w:r>
    </w:p>
    <w:p w14:paraId="3A145C2B" w14:textId="77777777" w:rsidR="009F4673" w:rsidRDefault="00000000">
      <w:pPr>
        <w:tabs>
          <w:tab w:val="left" w:pos="419"/>
          <w:tab w:val="left" w:pos="527"/>
        </w:tabs>
        <w:spacing w:line="360" w:lineRule="auto"/>
        <w:ind w:rightChars="-549" w:right="-1153" w:firstLineChars="200" w:firstLine="480"/>
        <w:rPr>
          <w:rFonts w:ascii="宋体" w:hAnsi="宋体" w:cs="仿宋"/>
          <w:sz w:val="24"/>
        </w:rPr>
      </w:pPr>
      <w:r>
        <w:rPr>
          <w:rFonts w:ascii="宋体" w:hAnsi="宋体" w:cs="仿宋" w:hint="eastAsia"/>
          <w:sz w:val="24"/>
        </w:rPr>
        <w:t>3.1南通洋口港拖轮有限公司</w:t>
      </w:r>
    </w:p>
    <w:p w14:paraId="3A20BC7B" w14:textId="77777777" w:rsidR="009F4673" w:rsidRDefault="00000000">
      <w:pPr>
        <w:spacing w:after="120" w:line="360" w:lineRule="auto"/>
        <w:ind w:leftChars="200" w:left="420" w:firstLineChars="200" w:firstLine="480"/>
        <w:rPr>
          <w:rFonts w:ascii="宋体" w:hAnsi="宋体" w:cs="仿宋"/>
          <w:sz w:val="24"/>
        </w:rPr>
      </w:pPr>
      <w:r>
        <w:rPr>
          <w:rFonts w:ascii="宋体" w:hAnsi="宋体" w:cs="仿宋" w:hint="eastAsia"/>
          <w:sz w:val="24"/>
        </w:rPr>
        <w:t>南通洋口港拖轮有限公司，成立于2010年，位于江苏省南通市，是一家以从事水上运输业为主的企业。企业注册资本8000万人民币，实缴资本8000万人民币。</w:t>
      </w:r>
    </w:p>
    <w:p w14:paraId="14EB92E1" w14:textId="77777777" w:rsidR="009F4673" w:rsidRDefault="00000000">
      <w:pPr>
        <w:tabs>
          <w:tab w:val="left" w:pos="527"/>
        </w:tabs>
        <w:spacing w:line="360" w:lineRule="auto"/>
        <w:ind w:rightChars="-549" w:right="-1153" w:firstLineChars="200" w:firstLine="480"/>
        <w:rPr>
          <w:rFonts w:ascii="宋体" w:hAnsi="宋体" w:cs="仿宋"/>
          <w:sz w:val="24"/>
        </w:rPr>
      </w:pPr>
      <w:r>
        <w:rPr>
          <w:rFonts w:ascii="宋体" w:hAnsi="宋体" w:cs="仿宋" w:hint="eastAsia"/>
          <w:sz w:val="24"/>
        </w:rPr>
        <w:t>3.2太仓港船舶服务有限公司</w:t>
      </w:r>
    </w:p>
    <w:p w14:paraId="2C6E6D33" w14:textId="77777777" w:rsidR="009F4673" w:rsidRDefault="00000000">
      <w:pPr>
        <w:tabs>
          <w:tab w:val="left" w:pos="527"/>
        </w:tabs>
        <w:spacing w:line="360" w:lineRule="auto"/>
        <w:ind w:rightChars="-549" w:right="-1153" w:firstLineChars="200" w:firstLine="480"/>
        <w:rPr>
          <w:rFonts w:ascii="宋体" w:hAnsi="宋体" w:cs="仿宋"/>
          <w:sz w:val="24"/>
        </w:rPr>
      </w:pPr>
      <w:r>
        <w:rPr>
          <w:rFonts w:ascii="宋体" w:hAnsi="宋体" w:cs="仿宋" w:hint="eastAsia"/>
          <w:sz w:val="24"/>
        </w:rPr>
        <w:t>太仓港船舶服务有限公司，成立于2002年，位于江苏省苏州市，是一家以从事水上运输业为主的企业。企业注册资本717.5万人民币，实缴资本717.5万人民币。</w:t>
      </w:r>
    </w:p>
    <w:p w14:paraId="235FFE7E" w14:textId="77777777" w:rsidR="009F4673" w:rsidRDefault="00000000">
      <w:pPr>
        <w:tabs>
          <w:tab w:val="left" w:pos="527"/>
        </w:tabs>
        <w:spacing w:line="360" w:lineRule="auto"/>
        <w:ind w:rightChars="-549" w:right="-1153" w:firstLineChars="200" w:firstLine="480"/>
        <w:rPr>
          <w:rFonts w:ascii="宋体" w:hAnsi="宋体" w:cs="仿宋"/>
          <w:sz w:val="24"/>
        </w:rPr>
      </w:pPr>
      <w:r>
        <w:rPr>
          <w:rFonts w:ascii="宋体" w:hAnsi="宋体" w:cs="仿宋" w:hint="eastAsia"/>
          <w:sz w:val="24"/>
        </w:rPr>
        <w:t>3.3</w:t>
      </w:r>
      <w:proofErr w:type="gramStart"/>
      <w:r>
        <w:rPr>
          <w:rFonts w:ascii="宋体" w:hAnsi="宋体" w:cs="仿宋" w:hint="eastAsia"/>
          <w:sz w:val="24"/>
        </w:rPr>
        <w:t>南通港宇拖轮</w:t>
      </w:r>
      <w:proofErr w:type="gramEnd"/>
      <w:r>
        <w:rPr>
          <w:rFonts w:ascii="宋体" w:hAnsi="宋体" w:cs="仿宋" w:hint="eastAsia"/>
          <w:sz w:val="24"/>
        </w:rPr>
        <w:t>服务有限公司</w:t>
      </w:r>
    </w:p>
    <w:p w14:paraId="34B2EDC2" w14:textId="77777777" w:rsidR="009F4673" w:rsidRDefault="00000000">
      <w:pPr>
        <w:tabs>
          <w:tab w:val="left" w:pos="527"/>
        </w:tabs>
        <w:spacing w:line="360" w:lineRule="auto"/>
        <w:ind w:rightChars="-549" w:right="-1153" w:firstLineChars="200" w:firstLine="480"/>
        <w:rPr>
          <w:rFonts w:ascii="宋体" w:hAnsi="宋体" w:cs="仿宋"/>
          <w:sz w:val="24"/>
        </w:rPr>
      </w:pPr>
      <w:proofErr w:type="gramStart"/>
      <w:r>
        <w:rPr>
          <w:rFonts w:ascii="宋体" w:hAnsi="宋体" w:cs="仿宋" w:hint="eastAsia"/>
          <w:sz w:val="24"/>
        </w:rPr>
        <w:t>南通港宇拖轮</w:t>
      </w:r>
      <w:proofErr w:type="gramEnd"/>
      <w:r>
        <w:rPr>
          <w:rFonts w:ascii="宋体" w:hAnsi="宋体" w:cs="仿宋" w:hint="eastAsia"/>
          <w:sz w:val="24"/>
        </w:rPr>
        <w:t>服务有限公司，成立于2015年，位于江苏省南通市，是一家以从事水上运输业为主的企业。企业注册资本288.16万人民币，实缴资本288.16万人民币。</w:t>
      </w:r>
    </w:p>
    <w:tbl>
      <w:tblPr>
        <w:tblStyle w:val="54"/>
        <w:tblpPr w:leftFromText="180" w:rightFromText="180" w:vertAnchor="text" w:horzAnchor="page" w:tblpX="1833" w:tblpY="304"/>
        <w:tblOverlap w:val="never"/>
        <w:tblW w:w="5385" w:type="pct"/>
        <w:tblLayout w:type="fixed"/>
        <w:tblLook w:val="04A0" w:firstRow="1" w:lastRow="0" w:firstColumn="1" w:lastColumn="0" w:noHBand="0" w:noVBand="1"/>
      </w:tblPr>
      <w:tblGrid>
        <w:gridCol w:w="1669"/>
        <w:gridCol w:w="991"/>
        <w:gridCol w:w="850"/>
        <w:gridCol w:w="850"/>
        <w:gridCol w:w="1276"/>
        <w:gridCol w:w="1276"/>
        <w:gridCol w:w="1276"/>
        <w:gridCol w:w="991"/>
      </w:tblGrid>
      <w:tr w:rsidR="009F4673" w14:paraId="1BF77BC2" w14:textId="77777777">
        <w:tc>
          <w:tcPr>
            <w:tcW w:w="909" w:type="pct"/>
            <w:vMerge w:val="restart"/>
            <w:vAlign w:val="center"/>
          </w:tcPr>
          <w:p w14:paraId="4F57F7FA" w14:textId="77777777" w:rsidR="009F4673" w:rsidRDefault="009F4673">
            <w:pPr>
              <w:spacing w:after="120"/>
              <w:ind w:leftChars="200" w:left="420" w:firstLineChars="200" w:firstLine="420"/>
              <w:rPr>
                <w:rFonts w:ascii="Calibri" w:hAnsi="Calibri"/>
              </w:rPr>
            </w:pPr>
          </w:p>
          <w:p w14:paraId="7CD11D1D" w14:textId="77777777" w:rsidR="009F4673" w:rsidRDefault="009F4673">
            <w:pPr>
              <w:spacing w:after="120"/>
              <w:ind w:leftChars="200" w:left="420" w:firstLineChars="200" w:firstLine="420"/>
              <w:rPr>
                <w:rFonts w:ascii="Calibri" w:hAnsi="Calibri"/>
              </w:rPr>
            </w:pPr>
          </w:p>
        </w:tc>
        <w:tc>
          <w:tcPr>
            <w:tcW w:w="540" w:type="pct"/>
            <w:vMerge w:val="restart"/>
            <w:vAlign w:val="center"/>
          </w:tcPr>
          <w:p w14:paraId="7D56E5EE" w14:textId="77777777" w:rsidR="009F4673" w:rsidRDefault="00000000">
            <w:pPr>
              <w:jc w:val="center"/>
              <w:rPr>
                <w:rFonts w:ascii="Calibri" w:hAnsi="宋体" w:cs="仿宋"/>
                <w:sz w:val="24"/>
              </w:rPr>
            </w:pPr>
            <w:r>
              <w:rPr>
                <w:rFonts w:ascii="Calibri" w:hAnsi="宋体" w:cs="仿宋" w:hint="eastAsia"/>
                <w:sz w:val="24"/>
              </w:rPr>
              <w:t>成立时间</w:t>
            </w:r>
          </w:p>
        </w:tc>
        <w:tc>
          <w:tcPr>
            <w:tcW w:w="463" w:type="pct"/>
            <w:vMerge w:val="restart"/>
            <w:vAlign w:val="center"/>
          </w:tcPr>
          <w:p w14:paraId="09BFDA2B" w14:textId="77777777" w:rsidR="009F4673" w:rsidRDefault="00000000">
            <w:pPr>
              <w:jc w:val="center"/>
              <w:rPr>
                <w:rFonts w:ascii="Calibri" w:hAnsi="宋体" w:cs="仿宋"/>
                <w:sz w:val="24"/>
              </w:rPr>
            </w:pPr>
            <w:r>
              <w:rPr>
                <w:rFonts w:ascii="Calibri" w:hAnsi="宋体" w:cs="仿宋" w:hint="eastAsia"/>
                <w:sz w:val="24"/>
              </w:rPr>
              <w:t>职务</w:t>
            </w:r>
          </w:p>
        </w:tc>
        <w:tc>
          <w:tcPr>
            <w:tcW w:w="2548" w:type="pct"/>
            <w:gridSpan w:val="4"/>
            <w:vAlign w:val="center"/>
          </w:tcPr>
          <w:p w14:paraId="20215D18" w14:textId="77777777" w:rsidR="009F4673" w:rsidRDefault="00000000">
            <w:pPr>
              <w:jc w:val="center"/>
              <w:rPr>
                <w:rFonts w:ascii="Calibri" w:hAnsi="宋体" w:cs="仿宋"/>
                <w:sz w:val="24"/>
              </w:rPr>
            </w:pPr>
            <w:r>
              <w:rPr>
                <w:rFonts w:ascii="Calibri" w:hAnsi="宋体" w:cs="仿宋" w:hint="eastAsia"/>
                <w:sz w:val="24"/>
              </w:rPr>
              <w:t>公司近三年经济指标</w:t>
            </w:r>
          </w:p>
        </w:tc>
        <w:tc>
          <w:tcPr>
            <w:tcW w:w="540" w:type="pct"/>
            <w:vAlign w:val="center"/>
          </w:tcPr>
          <w:p w14:paraId="3AFD2169" w14:textId="77777777" w:rsidR="009F4673" w:rsidRDefault="00000000">
            <w:pPr>
              <w:jc w:val="center"/>
              <w:rPr>
                <w:rFonts w:ascii="Calibri" w:hAnsi="宋体" w:cs="仿宋"/>
                <w:sz w:val="24"/>
              </w:rPr>
            </w:pPr>
            <w:r>
              <w:rPr>
                <w:rFonts w:ascii="Calibri" w:hAnsi="宋体" w:cs="仿宋" w:hint="eastAsia"/>
                <w:sz w:val="24"/>
              </w:rPr>
              <w:t>审计期间</w:t>
            </w:r>
          </w:p>
        </w:tc>
      </w:tr>
      <w:tr w:rsidR="009F4673" w14:paraId="26DCBCA0" w14:textId="77777777">
        <w:tc>
          <w:tcPr>
            <w:tcW w:w="909" w:type="pct"/>
            <w:vMerge/>
            <w:vAlign w:val="center"/>
          </w:tcPr>
          <w:p w14:paraId="00538750" w14:textId="77777777" w:rsidR="009F4673" w:rsidRDefault="009F4673">
            <w:pPr>
              <w:ind w:firstLine="403"/>
              <w:jc w:val="center"/>
              <w:rPr>
                <w:rFonts w:ascii="Calibri" w:hAnsi="宋体" w:cs="仿宋"/>
                <w:sz w:val="24"/>
              </w:rPr>
            </w:pPr>
          </w:p>
        </w:tc>
        <w:tc>
          <w:tcPr>
            <w:tcW w:w="540" w:type="pct"/>
            <w:vMerge/>
            <w:vAlign w:val="center"/>
          </w:tcPr>
          <w:p w14:paraId="1F7AC6A1" w14:textId="77777777" w:rsidR="009F4673" w:rsidRDefault="009F4673">
            <w:pPr>
              <w:jc w:val="center"/>
              <w:rPr>
                <w:rFonts w:ascii="Calibri" w:hAnsi="宋体" w:cs="仿宋"/>
                <w:sz w:val="24"/>
              </w:rPr>
            </w:pPr>
          </w:p>
        </w:tc>
        <w:tc>
          <w:tcPr>
            <w:tcW w:w="463" w:type="pct"/>
            <w:vMerge/>
            <w:vAlign w:val="center"/>
          </w:tcPr>
          <w:p w14:paraId="4422DBAA" w14:textId="77777777" w:rsidR="009F4673" w:rsidRDefault="009F4673">
            <w:pPr>
              <w:jc w:val="center"/>
              <w:rPr>
                <w:rFonts w:ascii="Calibri" w:hAnsi="宋体" w:cs="仿宋"/>
                <w:sz w:val="24"/>
              </w:rPr>
            </w:pPr>
          </w:p>
        </w:tc>
        <w:tc>
          <w:tcPr>
            <w:tcW w:w="463" w:type="pct"/>
            <w:vAlign w:val="center"/>
          </w:tcPr>
          <w:p w14:paraId="0851F46F" w14:textId="77777777" w:rsidR="009F4673" w:rsidRDefault="00000000">
            <w:pPr>
              <w:jc w:val="center"/>
              <w:rPr>
                <w:rFonts w:ascii="Calibri" w:hAnsi="宋体" w:cs="仿宋"/>
                <w:sz w:val="24"/>
              </w:rPr>
            </w:pPr>
            <w:r>
              <w:rPr>
                <w:rFonts w:ascii="Calibri" w:hAnsi="宋体" w:cs="仿宋" w:hint="eastAsia"/>
                <w:sz w:val="24"/>
              </w:rPr>
              <w:t>年份</w:t>
            </w:r>
          </w:p>
        </w:tc>
        <w:tc>
          <w:tcPr>
            <w:tcW w:w="695" w:type="pct"/>
            <w:vAlign w:val="center"/>
          </w:tcPr>
          <w:p w14:paraId="4B1AFA79" w14:textId="77777777" w:rsidR="009F4673" w:rsidRDefault="00000000">
            <w:pPr>
              <w:jc w:val="center"/>
              <w:rPr>
                <w:rFonts w:ascii="Calibri" w:hAnsi="宋体" w:cs="仿宋"/>
                <w:sz w:val="24"/>
              </w:rPr>
            </w:pPr>
            <w:r>
              <w:rPr>
                <w:rFonts w:ascii="Calibri" w:hAnsi="宋体" w:cs="仿宋" w:hint="eastAsia"/>
                <w:sz w:val="24"/>
              </w:rPr>
              <w:t>总资产</w:t>
            </w:r>
          </w:p>
          <w:p w14:paraId="6507DDFB" w14:textId="77777777" w:rsidR="009F4673" w:rsidRDefault="00000000">
            <w:pPr>
              <w:jc w:val="center"/>
              <w:rPr>
                <w:rFonts w:ascii="Calibri" w:hAnsi="宋体" w:cs="仿宋"/>
                <w:sz w:val="24"/>
              </w:rPr>
            </w:pPr>
            <w:r>
              <w:rPr>
                <w:rFonts w:ascii="Calibri" w:hAnsi="宋体" w:cs="仿宋" w:hint="eastAsia"/>
                <w:sz w:val="24"/>
              </w:rPr>
              <w:t>（万元）</w:t>
            </w:r>
          </w:p>
        </w:tc>
        <w:tc>
          <w:tcPr>
            <w:tcW w:w="695" w:type="pct"/>
            <w:vAlign w:val="center"/>
          </w:tcPr>
          <w:p w14:paraId="79DBC0D8" w14:textId="77777777" w:rsidR="009F4673" w:rsidRDefault="00000000">
            <w:pPr>
              <w:jc w:val="center"/>
              <w:rPr>
                <w:rFonts w:ascii="Calibri" w:hAnsi="宋体" w:cs="仿宋"/>
                <w:sz w:val="24"/>
              </w:rPr>
            </w:pPr>
            <w:r>
              <w:rPr>
                <w:rFonts w:ascii="Calibri" w:hAnsi="宋体" w:cs="仿宋" w:hint="eastAsia"/>
                <w:sz w:val="24"/>
              </w:rPr>
              <w:t>净资产</w:t>
            </w:r>
          </w:p>
          <w:p w14:paraId="7E82166D" w14:textId="77777777" w:rsidR="009F4673" w:rsidRDefault="00000000">
            <w:pPr>
              <w:jc w:val="center"/>
              <w:rPr>
                <w:rFonts w:ascii="Calibri" w:hAnsi="宋体" w:cs="仿宋"/>
                <w:sz w:val="24"/>
              </w:rPr>
            </w:pPr>
            <w:r>
              <w:rPr>
                <w:rFonts w:ascii="Calibri" w:hAnsi="宋体" w:cs="仿宋" w:hint="eastAsia"/>
                <w:sz w:val="24"/>
              </w:rPr>
              <w:t>（万元）</w:t>
            </w:r>
          </w:p>
        </w:tc>
        <w:tc>
          <w:tcPr>
            <w:tcW w:w="695" w:type="pct"/>
            <w:vAlign w:val="center"/>
          </w:tcPr>
          <w:p w14:paraId="5FA34C75" w14:textId="77777777" w:rsidR="009F4673" w:rsidRDefault="00000000">
            <w:pPr>
              <w:jc w:val="center"/>
              <w:rPr>
                <w:rFonts w:ascii="Calibri" w:hAnsi="宋体" w:cs="仿宋"/>
                <w:sz w:val="24"/>
              </w:rPr>
            </w:pPr>
            <w:r>
              <w:rPr>
                <w:rFonts w:ascii="Calibri" w:hAnsi="宋体" w:cs="仿宋" w:hint="eastAsia"/>
                <w:sz w:val="24"/>
              </w:rPr>
              <w:t>营业收入</w:t>
            </w:r>
          </w:p>
          <w:p w14:paraId="16B8FDE5" w14:textId="77777777" w:rsidR="009F4673" w:rsidRDefault="00000000">
            <w:pPr>
              <w:jc w:val="center"/>
              <w:rPr>
                <w:rFonts w:ascii="Calibri" w:hAnsi="宋体" w:cs="仿宋"/>
                <w:sz w:val="24"/>
              </w:rPr>
            </w:pPr>
            <w:r>
              <w:rPr>
                <w:rFonts w:ascii="Calibri" w:hAnsi="宋体" w:cs="仿宋" w:hint="eastAsia"/>
                <w:sz w:val="24"/>
              </w:rPr>
              <w:t>（万元）</w:t>
            </w:r>
          </w:p>
        </w:tc>
        <w:tc>
          <w:tcPr>
            <w:tcW w:w="540" w:type="pct"/>
            <w:vMerge w:val="restart"/>
            <w:vAlign w:val="center"/>
          </w:tcPr>
          <w:p w14:paraId="51F1086A" w14:textId="77777777" w:rsidR="009F4673" w:rsidRDefault="00000000">
            <w:pPr>
              <w:jc w:val="center"/>
              <w:rPr>
                <w:rFonts w:ascii="Calibri" w:hAnsi="宋体" w:cs="仿宋"/>
                <w:sz w:val="24"/>
              </w:rPr>
            </w:pPr>
            <w:r>
              <w:rPr>
                <w:rFonts w:ascii="Calibri" w:hAnsi="宋体" w:cs="仿宋" w:hint="eastAsia"/>
                <w:sz w:val="24"/>
              </w:rPr>
              <w:t>2018.1-2023.9</w:t>
            </w:r>
          </w:p>
        </w:tc>
      </w:tr>
      <w:tr w:rsidR="009F4673" w14:paraId="0FF66FCF" w14:textId="77777777">
        <w:trPr>
          <w:trHeight w:val="1300"/>
        </w:trPr>
        <w:tc>
          <w:tcPr>
            <w:tcW w:w="909" w:type="pct"/>
            <w:vMerge w:val="restart"/>
            <w:vAlign w:val="center"/>
          </w:tcPr>
          <w:p w14:paraId="7D3D1219" w14:textId="77777777" w:rsidR="009F4673" w:rsidRDefault="00000000">
            <w:pPr>
              <w:jc w:val="center"/>
              <w:rPr>
                <w:rFonts w:ascii="Calibri" w:hAnsi="宋体" w:cs="仿宋"/>
                <w:sz w:val="24"/>
              </w:rPr>
            </w:pPr>
            <w:r>
              <w:rPr>
                <w:rFonts w:ascii="Calibri" w:hAnsi="宋体" w:hint="eastAsia"/>
                <w:sz w:val="24"/>
              </w:rPr>
              <w:t>南通洋口港拖轮有限公司</w:t>
            </w:r>
          </w:p>
        </w:tc>
        <w:tc>
          <w:tcPr>
            <w:tcW w:w="540" w:type="pct"/>
            <w:vMerge w:val="restart"/>
            <w:vAlign w:val="center"/>
          </w:tcPr>
          <w:p w14:paraId="2AEC5054" w14:textId="77777777" w:rsidR="009F4673" w:rsidRDefault="00000000">
            <w:pPr>
              <w:rPr>
                <w:rFonts w:ascii="Calibri" w:hAnsi="宋体" w:cs="仿宋"/>
                <w:sz w:val="24"/>
              </w:rPr>
            </w:pPr>
            <w:r>
              <w:rPr>
                <w:rFonts w:ascii="Calibri" w:hAnsi="宋体" w:cs="仿宋" w:hint="eastAsia"/>
                <w:sz w:val="24"/>
              </w:rPr>
              <w:t>2010.8</w:t>
            </w:r>
          </w:p>
        </w:tc>
        <w:tc>
          <w:tcPr>
            <w:tcW w:w="463" w:type="pct"/>
            <w:vMerge w:val="restart"/>
            <w:vAlign w:val="center"/>
          </w:tcPr>
          <w:p w14:paraId="46D27B1C" w14:textId="77777777" w:rsidR="009F4673" w:rsidRDefault="00000000">
            <w:pPr>
              <w:tabs>
                <w:tab w:val="left" w:pos="319"/>
              </w:tabs>
              <w:ind w:firstLineChars="100" w:firstLine="240"/>
              <w:rPr>
                <w:rFonts w:ascii="Calibri" w:hAnsi="宋体" w:cs="仿宋"/>
                <w:sz w:val="24"/>
              </w:rPr>
            </w:pPr>
            <w:r>
              <w:rPr>
                <w:rFonts w:ascii="Calibri" w:hAnsi="宋体" w:cs="仿宋" w:hint="eastAsia"/>
                <w:sz w:val="24"/>
              </w:rPr>
              <w:t>董</w:t>
            </w:r>
          </w:p>
          <w:p w14:paraId="13C9BDC9" w14:textId="77777777" w:rsidR="009F4673" w:rsidRDefault="00000000">
            <w:pPr>
              <w:tabs>
                <w:tab w:val="left" w:pos="319"/>
              </w:tabs>
              <w:ind w:firstLineChars="100" w:firstLine="240"/>
              <w:rPr>
                <w:rFonts w:ascii="Calibri" w:hAnsi="宋体" w:cs="仿宋"/>
                <w:sz w:val="24"/>
              </w:rPr>
            </w:pPr>
            <w:r>
              <w:rPr>
                <w:rFonts w:ascii="Calibri" w:hAnsi="宋体" w:cs="仿宋" w:hint="eastAsia"/>
                <w:sz w:val="24"/>
              </w:rPr>
              <w:t>事</w:t>
            </w:r>
          </w:p>
          <w:p w14:paraId="3D828EFA" w14:textId="77777777" w:rsidR="009F4673" w:rsidRDefault="00000000">
            <w:pPr>
              <w:tabs>
                <w:tab w:val="left" w:pos="319"/>
              </w:tabs>
              <w:ind w:firstLineChars="100" w:firstLine="240"/>
              <w:rPr>
                <w:rFonts w:ascii="Calibri" w:hAnsi="宋体" w:cs="仿宋"/>
                <w:sz w:val="24"/>
              </w:rPr>
            </w:pPr>
            <w:r>
              <w:rPr>
                <w:rFonts w:ascii="Calibri" w:hAnsi="宋体" w:cs="仿宋" w:hint="eastAsia"/>
                <w:sz w:val="24"/>
              </w:rPr>
              <w:t>长</w:t>
            </w:r>
          </w:p>
        </w:tc>
        <w:tc>
          <w:tcPr>
            <w:tcW w:w="463" w:type="pct"/>
            <w:vAlign w:val="center"/>
          </w:tcPr>
          <w:p w14:paraId="54B3E72F" w14:textId="77777777" w:rsidR="009F4673" w:rsidRDefault="00000000">
            <w:pPr>
              <w:jc w:val="center"/>
              <w:rPr>
                <w:rFonts w:ascii="Calibri" w:hAnsi="宋体" w:cs="仿宋"/>
                <w:sz w:val="24"/>
              </w:rPr>
            </w:pPr>
            <w:r>
              <w:rPr>
                <w:rFonts w:ascii="Calibri" w:hAnsi="宋体" w:cs="仿宋" w:hint="eastAsia"/>
                <w:sz w:val="24"/>
              </w:rPr>
              <w:t>2021</w:t>
            </w:r>
          </w:p>
        </w:tc>
        <w:tc>
          <w:tcPr>
            <w:tcW w:w="695" w:type="pct"/>
            <w:vAlign w:val="center"/>
          </w:tcPr>
          <w:p w14:paraId="14B8D22A" w14:textId="77777777" w:rsidR="009F4673" w:rsidRDefault="00000000">
            <w:pPr>
              <w:widowControl/>
              <w:jc w:val="center"/>
              <w:textAlignment w:val="center"/>
              <w:rPr>
                <w:rFonts w:ascii="Calibri" w:hAnsi="宋体" w:cs="仿宋"/>
                <w:sz w:val="24"/>
              </w:rPr>
            </w:pPr>
            <w:r>
              <w:rPr>
                <w:rFonts w:ascii="Calibri" w:hAnsi="宋体" w:cs="仿宋" w:hint="eastAsia"/>
                <w:kern w:val="0"/>
                <w:sz w:val="24"/>
                <w:lang w:bidi="ar"/>
              </w:rPr>
              <w:t>16340.34</w:t>
            </w:r>
          </w:p>
        </w:tc>
        <w:tc>
          <w:tcPr>
            <w:tcW w:w="695" w:type="pct"/>
            <w:vAlign w:val="center"/>
          </w:tcPr>
          <w:p w14:paraId="116351CE" w14:textId="77777777" w:rsidR="009F4673" w:rsidRDefault="00000000">
            <w:pPr>
              <w:widowControl/>
              <w:jc w:val="center"/>
              <w:textAlignment w:val="center"/>
              <w:rPr>
                <w:rFonts w:ascii="Calibri" w:hAnsi="宋体" w:cs="仿宋"/>
                <w:sz w:val="24"/>
              </w:rPr>
            </w:pPr>
            <w:r>
              <w:rPr>
                <w:rFonts w:ascii="Calibri" w:hAnsi="宋体" w:cs="仿宋" w:hint="eastAsia"/>
                <w:kern w:val="0"/>
                <w:sz w:val="24"/>
                <w:lang w:bidi="ar"/>
              </w:rPr>
              <w:t>14408.64</w:t>
            </w:r>
          </w:p>
        </w:tc>
        <w:tc>
          <w:tcPr>
            <w:tcW w:w="695" w:type="pct"/>
            <w:vAlign w:val="center"/>
          </w:tcPr>
          <w:p w14:paraId="2A45F652" w14:textId="77777777" w:rsidR="009F4673" w:rsidRDefault="00000000">
            <w:pPr>
              <w:widowControl/>
              <w:jc w:val="center"/>
              <w:textAlignment w:val="center"/>
              <w:rPr>
                <w:rFonts w:ascii="Calibri" w:hAnsi="宋体" w:cs="仿宋"/>
                <w:sz w:val="24"/>
              </w:rPr>
            </w:pPr>
            <w:r>
              <w:rPr>
                <w:rFonts w:ascii="Calibri" w:hAnsi="宋体" w:cs="仿宋" w:hint="eastAsia"/>
                <w:kern w:val="0"/>
                <w:sz w:val="24"/>
                <w:lang w:bidi="ar"/>
              </w:rPr>
              <w:t>7900.27</w:t>
            </w:r>
          </w:p>
        </w:tc>
        <w:tc>
          <w:tcPr>
            <w:tcW w:w="540" w:type="pct"/>
            <w:vMerge/>
            <w:vAlign w:val="center"/>
          </w:tcPr>
          <w:p w14:paraId="59078141" w14:textId="77777777" w:rsidR="009F4673" w:rsidRDefault="009F4673">
            <w:pPr>
              <w:widowControl/>
              <w:jc w:val="center"/>
              <w:textAlignment w:val="center"/>
              <w:rPr>
                <w:rFonts w:ascii="Calibri" w:hAnsi="宋体" w:cs="仿宋"/>
                <w:kern w:val="0"/>
                <w:sz w:val="24"/>
                <w:lang w:bidi="ar"/>
              </w:rPr>
            </w:pPr>
          </w:p>
        </w:tc>
      </w:tr>
      <w:tr w:rsidR="009F4673" w14:paraId="466F4BFF" w14:textId="77777777">
        <w:trPr>
          <w:trHeight w:val="1250"/>
        </w:trPr>
        <w:tc>
          <w:tcPr>
            <w:tcW w:w="909" w:type="pct"/>
            <w:vMerge/>
            <w:vAlign w:val="center"/>
          </w:tcPr>
          <w:p w14:paraId="7C2C1FD4" w14:textId="77777777" w:rsidR="009F4673" w:rsidRDefault="009F4673">
            <w:pPr>
              <w:jc w:val="center"/>
              <w:rPr>
                <w:rFonts w:ascii="Calibri" w:hAnsi="宋体" w:cs="仿宋"/>
                <w:sz w:val="24"/>
              </w:rPr>
            </w:pPr>
          </w:p>
        </w:tc>
        <w:tc>
          <w:tcPr>
            <w:tcW w:w="540" w:type="pct"/>
            <w:vMerge/>
            <w:vAlign w:val="center"/>
          </w:tcPr>
          <w:p w14:paraId="43CDFABB" w14:textId="77777777" w:rsidR="009F4673" w:rsidRDefault="009F4673">
            <w:pPr>
              <w:jc w:val="center"/>
              <w:rPr>
                <w:rFonts w:ascii="Calibri" w:hAnsi="宋体" w:cs="仿宋"/>
                <w:sz w:val="24"/>
              </w:rPr>
            </w:pPr>
          </w:p>
        </w:tc>
        <w:tc>
          <w:tcPr>
            <w:tcW w:w="463" w:type="pct"/>
            <w:vMerge/>
            <w:vAlign w:val="center"/>
          </w:tcPr>
          <w:p w14:paraId="5018B55E" w14:textId="77777777" w:rsidR="009F4673" w:rsidRDefault="009F4673">
            <w:pPr>
              <w:jc w:val="center"/>
              <w:rPr>
                <w:rFonts w:ascii="Calibri" w:hAnsi="宋体" w:cs="仿宋"/>
                <w:sz w:val="24"/>
              </w:rPr>
            </w:pPr>
          </w:p>
        </w:tc>
        <w:tc>
          <w:tcPr>
            <w:tcW w:w="463" w:type="pct"/>
            <w:vAlign w:val="center"/>
          </w:tcPr>
          <w:p w14:paraId="5EF2C464" w14:textId="77777777" w:rsidR="009F4673" w:rsidRDefault="00000000">
            <w:pPr>
              <w:jc w:val="center"/>
              <w:rPr>
                <w:rFonts w:ascii="Calibri" w:hAnsi="宋体" w:cs="仿宋"/>
                <w:sz w:val="24"/>
              </w:rPr>
            </w:pPr>
            <w:r>
              <w:rPr>
                <w:rFonts w:ascii="Calibri" w:hAnsi="宋体" w:cs="仿宋" w:hint="eastAsia"/>
                <w:sz w:val="24"/>
              </w:rPr>
              <w:t>2022</w:t>
            </w:r>
          </w:p>
        </w:tc>
        <w:tc>
          <w:tcPr>
            <w:tcW w:w="695" w:type="pct"/>
            <w:vAlign w:val="center"/>
          </w:tcPr>
          <w:p w14:paraId="22652A17"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20315.11</w:t>
            </w:r>
          </w:p>
        </w:tc>
        <w:tc>
          <w:tcPr>
            <w:tcW w:w="695" w:type="pct"/>
            <w:vAlign w:val="center"/>
          </w:tcPr>
          <w:p w14:paraId="1E0C6E34"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15723.14</w:t>
            </w:r>
          </w:p>
        </w:tc>
        <w:tc>
          <w:tcPr>
            <w:tcW w:w="695" w:type="pct"/>
            <w:vAlign w:val="center"/>
          </w:tcPr>
          <w:p w14:paraId="5DEC7D0E"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8588.80</w:t>
            </w:r>
          </w:p>
        </w:tc>
        <w:tc>
          <w:tcPr>
            <w:tcW w:w="540" w:type="pct"/>
            <w:vMerge/>
            <w:vAlign w:val="center"/>
          </w:tcPr>
          <w:p w14:paraId="54867CD1" w14:textId="77777777" w:rsidR="009F4673" w:rsidRDefault="009F4673">
            <w:pPr>
              <w:widowControl/>
              <w:jc w:val="center"/>
              <w:textAlignment w:val="center"/>
              <w:rPr>
                <w:rFonts w:ascii="Calibri" w:hAnsi="宋体" w:cs="仿宋"/>
                <w:kern w:val="0"/>
                <w:sz w:val="24"/>
                <w:lang w:bidi="ar"/>
              </w:rPr>
            </w:pPr>
          </w:p>
        </w:tc>
      </w:tr>
      <w:tr w:rsidR="009F4673" w14:paraId="5A931D8D" w14:textId="77777777">
        <w:trPr>
          <w:trHeight w:val="861"/>
        </w:trPr>
        <w:tc>
          <w:tcPr>
            <w:tcW w:w="909" w:type="pct"/>
            <w:vMerge/>
            <w:vAlign w:val="center"/>
          </w:tcPr>
          <w:p w14:paraId="36C348F5" w14:textId="77777777" w:rsidR="009F4673" w:rsidRDefault="009F4673">
            <w:pPr>
              <w:jc w:val="center"/>
              <w:rPr>
                <w:rFonts w:ascii="Calibri" w:hAnsi="宋体" w:cs="仿宋"/>
                <w:sz w:val="24"/>
              </w:rPr>
            </w:pPr>
          </w:p>
        </w:tc>
        <w:tc>
          <w:tcPr>
            <w:tcW w:w="540" w:type="pct"/>
            <w:vMerge/>
            <w:vAlign w:val="center"/>
          </w:tcPr>
          <w:p w14:paraId="7CD2B83D" w14:textId="77777777" w:rsidR="009F4673" w:rsidRDefault="009F4673">
            <w:pPr>
              <w:jc w:val="center"/>
              <w:rPr>
                <w:rFonts w:ascii="Calibri" w:hAnsi="宋体" w:cs="仿宋"/>
                <w:sz w:val="24"/>
              </w:rPr>
            </w:pPr>
          </w:p>
        </w:tc>
        <w:tc>
          <w:tcPr>
            <w:tcW w:w="463" w:type="pct"/>
            <w:vMerge/>
            <w:vAlign w:val="center"/>
          </w:tcPr>
          <w:p w14:paraId="3AF3092D" w14:textId="77777777" w:rsidR="009F4673" w:rsidRDefault="009F4673">
            <w:pPr>
              <w:jc w:val="center"/>
              <w:rPr>
                <w:rFonts w:ascii="Calibri" w:hAnsi="宋体" w:cs="仿宋"/>
                <w:sz w:val="24"/>
              </w:rPr>
            </w:pPr>
          </w:p>
        </w:tc>
        <w:tc>
          <w:tcPr>
            <w:tcW w:w="463" w:type="pct"/>
            <w:vAlign w:val="center"/>
          </w:tcPr>
          <w:p w14:paraId="18B3D77F" w14:textId="77777777" w:rsidR="009F4673" w:rsidRDefault="00000000">
            <w:pPr>
              <w:jc w:val="center"/>
              <w:rPr>
                <w:rFonts w:ascii="Calibri" w:hAnsi="宋体" w:cs="仿宋"/>
                <w:sz w:val="24"/>
              </w:rPr>
            </w:pPr>
            <w:r>
              <w:rPr>
                <w:rFonts w:ascii="Calibri" w:hAnsi="宋体" w:cs="仿宋" w:hint="eastAsia"/>
                <w:sz w:val="24"/>
              </w:rPr>
              <w:t>2023</w:t>
            </w:r>
          </w:p>
        </w:tc>
        <w:tc>
          <w:tcPr>
            <w:tcW w:w="695" w:type="pct"/>
            <w:vAlign w:val="center"/>
          </w:tcPr>
          <w:p w14:paraId="465ED5F0"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20975.97</w:t>
            </w:r>
          </w:p>
        </w:tc>
        <w:tc>
          <w:tcPr>
            <w:tcW w:w="695" w:type="pct"/>
            <w:vAlign w:val="center"/>
          </w:tcPr>
          <w:p w14:paraId="3F4237DF"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16167.55</w:t>
            </w:r>
          </w:p>
        </w:tc>
        <w:tc>
          <w:tcPr>
            <w:tcW w:w="695" w:type="pct"/>
            <w:vAlign w:val="center"/>
          </w:tcPr>
          <w:p w14:paraId="6A663E20" w14:textId="77777777" w:rsidR="009F4673" w:rsidRDefault="00000000">
            <w:pPr>
              <w:widowControl/>
              <w:jc w:val="center"/>
              <w:textAlignment w:val="center"/>
              <w:rPr>
                <w:rFonts w:ascii="Calibri" w:hAnsi="宋体" w:cs="仿宋"/>
                <w:kern w:val="0"/>
                <w:sz w:val="24"/>
                <w:lang w:bidi="ar"/>
              </w:rPr>
            </w:pPr>
            <w:r>
              <w:rPr>
                <w:rFonts w:ascii="Calibri" w:hAnsi="宋体" w:cs="仿宋" w:hint="eastAsia"/>
                <w:kern w:val="0"/>
                <w:sz w:val="24"/>
                <w:lang w:bidi="ar"/>
              </w:rPr>
              <w:t>9036.91</w:t>
            </w:r>
          </w:p>
        </w:tc>
        <w:tc>
          <w:tcPr>
            <w:tcW w:w="540" w:type="pct"/>
            <w:vMerge/>
            <w:vAlign w:val="center"/>
          </w:tcPr>
          <w:p w14:paraId="6F6A42D7" w14:textId="77777777" w:rsidR="009F4673" w:rsidRDefault="009F4673">
            <w:pPr>
              <w:widowControl/>
              <w:jc w:val="center"/>
              <w:textAlignment w:val="center"/>
              <w:rPr>
                <w:rFonts w:ascii="Calibri" w:hAnsi="宋体" w:cs="仿宋"/>
                <w:kern w:val="0"/>
                <w:sz w:val="24"/>
                <w:lang w:bidi="ar"/>
              </w:rPr>
            </w:pPr>
          </w:p>
        </w:tc>
      </w:tr>
      <w:tr w:rsidR="009F4673" w14:paraId="6054BDCD" w14:textId="77777777">
        <w:trPr>
          <w:trHeight w:val="1033"/>
        </w:trPr>
        <w:tc>
          <w:tcPr>
            <w:tcW w:w="909" w:type="pct"/>
            <w:vMerge w:val="restart"/>
            <w:vAlign w:val="center"/>
          </w:tcPr>
          <w:p w14:paraId="58E19658" w14:textId="77777777" w:rsidR="009F4673" w:rsidRDefault="00000000">
            <w:pPr>
              <w:jc w:val="center"/>
              <w:rPr>
                <w:rFonts w:ascii="Calibri" w:hAnsi="宋体" w:cs="仿宋"/>
                <w:sz w:val="24"/>
              </w:rPr>
            </w:pPr>
            <w:r>
              <w:rPr>
                <w:rFonts w:ascii="Calibri" w:hAnsi="宋体" w:cs="仿宋" w:hint="eastAsia"/>
                <w:sz w:val="24"/>
              </w:rPr>
              <w:t>太仓港船舶服务有限公司</w:t>
            </w:r>
          </w:p>
        </w:tc>
        <w:tc>
          <w:tcPr>
            <w:tcW w:w="540" w:type="pct"/>
            <w:vMerge w:val="restart"/>
            <w:vAlign w:val="center"/>
          </w:tcPr>
          <w:p w14:paraId="61518BED" w14:textId="77777777" w:rsidR="009F4673" w:rsidRDefault="00000000">
            <w:pPr>
              <w:jc w:val="center"/>
              <w:rPr>
                <w:rFonts w:ascii="Calibri" w:hAnsi="宋体" w:cs="仿宋"/>
                <w:sz w:val="24"/>
              </w:rPr>
            </w:pPr>
            <w:r>
              <w:rPr>
                <w:rFonts w:ascii="Calibri" w:hAnsi="宋体" w:cs="仿宋" w:hint="eastAsia"/>
                <w:sz w:val="24"/>
              </w:rPr>
              <w:t>2002.6</w:t>
            </w:r>
          </w:p>
        </w:tc>
        <w:tc>
          <w:tcPr>
            <w:tcW w:w="463" w:type="pct"/>
            <w:vMerge w:val="restart"/>
            <w:vAlign w:val="center"/>
          </w:tcPr>
          <w:p w14:paraId="1071FAC3" w14:textId="77777777" w:rsidR="009F4673" w:rsidRDefault="00000000">
            <w:pPr>
              <w:jc w:val="center"/>
              <w:rPr>
                <w:rFonts w:ascii="Calibri" w:hAnsi="宋体" w:cs="仿宋"/>
                <w:sz w:val="24"/>
              </w:rPr>
            </w:pPr>
            <w:r>
              <w:rPr>
                <w:rFonts w:ascii="Calibri" w:hAnsi="宋体" w:cs="仿宋" w:hint="eastAsia"/>
                <w:sz w:val="24"/>
              </w:rPr>
              <w:t>董</w:t>
            </w:r>
          </w:p>
          <w:p w14:paraId="7FADC162" w14:textId="77777777" w:rsidR="009F4673" w:rsidRDefault="00000000">
            <w:pPr>
              <w:jc w:val="center"/>
              <w:rPr>
                <w:rFonts w:ascii="Calibri" w:hAnsi="宋体" w:cs="仿宋"/>
                <w:sz w:val="24"/>
              </w:rPr>
            </w:pPr>
            <w:r>
              <w:rPr>
                <w:rFonts w:ascii="Calibri" w:hAnsi="宋体" w:cs="仿宋" w:hint="eastAsia"/>
                <w:sz w:val="24"/>
              </w:rPr>
              <w:t>事</w:t>
            </w:r>
          </w:p>
          <w:p w14:paraId="47E0D5CC" w14:textId="77777777" w:rsidR="009F4673" w:rsidRDefault="00000000">
            <w:pPr>
              <w:jc w:val="center"/>
              <w:rPr>
                <w:rFonts w:ascii="Calibri" w:hAnsi="宋体" w:cs="仿宋"/>
                <w:sz w:val="24"/>
              </w:rPr>
            </w:pPr>
            <w:r>
              <w:rPr>
                <w:rFonts w:ascii="Calibri" w:hAnsi="宋体" w:cs="仿宋" w:hint="eastAsia"/>
                <w:sz w:val="24"/>
              </w:rPr>
              <w:t>长</w:t>
            </w:r>
          </w:p>
        </w:tc>
        <w:tc>
          <w:tcPr>
            <w:tcW w:w="463" w:type="pct"/>
            <w:vAlign w:val="center"/>
          </w:tcPr>
          <w:p w14:paraId="1776BD11" w14:textId="77777777" w:rsidR="009F4673" w:rsidRDefault="00000000">
            <w:pPr>
              <w:jc w:val="center"/>
              <w:rPr>
                <w:rFonts w:ascii="Calibri" w:hAnsi="宋体" w:cs="仿宋"/>
                <w:sz w:val="24"/>
              </w:rPr>
            </w:pPr>
            <w:r>
              <w:rPr>
                <w:rFonts w:ascii="Calibri" w:hAnsi="宋体" w:cs="仿宋" w:hint="eastAsia"/>
                <w:sz w:val="24"/>
              </w:rPr>
              <w:t>2021</w:t>
            </w:r>
          </w:p>
        </w:tc>
        <w:tc>
          <w:tcPr>
            <w:tcW w:w="695" w:type="pct"/>
            <w:vAlign w:val="center"/>
          </w:tcPr>
          <w:p w14:paraId="413FF35E" w14:textId="77777777" w:rsidR="009F4673" w:rsidRDefault="00000000">
            <w:pPr>
              <w:tabs>
                <w:tab w:val="left" w:pos="345"/>
              </w:tabs>
              <w:jc w:val="center"/>
              <w:rPr>
                <w:rFonts w:ascii="Calibri" w:hAnsi="宋体" w:cs="仿宋"/>
                <w:sz w:val="24"/>
              </w:rPr>
            </w:pPr>
            <w:r>
              <w:rPr>
                <w:rFonts w:ascii="Calibri" w:hAnsi="宋体" w:cs="仿宋" w:hint="eastAsia"/>
                <w:sz w:val="24"/>
              </w:rPr>
              <w:t>1582</w:t>
            </w:r>
          </w:p>
        </w:tc>
        <w:tc>
          <w:tcPr>
            <w:tcW w:w="695" w:type="pct"/>
            <w:vAlign w:val="center"/>
          </w:tcPr>
          <w:p w14:paraId="4D682DD9" w14:textId="77777777" w:rsidR="009F4673" w:rsidRDefault="00000000">
            <w:pPr>
              <w:jc w:val="center"/>
              <w:rPr>
                <w:rFonts w:ascii="Calibri" w:hAnsi="宋体" w:cs="仿宋"/>
                <w:sz w:val="24"/>
              </w:rPr>
            </w:pPr>
            <w:r>
              <w:rPr>
                <w:rFonts w:ascii="Calibri" w:hAnsi="宋体" w:cs="仿宋" w:hint="eastAsia"/>
                <w:sz w:val="24"/>
              </w:rPr>
              <w:t>1530</w:t>
            </w:r>
          </w:p>
        </w:tc>
        <w:tc>
          <w:tcPr>
            <w:tcW w:w="695" w:type="pct"/>
            <w:vAlign w:val="center"/>
          </w:tcPr>
          <w:p w14:paraId="30B3A95C" w14:textId="77777777" w:rsidR="009F4673" w:rsidRDefault="00000000">
            <w:pPr>
              <w:jc w:val="center"/>
              <w:rPr>
                <w:rFonts w:ascii="Calibri" w:hAnsi="宋体" w:cs="仿宋"/>
                <w:sz w:val="24"/>
              </w:rPr>
            </w:pPr>
            <w:r>
              <w:rPr>
                <w:rFonts w:ascii="Calibri" w:hAnsi="宋体" w:cs="仿宋" w:hint="eastAsia"/>
                <w:sz w:val="24"/>
              </w:rPr>
              <w:t>992</w:t>
            </w:r>
          </w:p>
        </w:tc>
        <w:tc>
          <w:tcPr>
            <w:tcW w:w="540" w:type="pct"/>
            <w:vMerge/>
            <w:vAlign w:val="center"/>
          </w:tcPr>
          <w:p w14:paraId="77750BDB" w14:textId="77777777" w:rsidR="009F4673" w:rsidRDefault="009F4673">
            <w:pPr>
              <w:jc w:val="center"/>
              <w:rPr>
                <w:rFonts w:ascii="Calibri" w:hAnsi="宋体" w:cs="仿宋"/>
                <w:sz w:val="24"/>
              </w:rPr>
            </w:pPr>
          </w:p>
        </w:tc>
      </w:tr>
      <w:tr w:rsidR="009F4673" w14:paraId="499DC335" w14:textId="77777777">
        <w:trPr>
          <w:trHeight w:val="1073"/>
        </w:trPr>
        <w:tc>
          <w:tcPr>
            <w:tcW w:w="909" w:type="pct"/>
            <w:vMerge/>
            <w:vAlign w:val="center"/>
          </w:tcPr>
          <w:p w14:paraId="2E025B62" w14:textId="77777777" w:rsidR="009F4673" w:rsidRDefault="009F4673">
            <w:pPr>
              <w:jc w:val="center"/>
              <w:rPr>
                <w:rFonts w:ascii="Calibri" w:hAnsi="宋体" w:cs="仿宋"/>
                <w:sz w:val="24"/>
              </w:rPr>
            </w:pPr>
          </w:p>
        </w:tc>
        <w:tc>
          <w:tcPr>
            <w:tcW w:w="540" w:type="pct"/>
            <w:vMerge/>
            <w:vAlign w:val="center"/>
          </w:tcPr>
          <w:p w14:paraId="2B788662" w14:textId="77777777" w:rsidR="009F4673" w:rsidRDefault="009F4673">
            <w:pPr>
              <w:jc w:val="center"/>
              <w:rPr>
                <w:rFonts w:ascii="Calibri" w:hAnsi="宋体" w:cs="仿宋"/>
                <w:sz w:val="24"/>
              </w:rPr>
            </w:pPr>
          </w:p>
        </w:tc>
        <w:tc>
          <w:tcPr>
            <w:tcW w:w="463" w:type="pct"/>
            <w:vMerge/>
            <w:vAlign w:val="center"/>
          </w:tcPr>
          <w:p w14:paraId="49C837E4" w14:textId="77777777" w:rsidR="009F4673" w:rsidRDefault="009F4673">
            <w:pPr>
              <w:jc w:val="center"/>
              <w:rPr>
                <w:rFonts w:ascii="Calibri" w:hAnsi="宋体" w:cs="仿宋"/>
                <w:sz w:val="24"/>
              </w:rPr>
            </w:pPr>
          </w:p>
        </w:tc>
        <w:tc>
          <w:tcPr>
            <w:tcW w:w="463" w:type="pct"/>
            <w:vAlign w:val="center"/>
          </w:tcPr>
          <w:p w14:paraId="2114FAF3" w14:textId="77777777" w:rsidR="009F4673" w:rsidRDefault="00000000">
            <w:pPr>
              <w:jc w:val="center"/>
              <w:rPr>
                <w:rFonts w:ascii="Calibri" w:hAnsi="宋体" w:cs="仿宋"/>
                <w:sz w:val="24"/>
              </w:rPr>
            </w:pPr>
            <w:r>
              <w:rPr>
                <w:rFonts w:ascii="Calibri" w:hAnsi="宋体" w:cs="仿宋" w:hint="eastAsia"/>
                <w:sz w:val="24"/>
              </w:rPr>
              <w:t>2022</w:t>
            </w:r>
          </w:p>
        </w:tc>
        <w:tc>
          <w:tcPr>
            <w:tcW w:w="695" w:type="pct"/>
            <w:vAlign w:val="center"/>
          </w:tcPr>
          <w:p w14:paraId="3CEBFCF1" w14:textId="77777777" w:rsidR="009F4673" w:rsidRDefault="00000000">
            <w:pPr>
              <w:jc w:val="center"/>
              <w:rPr>
                <w:rFonts w:ascii="Calibri" w:hAnsi="宋体" w:cs="仿宋"/>
                <w:sz w:val="24"/>
              </w:rPr>
            </w:pPr>
            <w:r>
              <w:rPr>
                <w:rFonts w:ascii="Calibri" w:hAnsi="宋体" w:cs="仿宋" w:hint="eastAsia"/>
                <w:sz w:val="24"/>
              </w:rPr>
              <w:t>1203</w:t>
            </w:r>
          </w:p>
        </w:tc>
        <w:tc>
          <w:tcPr>
            <w:tcW w:w="695" w:type="pct"/>
            <w:vAlign w:val="center"/>
          </w:tcPr>
          <w:p w14:paraId="44537A06" w14:textId="77777777" w:rsidR="009F4673" w:rsidRDefault="00000000">
            <w:pPr>
              <w:jc w:val="center"/>
              <w:rPr>
                <w:rFonts w:ascii="Calibri" w:hAnsi="宋体" w:cs="仿宋"/>
                <w:sz w:val="24"/>
              </w:rPr>
            </w:pPr>
            <w:r>
              <w:rPr>
                <w:rFonts w:ascii="Calibri" w:hAnsi="宋体" w:cs="仿宋" w:hint="eastAsia"/>
                <w:sz w:val="24"/>
              </w:rPr>
              <w:t>1046</w:t>
            </w:r>
          </w:p>
        </w:tc>
        <w:tc>
          <w:tcPr>
            <w:tcW w:w="695" w:type="pct"/>
            <w:vAlign w:val="center"/>
          </w:tcPr>
          <w:p w14:paraId="517D152A" w14:textId="77777777" w:rsidR="009F4673" w:rsidRDefault="00000000">
            <w:pPr>
              <w:jc w:val="center"/>
              <w:rPr>
                <w:rFonts w:ascii="Calibri" w:hAnsi="宋体" w:cs="仿宋"/>
                <w:sz w:val="24"/>
              </w:rPr>
            </w:pPr>
            <w:r>
              <w:rPr>
                <w:rFonts w:ascii="Calibri" w:hAnsi="宋体" w:cs="仿宋" w:hint="eastAsia"/>
                <w:sz w:val="24"/>
              </w:rPr>
              <w:t>935</w:t>
            </w:r>
          </w:p>
        </w:tc>
        <w:tc>
          <w:tcPr>
            <w:tcW w:w="540" w:type="pct"/>
            <w:vMerge/>
            <w:vAlign w:val="center"/>
          </w:tcPr>
          <w:p w14:paraId="46A1D60E" w14:textId="77777777" w:rsidR="009F4673" w:rsidRDefault="009F4673">
            <w:pPr>
              <w:jc w:val="center"/>
              <w:rPr>
                <w:rFonts w:ascii="Calibri" w:hAnsi="宋体" w:cs="仿宋"/>
                <w:sz w:val="24"/>
              </w:rPr>
            </w:pPr>
          </w:p>
        </w:tc>
      </w:tr>
      <w:tr w:rsidR="009F4673" w14:paraId="7F985465" w14:textId="77777777">
        <w:trPr>
          <w:trHeight w:val="1030"/>
        </w:trPr>
        <w:tc>
          <w:tcPr>
            <w:tcW w:w="909" w:type="pct"/>
            <w:vMerge/>
            <w:vAlign w:val="center"/>
          </w:tcPr>
          <w:p w14:paraId="4456A637" w14:textId="77777777" w:rsidR="009F4673" w:rsidRDefault="009F4673">
            <w:pPr>
              <w:jc w:val="center"/>
              <w:rPr>
                <w:rFonts w:ascii="Calibri" w:hAnsi="宋体" w:cs="仿宋"/>
                <w:sz w:val="24"/>
              </w:rPr>
            </w:pPr>
          </w:p>
        </w:tc>
        <w:tc>
          <w:tcPr>
            <w:tcW w:w="540" w:type="pct"/>
            <w:vMerge/>
            <w:vAlign w:val="center"/>
          </w:tcPr>
          <w:p w14:paraId="4B335D47" w14:textId="77777777" w:rsidR="009F4673" w:rsidRDefault="009F4673">
            <w:pPr>
              <w:jc w:val="center"/>
              <w:rPr>
                <w:rFonts w:ascii="Calibri" w:hAnsi="宋体" w:cs="仿宋"/>
                <w:sz w:val="24"/>
              </w:rPr>
            </w:pPr>
          </w:p>
        </w:tc>
        <w:tc>
          <w:tcPr>
            <w:tcW w:w="463" w:type="pct"/>
            <w:vMerge/>
            <w:vAlign w:val="center"/>
          </w:tcPr>
          <w:p w14:paraId="0C8E49B5" w14:textId="77777777" w:rsidR="009F4673" w:rsidRDefault="009F4673">
            <w:pPr>
              <w:jc w:val="center"/>
              <w:rPr>
                <w:rFonts w:ascii="Calibri" w:hAnsi="宋体" w:cs="仿宋"/>
                <w:sz w:val="24"/>
              </w:rPr>
            </w:pPr>
          </w:p>
        </w:tc>
        <w:tc>
          <w:tcPr>
            <w:tcW w:w="463" w:type="pct"/>
            <w:vAlign w:val="center"/>
          </w:tcPr>
          <w:p w14:paraId="49AE6139" w14:textId="77777777" w:rsidR="009F4673" w:rsidRDefault="00000000">
            <w:pPr>
              <w:jc w:val="center"/>
              <w:rPr>
                <w:rFonts w:ascii="Calibri" w:hAnsi="宋体" w:cs="仿宋"/>
                <w:sz w:val="24"/>
              </w:rPr>
            </w:pPr>
            <w:r>
              <w:rPr>
                <w:rFonts w:ascii="Calibri" w:hAnsi="宋体" w:cs="仿宋" w:hint="eastAsia"/>
                <w:sz w:val="24"/>
              </w:rPr>
              <w:t>2023</w:t>
            </w:r>
          </w:p>
        </w:tc>
        <w:tc>
          <w:tcPr>
            <w:tcW w:w="695" w:type="pct"/>
            <w:vAlign w:val="center"/>
          </w:tcPr>
          <w:p w14:paraId="41D49196" w14:textId="77777777" w:rsidR="009F4673" w:rsidRDefault="00000000">
            <w:pPr>
              <w:jc w:val="center"/>
              <w:rPr>
                <w:rFonts w:ascii="Calibri" w:hAnsi="宋体" w:cs="仿宋"/>
                <w:sz w:val="24"/>
              </w:rPr>
            </w:pPr>
            <w:r>
              <w:rPr>
                <w:rFonts w:ascii="Calibri" w:hAnsi="宋体" w:cs="仿宋" w:hint="eastAsia"/>
                <w:sz w:val="24"/>
              </w:rPr>
              <w:t>1126</w:t>
            </w:r>
          </w:p>
        </w:tc>
        <w:tc>
          <w:tcPr>
            <w:tcW w:w="695" w:type="pct"/>
            <w:vAlign w:val="center"/>
          </w:tcPr>
          <w:p w14:paraId="12E20515" w14:textId="77777777" w:rsidR="009F4673" w:rsidRDefault="00000000">
            <w:pPr>
              <w:jc w:val="center"/>
              <w:rPr>
                <w:rFonts w:ascii="Calibri" w:hAnsi="宋体" w:cs="仿宋"/>
                <w:sz w:val="24"/>
              </w:rPr>
            </w:pPr>
            <w:r>
              <w:rPr>
                <w:rFonts w:ascii="Calibri" w:hAnsi="宋体" w:cs="仿宋" w:hint="eastAsia"/>
                <w:sz w:val="24"/>
              </w:rPr>
              <w:t>1101</w:t>
            </w:r>
          </w:p>
        </w:tc>
        <w:tc>
          <w:tcPr>
            <w:tcW w:w="695" w:type="pct"/>
            <w:vAlign w:val="center"/>
          </w:tcPr>
          <w:p w14:paraId="03E9A517" w14:textId="77777777" w:rsidR="009F4673" w:rsidRDefault="00000000">
            <w:pPr>
              <w:jc w:val="center"/>
              <w:rPr>
                <w:rFonts w:ascii="Calibri" w:hAnsi="宋体" w:cs="仿宋"/>
                <w:sz w:val="24"/>
              </w:rPr>
            </w:pPr>
            <w:r>
              <w:rPr>
                <w:rFonts w:ascii="Calibri" w:hAnsi="宋体" w:cs="仿宋" w:hint="eastAsia"/>
                <w:sz w:val="24"/>
              </w:rPr>
              <w:t>822</w:t>
            </w:r>
          </w:p>
        </w:tc>
        <w:tc>
          <w:tcPr>
            <w:tcW w:w="540" w:type="pct"/>
            <w:vMerge/>
            <w:vAlign w:val="center"/>
          </w:tcPr>
          <w:p w14:paraId="356F0825" w14:textId="77777777" w:rsidR="009F4673" w:rsidRDefault="009F4673">
            <w:pPr>
              <w:jc w:val="center"/>
              <w:rPr>
                <w:rFonts w:ascii="Calibri" w:hAnsi="宋体" w:cs="仿宋"/>
                <w:sz w:val="24"/>
              </w:rPr>
            </w:pPr>
          </w:p>
        </w:tc>
      </w:tr>
      <w:tr w:rsidR="009F4673" w14:paraId="3F8A9060" w14:textId="77777777">
        <w:trPr>
          <w:trHeight w:val="1366"/>
        </w:trPr>
        <w:tc>
          <w:tcPr>
            <w:tcW w:w="909" w:type="pct"/>
            <w:vMerge w:val="restart"/>
            <w:vAlign w:val="center"/>
          </w:tcPr>
          <w:p w14:paraId="11EAA88C" w14:textId="77777777" w:rsidR="009F4673" w:rsidRDefault="00000000">
            <w:pPr>
              <w:jc w:val="center"/>
              <w:rPr>
                <w:rFonts w:ascii="Calibri" w:hAnsi="宋体" w:cs="仿宋"/>
                <w:sz w:val="24"/>
              </w:rPr>
            </w:pPr>
            <w:proofErr w:type="gramStart"/>
            <w:r>
              <w:rPr>
                <w:rFonts w:ascii="Calibri" w:hAnsi="宋体" w:cs="仿宋" w:hint="eastAsia"/>
                <w:sz w:val="24"/>
              </w:rPr>
              <w:t>南通港宇拖轮</w:t>
            </w:r>
            <w:proofErr w:type="gramEnd"/>
            <w:r>
              <w:rPr>
                <w:rFonts w:ascii="Calibri" w:hAnsi="宋体" w:cs="仿宋" w:hint="eastAsia"/>
                <w:sz w:val="24"/>
              </w:rPr>
              <w:t>服务有限公司</w:t>
            </w:r>
          </w:p>
        </w:tc>
        <w:tc>
          <w:tcPr>
            <w:tcW w:w="540" w:type="pct"/>
            <w:vMerge w:val="restart"/>
            <w:vAlign w:val="center"/>
          </w:tcPr>
          <w:p w14:paraId="7250AE17" w14:textId="77777777" w:rsidR="009F4673" w:rsidRDefault="00000000">
            <w:pPr>
              <w:jc w:val="center"/>
              <w:rPr>
                <w:rFonts w:ascii="Calibri" w:hAnsi="宋体" w:cs="仿宋"/>
                <w:sz w:val="24"/>
              </w:rPr>
            </w:pPr>
            <w:r>
              <w:rPr>
                <w:rFonts w:ascii="Calibri" w:hAnsi="宋体" w:cs="仿宋" w:hint="eastAsia"/>
                <w:sz w:val="24"/>
              </w:rPr>
              <w:t>2015.6</w:t>
            </w:r>
          </w:p>
        </w:tc>
        <w:tc>
          <w:tcPr>
            <w:tcW w:w="463" w:type="pct"/>
            <w:vMerge w:val="restart"/>
            <w:vAlign w:val="center"/>
          </w:tcPr>
          <w:p w14:paraId="1C33A124" w14:textId="77777777" w:rsidR="009F4673" w:rsidRDefault="00000000">
            <w:pPr>
              <w:jc w:val="center"/>
              <w:rPr>
                <w:rFonts w:ascii="Calibri" w:hAnsi="宋体" w:cs="仿宋"/>
                <w:sz w:val="24"/>
              </w:rPr>
            </w:pPr>
            <w:r>
              <w:rPr>
                <w:rFonts w:ascii="Calibri" w:hAnsi="宋体" w:cs="仿宋" w:hint="eastAsia"/>
                <w:sz w:val="24"/>
              </w:rPr>
              <w:t>董</w:t>
            </w:r>
          </w:p>
          <w:p w14:paraId="03B9B46E" w14:textId="77777777" w:rsidR="009F4673" w:rsidRDefault="00000000">
            <w:pPr>
              <w:jc w:val="center"/>
              <w:rPr>
                <w:rFonts w:ascii="Calibri" w:hAnsi="宋体" w:cs="仿宋"/>
                <w:sz w:val="24"/>
              </w:rPr>
            </w:pPr>
            <w:r>
              <w:rPr>
                <w:rFonts w:ascii="Calibri" w:hAnsi="宋体" w:cs="仿宋" w:hint="eastAsia"/>
                <w:sz w:val="24"/>
              </w:rPr>
              <w:t>事</w:t>
            </w:r>
          </w:p>
          <w:p w14:paraId="064B84FB" w14:textId="77777777" w:rsidR="009F4673" w:rsidRDefault="00000000">
            <w:pPr>
              <w:jc w:val="center"/>
              <w:rPr>
                <w:rFonts w:ascii="Calibri" w:hAnsi="宋体" w:cs="仿宋"/>
                <w:sz w:val="24"/>
              </w:rPr>
            </w:pPr>
            <w:r>
              <w:rPr>
                <w:rFonts w:ascii="Calibri" w:hAnsi="宋体" w:cs="仿宋" w:hint="eastAsia"/>
                <w:sz w:val="24"/>
              </w:rPr>
              <w:t>长</w:t>
            </w:r>
          </w:p>
        </w:tc>
        <w:tc>
          <w:tcPr>
            <w:tcW w:w="463" w:type="pct"/>
            <w:vAlign w:val="center"/>
          </w:tcPr>
          <w:p w14:paraId="1A393A52" w14:textId="77777777" w:rsidR="009F4673" w:rsidRDefault="00000000">
            <w:pPr>
              <w:jc w:val="center"/>
              <w:rPr>
                <w:rFonts w:ascii="Calibri" w:hAnsi="宋体" w:cs="仿宋"/>
                <w:sz w:val="24"/>
              </w:rPr>
            </w:pPr>
            <w:r>
              <w:rPr>
                <w:rFonts w:ascii="Calibri" w:hAnsi="宋体" w:cs="仿宋" w:hint="eastAsia"/>
                <w:sz w:val="24"/>
              </w:rPr>
              <w:t>2021</w:t>
            </w:r>
          </w:p>
        </w:tc>
        <w:tc>
          <w:tcPr>
            <w:tcW w:w="695" w:type="pct"/>
            <w:vAlign w:val="center"/>
          </w:tcPr>
          <w:p w14:paraId="207F2AEA" w14:textId="77777777" w:rsidR="009F4673" w:rsidRDefault="00000000">
            <w:pPr>
              <w:jc w:val="center"/>
              <w:rPr>
                <w:rFonts w:ascii="Calibri" w:hAnsi="宋体" w:cs="仿宋"/>
                <w:sz w:val="24"/>
              </w:rPr>
            </w:pPr>
            <w:r>
              <w:rPr>
                <w:rFonts w:ascii="Calibri" w:hAnsi="宋体" w:cs="仿宋" w:hint="eastAsia"/>
                <w:sz w:val="24"/>
              </w:rPr>
              <w:t>883.70</w:t>
            </w:r>
          </w:p>
        </w:tc>
        <w:tc>
          <w:tcPr>
            <w:tcW w:w="695" w:type="pct"/>
            <w:vAlign w:val="center"/>
          </w:tcPr>
          <w:p w14:paraId="499E25A7" w14:textId="77777777" w:rsidR="009F4673" w:rsidRDefault="00000000">
            <w:pPr>
              <w:jc w:val="center"/>
              <w:rPr>
                <w:rFonts w:ascii="Calibri" w:hAnsi="宋体" w:cs="仿宋"/>
                <w:sz w:val="24"/>
              </w:rPr>
            </w:pPr>
            <w:r>
              <w:rPr>
                <w:rFonts w:ascii="Calibri" w:hAnsi="宋体" w:cs="仿宋" w:hint="eastAsia"/>
                <w:sz w:val="24"/>
              </w:rPr>
              <w:t>720.96</w:t>
            </w:r>
          </w:p>
        </w:tc>
        <w:tc>
          <w:tcPr>
            <w:tcW w:w="695" w:type="pct"/>
            <w:vAlign w:val="center"/>
          </w:tcPr>
          <w:p w14:paraId="53175EEB" w14:textId="77777777" w:rsidR="009F4673" w:rsidRDefault="00000000">
            <w:pPr>
              <w:jc w:val="center"/>
              <w:rPr>
                <w:rFonts w:ascii="Calibri" w:hAnsi="宋体" w:cs="仿宋"/>
                <w:sz w:val="24"/>
              </w:rPr>
            </w:pPr>
            <w:r>
              <w:rPr>
                <w:rFonts w:ascii="Calibri" w:hAnsi="宋体" w:cs="仿宋" w:hint="eastAsia"/>
                <w:sz w:val="24"/>
              </w:rPr>
              <w:t>654,22</w:t>
            </w:r>
          </w:p>
        </w:tc>
        <w:tc>
          <w:tcPr>
            <w:tcW w:w="540" w:type="pct"/>
            <w:vMerge/>
            <w:vAlign w:val="center"/>
          </w:tcPr>
          <w:p w14:paraId="42A142C0" w14:textId="77777777" w:rsidR="009F4673" w:rsidRDefault="009F4673">
            <w:pPr>
              <w:jc w:val="center"/>
              <w:rPr>
                <w:rFonts w:ascii="Calibri" w:hAnsi="宋体" w:cs="仿宋"/>
                <w:sz w:val="24"/>
              </w:rPr>
            </w:pPr>
          </w:p>
        </w:tc>
      </w:tr>
      <w:tr w:rsidR="009F4673" w14:paraId="0BAE7096" w14:textId="77777777">
        <w:trPr>
          <w:trHeight w:val="1184"/>
        </w:trPr>
        <w:tc>
          <w:tcPr>
            <w:tcW w:w="909" w:type="pct"/>
            <w:vMerge/>
            <w:vAlign w:val="center"/>
          </w:tcPr>
          <w:p w14:paraId="41D1776F" w14:textId="77777777" w:rsidR="009F4673" w:rsidRDefault="009F4673">
            <w:pPr>
              <w:jc w:val="center"/>
              <w:rPr>
                <w:rFonts w:ascii="Calibri" w:hAnsi="宋体" w:cs="仿宋"/>
                <w:sz w:val="24"/>
              </w:rPr>
            </w:pPr>
          </w:p>
        </w:tc>
        <w:tc>
          <w:tcPr>
            <w:tcW w:w="540" w:type="pct"/>
            <w:vMerge/>
            <w:vAlign w:val="center"/>
          </w:tcPr>
          <w:p w14:paraId="1BDFBEE2" w14:textId="77777777" w:rsidR="009F4673" w:rsidRDefault="009F4673">
            <w:pPr>
              <w:jc w:val="center"/>
              <w:rPr>
                <w:rFonts w:ascii="Calibri" w:hAnsi="宋体" w:cs="仿宋"/>
                <w:sz w:val="24"/>
              </w:rPr>
            </w:pPr>
          </w:p>
        </w:tc>
        <w:tc>
          <w:tcPr>
            <w:tcW w:w="463" w:type="pct"/>
            <w:vMerge/>
            <w:vAlign w:val="center"/>
          </w:tcPr>
          <w:p w14:paraId="71AAAA9B" w14:textId="77777777" w:rsidR="009F4673" w:rsidRDefault="009F4673">
            <w:pPr>
              <w:jc w:val="center"/>
              <w:rPr>
                <w:rFonts w:ascii="Calibri" w:hAnsi="宋体" w:cs="仿宋"/>
                <w:sz w:val="24"/>
              </w:rPr>
            </w:pPr>
          </w:p>
        </w:tc>
        <w:tc>
          <w:tcPr>
            <w:tcW w:w="463" w:type="pct"/>
            <w:vAlign w:val="center"/>
          </w:tcPr>
          <w:p w14:paraId="3B5FF997" w14:textId="77777777" w:rsidR="009F4673" w:rsidRDefault="00000000">
            <w:pPr>
              <w:tabs>
                <w:tab w:val="left" w:pos="425"/>
                <w:tab w:val="center" w:pos="756"/>
              </w:tabs>
              <w:jc w:val="center"/>
              <w:rPr>
                <w:rFonts w:ascii="Calibri" w:hAnsi="宋体" w:cs="仿宋"/>
                <w:sz w:val="24"/>
              </w:rPr>
            </w:pPr>
            <w:r>
              <w:rPr>
                <w:rFonts w:ascii="Calibri" w:hAnsi="宋体" w:cs="仿宋" w:hint="eastAsia"/>
                <w:sz w:val="24"/>
              </w:rPr>
              <w:t>2022</w:t>
            </w:r>
          </w:p>
        </w:tc>
        <w:tc>
          <w:tcPr>
            <w:tcW w:w="695" w:type="pct"/>
            <w:vAlign w:val="center"/>
          </w:tcPr>
          <w:p w14:paraId="6BF6E44E" w14:textId="77777777" w:rsidR="009F4673" w:rsidRDefault="00000000">
            <w:pPr>
              <w:jc w:val="center"/>
              <w:rPr>
                <w:rFonts w:ascii="Calibri" w:hAnsi="宋体" w:cs="仿宋"/>
                <w:sz w:val="24"/>
              </w:rPr>
            </w:pPr>
            <w:r>
              <w:rPr>
                <w:rFonts w:ascii="Calibri" w:hAnsi="宋体" w:cs="仿宋" w:hint="eastAsia"/>
                <w:sz w:val="24"/>
              </w:rPr>
              <w:t>918.26</w:t>
            </w:r>
          </w:p>
        </w:tc>
        <w:tc>
          <w:tcPr>
            <w:tcW w:w="695" w:type="pct"/>
            <w:vAlign w:val="center"/>
          </w:tcPr>
          <w:p w14:paraId="79A164FE" w14:textId="77777777" w:rsidR="009F4673" w:rsidRDefault="00000000">
            <w:pPr>
              <w:rPr>
                <w:rFonts w:ascii="Calibri" w:hAnsi="宋体" w:cs="仿宋"/>
                <w:sz w:val="24"/>
              </w:rPr>
            </w:pPr>
            <w:r>
              <w:rPr>
                <w:rFonts w:ascii="Calibri" w:hAnsi="宋体" w:cs="仿宋" w:hint="eastAsia"/>
                <w:sz w:val="24"/>
              </w:rPr>
              <w:t>604.17</w:t>
            </w:r>
          </w:p>
        </w:tc>
        <w:tc>
          <w:tcPr>
            <w:tcW w:w="695" w:type="pct"/>
            <w:vAlign w:val="center"/>
          </w:tcPr>
          <w:p w14:paraId="3FAC4A67" w14:textId="77777777" w:rsidR="009F4673" w:rsidRDefault="00000000">
            <w:pPr>
              <w:jc w:val="center"/>
              <w:rPr>
                <w:rFonts w:ascii="Calibri" w:hAnsi="宋体" w:cs="仿宋"/>
                <w:sz w:val="24"/>
              </w:rPr>
            </w:pPr>
            <w:r>
              <w:rPr>
                <w:rFonts w:ascii="Calibri" w:hAnsi="宋体" w:cs="仿宋" w:hint="eastAsia"/>
                <w:sz w:val="24"/>
              </w:rPr>
              <w:t>1155.39</w:t>
            </w:r>
          </w:p>
        </w:tc>
        <w:tc>
          <w:tcPr>
            <w:tcW w:w="540" w:type="pct"/>
            <w:vMerge/>
            <w:vAlign w:val="center"/>
          </w:tcPr>
          <w:p w14:paraId="4FAF1B12" w14:textId="77777777" w:rsidR="009F4673" w:rsidRDefault="009F4673">
            <w:pPr>
              <w:jc w:val="center"/>
              <w:rPr>
                <w:rFonts w:ascii="Calibri" w:hAnsi="宋体" w:cs="仿宋"/>
                <w:sz w:val="24"/>
              </w:rPr>
            </w:pPr>
          </w:p>
        </w:tc>
      </w:tr>
      <w:tr w:rsidR="009F4673" w14:paraId="1B689595" w14:textId="77777777">
        <w:trPr>
          <w:trHeight w:val="1176"/>
        </w:trPr>
        <w:tc>
          <w:tcPr>
            <w:tcW w:w="909" w:type="pct"/>
            <w:vMerge/>
            <w:vAlign w:val="center"/>
          </w:tcPr>
          <w:p w14:paraId="3E21E550" w14:textId="77777777" w:rsidR="009F4673" w:rsidRDefault="009F4673">
            <w:pPr>
              <w:jc w:val="center"/>
              <w:rPr>
                <w:rFonts w:ascii="Calibri" w:hAnsi="宋体" w:cs="仿宋"/>
                <w:sz w:val="24"/>
              </w:rPr>
            </w:pPr>
          </w:p>
        </w:tc>
        <w:tc>
          <w:tcPr>
            <w:tcW w:w="540" w:type="pct"/>
            <w:vMerge/>
            <w:vAlign w:val="center"/>
          </w:tcPr>
          <w:p w14:paraId="3566F818" w14:textId="77777777" w:rsidR="009F4673" w:rsidRDefault="009F4673">
            <w:pPr>
              <w:jc w:val="center"/>
              <w:rPr>
                <w:rFonts w:ascii="Calibri" w:hAnsi="宋体"/>
                <w:sz w:val="24"/>
              </w:rPr>
            </w:pPr>
          </w:p>
        </w:tc>
        <w:tc>
          <w:tcPr>
            <w:tcW w:w="463" w:type="pct"/>
            <w:vMerge/>
            <w:vAlign w:val="center"/>
          </w:tcPr>
          <w:p w14:paraId="4A4875E1" w14:textId="77777777" w:rsidR="009F4673" w:rsidRDefault="009F4673">
            <w:pPr>
              <w:jc w:val="center"/>
              <w:rPr>
                <w:rFonts w:ascii="Calibri" w:hAnsi="宋体"/>
                <w:sz w:val="24"/>
              </w:rPr>
            </w:pPr>
          </w:p>
        </w:tc>
        <w:tc>
          <w:tcPr>
            <w:tcW w:w="463" w:type="pct"/>
            <w:vAlign w:val="center"/>
          </w:tcPr>
          <w:p w14:paraId="58DF0550" w14:textId="77777777" w:rsidR="009F4673" w:rsidRDefault="00000000">
            <w:pPr>
              <w:tabs>
                <w:tab w:val="left" w:pos="408"/>
                <w:tab w:val="center" w:pos="756"/>
              </w:tabs>
              <w:jc w:val="center"/>
              <w:rPr>
                <w:rFonts w:ascii="Calibri" w:hAnsi="宋体" w:cs="仿宋"/>
                <w:sz w:val="24"/>
              </w:rPr>
            </w:pPr>
            <w:r>
              <w:rPr>
                <w:rFonts w:ascii="Calibri" w:hAnsi="宋体" w:cs="仿宋" w:hint="eastAsia"/>
                <w:sz w:val="24"/>
              </w:rPr>
              <w:t>2023</w:t>
            </w:r>
          </w:p>
        </w:tc>
        <w:tc>
          <w:tcPr>
            <w:tcW w:w="695" w:type="pct"/>
            <w:vAlign w:val="center"/>
          </w:tcPr>
          <w:p w14:paraId="7EDBC053" w14:textId="77777777" w:rsidR="009F4673" w:rsidRDefault="00000000">
            <w:pPr>
              <w:jc w:val="center"/>
              <w:rPr>
                <w:rFonts w:ascii="Calibri" w:hAnsi="宋体" w:cs="仿宋"/>
                <w:sz w:val="24"/>
              </w:rPr>
            </w:pPr>
            <w:r>
              <w:rPr>
                <w:rFonts w:ascii="Calibri" w:hAnsi="宋体" w:cs="仿宋" w:hint="eastAsia"/>
                <w:sz w:val="24"/>
              </w:rPr>
              <w:t>1153.81</w:t>
            </w:r>
          </w:p>
        </w:tc>
        <w:tc>
          <w:tcPr>
            <w:tcW w:w="695" w:type="pct"/>
            <w:vAlign w:val="center"/>
          </w:tcPr>
          <w:p w14:paraId="4F6E306E" w14:textId="77777777" w:rsidR="009F4673" w:rsidRDefault="00000000">
            <w:pPr>
              <w:jc w:val="center"/>
              <w:rPr>
                <w:rFonts w:ascii="Calibri" w:hAnsi="宋体" w:cs="仿宋"/>
                <w:sz w:val="24"/>
              </w:rPr>
            </w:pPr>
            <w:r>
              <w:rPr>
                <w:rFonts w:ascii="Calibri" w:hAnsi="宋体" w:cs="仿宋" w:hint="eastAsia"/>
                <w:sz w:val="24"/>
              </w:rPr>
              <w:t>859.47</w:t>
            </w:r>
          </w:p>
        </w:tc>
        <w:tc>
          <w:tcPr>
            <w:tcW w:w="695" w:type="pct"/>
            <w:vAlign w:val="center"/>
          </w:tcPr>
          <w:p w14:paraId="5144C49A" w14:textId="77777777" w:rsidR="009F4673" w:rsidRDefault="00000000">
            <w:pPr>
              <w:jc w:val="center"/>
              <w:rPr>
                <w:rFonts w:ascii="Calibri" w:hAnsi="宋体" w:cs="仿宋"/>
                <w:sz w:val="24"/>
              </w:rPr>
            </w:pPr>
            <w:r>
              <w:rPr>
                <w:rFonts w:ascii="Calibri" w:hAnsi="宋体" w:cs="仿宋" w:hint="eastAsia"/>
                <w:sz w:val="24"/>
              </w:rPr>
              <w:t>1793.52</w:t>
            </w:r>
          </w:p>
        </w:tc>
        <w:tc>
          <w:tcPr>
            <w:tcW w:w="540" w:type="pct"/>
            <w:vMerge/>
            <w:vAlign w:val="center"/>
          </w:tcPr>
          <w:p w14:paraId="56371D36" w14:textId="77777777" w:rsidR="009F4673" w:rsidRDefault="009F4673">
            <w:pPr>
              <w:jc w:val="center"/>
              <w:rPr>
                <w:rFonts w:ascii="Calibri" w:hAnsi="宋体" w:cs="仿宋"/>
                <w:sz w:val="24"/>
              </w:rPr>
            </w:pPr>
          </w:p>
        </w:tc>
      </w:tr>
    </w:tbl>
    <w:p w14:paraId="163F3D5D" w14:textId="77777777" w:rsidR="009F4673" w:rsidRDefault="00000000">
      <w:pPr>
        <w:tabs>
          <w:tab w:val="left" w:pos="527"/>
        </w:tabs>
        <w:spacing w:line="360" w:lineRule="auto"/>
        <w:ind w:rightChars="-549" w:right="-1153" w:firstLineChars="200" w:firstLine="480"/>
        <w:rPr>
          <w:rFonts w:ascii="宋体" w:hAnsi="宋体" w:cs="仿宋"/>
          <w:sz w:val="24"/>
        </w:rPr>
      </w:pPr>
      <w:r>
        <w:rPr>
          <w:rFonts w:ascii="宋体" w:hAnsi="宋体" w:cs="仿宋" w:hint="eastAsia"/>
          <w:sz w:val="24"/>
        </w:rPr>
        <w:t>4、南通中理外轮理货有限公司简介</w:t>
      </w:r>
    </w:p>
    <w:p w14:paraId="1321D029"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南通中理外轮理货有限公司地处滨江临海的江苏省南通市，位于长江下游北岸，江苏省东南部，南滨长江，与张家港、常熟隔江相望；西接泰州，北邻盐城，距上海120公里。公司前身为中国外轮理货总公司南通分公司，成立于1980年3月。2006年10月16日改制为南通中理外轮理货有限公司，注册资本为1123.46万元，股东出资分别为：南通港口集团有限公司出资943.7064万元占注册资本的84%、中国外轮理货有限公司出资179.7536万元占注册资本的16%。</w:t>
      </w:r>
    </w:p>
    <w:p w14:paraId="133B714A"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公司经营范围：国际、国内船舶理货业务；国际、国内</w:t>
      </w:r>
      <w:proofErr w:type="gramStart"/>
      <w:r>
        <w:rPr>
          <w:rFonts w:ascii="宋体" w:hAnsi="宋体" w:cs="仿宋" w:hint="eastAsia"/>
          <w:sz w:val="24"/>
        </w:rPr>
        <w:t>集装箱理箱业务</w:t>
      </w:r>
      <w:proofErr w:type="gramEnd"/>
      <w:r>
        <w:rPr>
          <w:rFonts w:ascii="宋体" w:hAnsi="宋体" w:cs="仿宋" w:hint="eastAsia"/>
          <w:sz w:val="24"/>
        </w:rPr>
        <w:t>；集装箱装、拆箱业务；货物的丈量、计量业务；监装、监卸业务；货损、</w:t>
      </w:r>
      <w:proofErr w:type="gramStart"/>
      <w:r>
        <w:rPr>
          <w:rFonts w:ascii="宋体" w:hAnsi="宋体" w:cs="仿宋" w:hint="eastAsia"/>
          <w:sz w:val="24"/>
        </w:rPr>
        <w:t>箱损检定</w:t>
      </w:r>
      <w:proofErr w:type="gramEnd"/>
      <w:r>
        <w:rPr>
          <w:rFonts w:ascii="宋体" w:hAnsi="宋体" w:cs="仿宋" w:hint="eastAsia"/>
          <w:sz w:val="24"/>
        </w:rPr>
        <w:t>业务；国内货运代理。（依法须经批准的项目，经相关部门批准后方可开展经营活动）</w:t>
      </w:r>
    </w:p>
    <w:p w14:paraId="6A75E6CB"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许可项目：货物进出口（依法须经批准的项目，经相关部门批准后方可开展经营活动，具体经营项目以审批结果为准）</w:t>
      </w:r>
    </w:p>
    <w:p w14:paraId="4823DB74"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公司服务对象：船方、代理、收发货人、货主、码头、场站、贸易方、厂方等</w:t>
      </w:r>
      <w:proofErr w:type="gramStart"/>
      <w:r>
        <w:rPr>
          <w:rFonts w:ascii="宋体" w:hAnsi="宋体" w:cs="仿宋" w:hint="eastAsia"/>
          <w:sz w:val="24"/>
        </w:rPr>
        <w:t>各委托</w:t>
      </w:r>
      <w:proofErr w:type="gramEnd"/>
      <w:r>
        <w:rPr>
          <w:rFonts w:ascii="宋体" w:hAnsi="宋体" w:cs="仿宋" w:hint="eastAsia"/>
          <w:sz w:val="24"/>
        </w:rPr>
        <w:t>方。</w:t>
      </w:r>
    </w:p>
    <w:p w14:paraId="22A6C596" w14:textId="77777777" w:rsidR="009F4673" w:rsidRDefault="009F4673">
      <w:pPr>
        <w:spacing w:line="360" w:lineRule="auto"/>
        <w:ind w:firstLineChars="200" w:firstLine="480"/>
        <w:rPr>
          <w:rFonts w:ascii="宋体" w:hAnsi="宋体" w:cs="仿宋"/>
          <w:sz w:val="24"/>
          <w:lang w:val="zh-TW"/>
        </w:rPr>
      </w:pPr>
    </w:p>
    <w:p w14:paraId="72F6DA2A"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南通中理外理公司近六年</w:t>
      </w:r>
      <w:r>
        <w:rPr>
          <w:rFonts w:ascii="宋体" w:hAnsi="宋体" w:cs="仿宋" w:hint="eastAsia"/>
          <w:sz w:val="24"/>
        </w:rPr>
        <w:t>资产、营收情况</w:t>
      </w:r>
      <w:r>
        <w:rPr>
          <w:rFonts w:ascii="宋体" w:hAnsi="宋体" w:cs="仿宋" w:hint="eastAsia"/>
          <w:sz w:val="24"/>
          <w:lang w:val="zh-TW"/>
        </w:rPr>
        <w:t>如下（单位：万元）</w:t>
      </w:r>
    </w:p>
    <w:tbl>
      <w:tblPr>
        <w:tblW w:w="0" w:type="auto"/>
        <w:tblInd w:w="78" w:type="dxa"/>
        <w:tblLayout w:type="fixed"/>
        <w:tblLook w:val="04A0" w:firstRow="1" w:lastRow="0" w:firstColumn="1" w:lastColumn="0" w:noHBand="0" w:noVBand="1"/>
      </w:tblPr>
      <w:tblGrid>
        <w:gridCol w:w="1719"/>
        <w:gridCol w:w="1719"/>
        <w:gridCol w:w="1719"/>
        <w:gridCol w:w="1719"/>
      </w:tblGrid>
      <w:tr w:rsidR="009F4673" w14:paraId="745B6801" w14:textId="77777777">
        <w:trPr>
          <w:trHeight w:val="570"/>
        </w:trPr>
        <w:tc>
          <w:tcPr>
            <w:tcW w:w="1719" w:type="dxa"/>
            <w:tcBorders>
              <w:top w:val="nil"/>
              <w:left w:val="nil"/>
              <w:right w:val="nil"/>
              <w:tl2br w:val="nil"/>
              <w:tr2bl w:val="nil"/>
            </w:tcBorders>
          </w:tcPr>
          <w:p w14:paraId="031C72D3" w14:textId="77777777" w:rsidR="009F4673" w:rsidRDefault="00000000">
            <w:pPr>
              <w:jc w:val="center"/>
              <w:rPr>
                <w:rFonts w:ascii="宋体" w:hAnsi="宋体"/>
                <w:sz w:val="22"/>
              </w:rPr>
            </w:pPr>
            <w:r>
              <w:rPr>
                <w:rFonts w:ascii="宋体" w:hAnsi="宋体" w:hint="eastAsia"/>
                <w:sz w:val="22"/>
              </w:rPr>
              <w:lastRenderedPageBreak/>
              <w:t>年份</w:t>
            </w:r>
          </w:p>
        </w:tc>
        <w:tc>
          <w:tcPr>
            <w:tcW w:w="1719" w:type="dxa"/>
            <w:tcBorders>
              <w:top w:val="nil"/>
              <w:left w:val="nil"/>
              <w:right w:val="nil"/>
              <w:tl2br w:val="nil"/>
              <w:tr2bl w:val="nil"/>
            </w:tcBorders>
          </w:tcPr>
          <w:p w14:paraId="756DBBFA" w14:textId="77777777" w:rsidR="009F4673" w:rsidRDefault="00000000">
            <w:pPr>
              <w:jc w:val="center"/>
              <w:rPr>
                <w:rFonts w:ascii="宋体" w:hAnsi="宋体"/>
                <w:sz w:val="22"/>
              </w:rPr>
            </w:pPr>
            <w:r>
              <w:rPr>
                <w:rFonts w:ascii="宋体" w:hAnsi="宋体" w:hint="eastAsia"/>
                <w:sz w:val="22"/>
              </w:rPr>
              <w:t>总资产</w:t>
            </w:r>
          </w:p>
        </w:tc>
        <w:tc>
          <w:tcPr>
            <w:tcW w:w="1719" w:type="dxa"/>
            <w:tcBorders>
              <w:top w:val="nil"/>
              <w:left w:val="nil"/>
              <w:right w:val="nil"/>
              <w:tl2br w:val="nil"/>
              <w:tr2bl w:val="nil"/>
            </w:tcBorders>
          </w:tcPr>
          <w:p w14:paraId="0DD14FED" w14:textId="77777777" w:rsidR="009F4673" w:rsidRDefault="00000000">
            <w:pPr>
              <w:jc w:val="center"/>
              <w:rPr>
                <w:rFonts w:ascii="宋体" w:hAnsi="宋体"/>
                <w:sz w:val="22"/>
              </w:rPr>
            </w:pPr>
            <w:r>
              <w:rPr>
                <w:rFonts w:ascii="宋体" w:hAnsi="宋体" w:hint="eastAsia"/>
                <w:sz w:val="22"/>
              </w:rPr>
              <w:t>净资产</w:t>
            </w:r>
          </w:p>
        </w:tc>
        <w:tc>
          <w:tcPr>
            <w:tcW w:w="1719" w:type="dxa"/>
            <w:tcBorders>
              <w:top w:val="nil"/>
              <w:left w:val="nil"/>
              <w:bottom w:val="single" w:sz="6" w:space="0" w:color="auto"/>
              <w:right w:val="nil"/>
              <w:tl2br w:val="nil"/>
              <w:tr2bl w:val="nil"/>
            </w:tcBorders>
          </w:tcPr>
          <w:p w14:paraId="31F3E315" w14:textId="77777777" w:rsidR="009F4673" w:rsidRDefault="00000000">
            <w:pPr>
              <w:jc w:val="center"/>
              <w:rPr>
                <w:rFonts w:ascii="宋体" w:hAnsi="宋体"/>
                <w:sz w:val="22"/>
              </w:rPr>
            </w:pPr>
            <w:r>
              <w:rPr>
                <w:rFonts w:ascii="宋体" w:hAnsi="宋体" w:hint="eastAsia"/>
                <w:sz w:val="22"/>
              </w:rPr>
              <w:t>营业收入</w:t>
            </w:r>
          </w:p>
        </w:tc>
      </w:tr>
      <w:tr w:rsidR="009F4673" w14:paraId="1B130B40"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71B1E439" w14:textId="77777777" w:rsidR="009F4673" w:rsidRDefault="00000000">
            <w:pPr>
              <w:jc w:val="center"/>
              <w:rPr>
                <w:rFonts w:ascii="宋体" w:hAnsi="宋体"/>
                <w:sz w:val="22"/>
              </w:rPr>
            </w:pPr>
            <w:r>
              <w:rPr>
                <w:rFonts w:ascii="宋体" w:hAnsi="宋体" w:hint="eastAsia"/>
                <w:sz w:val="22"/>
              </w:rPr>
              <w:t>2018年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508D5445" w14:textId="77777777" w:rsidR="009F4673" w:rsidRDefault="00000000">
            <w:pPr>
              <w:jc w:val="right"/>
              <w:rPr>
                <w:rFonts w:ascii="宋体" w:hAnsi="宋体"/>
                <w:sz w:val="22"/>
              </w:rPr>
            </w:pPr>
            <w:r>
              <w:rPr>
                <w:rFonts w:ascii="宋体" w:hAnsi="宋体" w:hint="eastAsia"/>
                <w:sz w:val="22"/>
              </w:rPr>
              <w:t xml:space="preserve">1287.92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58E6B4C1" w14:textId="77777777" w:rsidR="009F4673" w:rsidRDefault="00000000">
            <w:pPr>
              <w:jc w:val="right"/>
              <w:rPr>
                <w:rFonts w:ascii="宋体" w:hAnsi="宋体"/>
                <w:sz w:val="22"/>
              </w:rPr>
            </w:pPr>
            <w:r>
              <w:rPr>
                <w:rFonts w:ascii="宋体" w:hAnsi="宋体" w:hint="eastAsia"/>
                <w:sz w:val="22"/>
              </w:rPr>
              <w:t>705.80</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25B13A37" w14:textId="77777777" w:rsidR="009F4673" w:rsidRDefault="00000000">
            <w:pPr>
              <w:jc w:val="right"/>
              <w:rPr>
                <w:rFonts w:ascii="宋体" w:hAnsi="宋体"/>
                <w:sz w:val="22"/>
              </w:rPr>
            </w:pPr>
            <w:r>
              <w:rPr>
                <w:rFonts w:ascii="宋体" w:hAnsi="宋体" w:hint="eastAsia"/>
                <w:sz w:val="22"/>
              </w:rPr>
              <w:t xml:space="preserve">1795.61 </w:t>
            </w:r>
          </w:p>
        </w:tc>
      </w:tr>
      <w:tr w:rsidR="009F4673" w14:paraId="5C914297"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44A363BA" w14:textId="77777777" w:rsidR="009F4673" w:rsidRDefault="00000000">
            <w:pPr>
              <w:jc w:val="center"/>
              <w:rPr>
                <w:rFonts w:ascii="宋体" w:hAnsi="宋体"/>
                <w:sz w:val="22"/>
              </w:rPr>
            </w:pPr>
            <w:r>
              <w:rPr>
                <w:rFonts w:ascii="宋体" w:hAnsi="宋体" w:hint="eastAsia"/>
                <w:sz w:val="22"/>
              </w:rPr>
              <w:t>2019年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4B35A95E" w14:textId="77777777" w:rsidR="009F4673" w:rsidRDefault="00000000">
            <w:pPr>
              <w:jc w:val="right"/>
              <w:rPr>
                <w:rFonts w:ascii="宋体" w:hAnsi="宋体"/>
                <w:sz w:val="22"/>
              </w:rPr>
            </w:pPr>
            <w:r>
              <w:rPr>
                <w:rFonts w:ascii="宋体" w:hAnsi="宋体" w:hint="eastAsia"/>
                <w:sz w:val="22"/>
              </w:rPr>
              <w:t xml:space="preserve">1182.54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64AF49F9" w14:textId="77777777" w:rsidR="009F4673" w:rsidRDefault="00000000">
            <w:pPr>
              <w:jc w:val="right"/>
              <w:rPr>
                <w:rFonts w:ascii="宋体" w:hAnsi="宋体"/>
                <w:sz w:val="22"/>
              </w:rPr>
            </w:pPr>
            <w:r>
              <w:rPr>
                <w:rFonts w:ascii="宋体" w:hAnsi="宋体" w:hint="eastAsia"/>
                <w:sz w:val="22"/>
              </w:rPr>
              <w:t xml:space="preserve">573.90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33B5B298" w14:textId="77777777" w:rsidR="009F4673" w:rsidRDefault="00000000">
            <w:pPr>
              <w:jc w:val="right"/>
              <w:rPr>
                <w:rFonts w:ascii="宋体" w:hAnsi="宋体"/>
                <w:sz w:val="22"/>
              </w:rPr>
            </w:pPr>
            <w:r>
              <w:rPr>
                <w:rFonts w:ascii="宋体" w:hAnsi="宋体" w:hint="eastAsia"/>
                <w:sz w:val="22"/>
              </w:rPr>
              <w:t xml:space="preserve">1764.91 </w:t>
            </w:r>
          </w:p>
        </w:tc>
      </w:tr>
      <w:tr w:rsidR="009F4673" w14:paraId="210BED77"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4BB47EBC" w14:textId="77777777" w:rsidR="009F4673" w:rsidRDefault="00000000">
            <w:pPr>
              <w:jc w:val="center"/>
              <w:rPr>
                <w:rFonts w:ascii="宋体" w:hAnsi="宋体"/>
                <w:sz w:val="22"/>
              </w:rPr>
            </w:pPr>
            <w:r>
              <w:rPr>
                <w:rFonts w:ascii="宋体" w:hAnsi="宋体" w:hint="eastAsia"/>
                <w:sz w:val="22"/>
              </w:rPr>
              <w:t>2020年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666ED101" w14:textId="77777777" w:rsidR="009F4673" w:rsidRDefault="00000000">
            <w:pPr>
              <w:jc w:val="right"/>
              <w:rPr>
                <w:rFonts w:ascii="宋体" w:hAnsi="宋体"/>
                <w:sz w:val="22"/>
              </w:rPr>
            </w:pPr>
            <w:r>
              <w:rPr>
                <w:rFonts w:ascii="宋体" w:hAnsi="宋体" w:hint="eastAsia"/>
                <w:sz w:val="22"/>
              </w:rPr>
              <w:t xml:space="preserve">1741.37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445503FB" w14:textId="77777777" w:rsidR="009F4673" w:rsidRDefault="00000000">
            <w:pPr>
              <w:jc w:val="right"/>
              <w:rPr>
                <w:rFonts w:ascii="宋体" w:hAnsi="宋体"/>
                <w:sz w:val="22"/>
              </w:rPr>
            </w:pPr>
            <w:r>
              <w:rPr>
                <w:rFonts w:ascii="宋体" w:hAnsi="宋体" w:hint="eastAsia"/>
                <w:sz w:val="22"/>
              </w:rPr>
              <w:t xml:space="preserve">1311.88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0C868E40" w14:textId="77777777" w:rsidR="009F4673" w:rsidRDefault="00000000">
            <w:pPr>
              <w:jc w:val="right"/>
              <w:rPr>
                <w:rFonts w:ascii="宋体" w:hAnsi="宋体"/>
                <w:sz w:val="22"/>
              </w:rPr>
            </w:pPr>
            <w:r>
              <w:rPr>
                <w:rFonts w:ascii="宋体" w:hAnsi="宋体" w:hint="eastAsia"/>
                <w:sz w:val="22"/>
              </w:rPr>
              <w:t xml:space="preserve">1940.51 </w:t>
            </w:r>
          </w:p>
        </w:tc>
      </w:tr>
      <w:tr w:rsidR="009F4673" w14:paraId="3AB8074C"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61A1BB41" w14:textId="77777777" w:rsidR="009F4673" w:rsidRDefault="00000000">
            <w:pPr>
              <w:jc w:val="center"/>
              <w:rPr>
                <w:rFonts w:ascii="宋体" w:hAnsi="宋体"/>
                <w:sz w:val="22"/>
              </w:rPr>
            </w:pPr>
            <w:r>
              <w:rPr>
                <w:rFonts w:ascii="宋体" w:hAnsi="宋体" w:hint="eastAsia"/>
                <w:sz w:val="22"/>
              </w:rPr>
              <w:t>2021年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1499A254" w14:textId="77777777" w:rsidR="009F4673" w:rsidRDefault="00000000">
            <w:pPr>
              <w:jc w:val="right"/>
              <w:rPr>
                <w:rFonts w:ascii="宋体" w:hAnsi="宋体"/>
                <w:sz w:val="22"/>
              </w:rPr>
            </w:pPr>
            <w:r>
              <w:rPr>
                <w:rFonts w:ascii="宋体" w:hAnsi="宋体" w:hint="eastAsia"/>
                <w:sz w:val="22"/>
              </w:rPr>
              <w:t>1874.13</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64F531B4" w14:textId="77777777" w:rsidR="009F4673" w:rsidRDefault="00000000">
            <w:pPr>
              <w:jc w:val="right"/>
              <w:rPr>
                <w:rFonts w:ascii="宋体" w:hAnsi="宋体"/>
                <w:sz w:val="22"/>
              </w:rPr>
            </w:pPr>
            <w:r>
              <w:rPr>
                <w:rFonts w:ascii="宋体" w:hAnsi="宋体" w:hint="eastAsia"/>
                <w:sz w:val="22"/>
              </w:rPr>
              <w:t xml:space="preserve">1312.56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2D80A148" w14:textId="77777777" w:rsidR="009F4673" w:rsidRDefault="00000000">
            <w:pPr>
              <w:jc w:val="right"/>
              <w:rPr>
                <w:rFonts w:ascii="宋体" w:hAnsi="宋体"/>
                <w:sz w:val="22"/>
              </w:rPr>
            </w:pPr>
            <w:r>
              <w:rPr>
                <w:rFonts w:ascii="宋体" w:hAnsi="宋体" w:hint="eastAsia"/>
                <w:sz w:val="22"/>
              </w:rPr>
              <w:t>2400.42</w:t>
            </w:r>
          </w:p>
        </w:tc>
      </w:tr>
      <w:tr w:rsidR="009F4673" w14:paraId="1D5C202C"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40FCB4AB" w14:textId="77777777" w:rsidR="009F4673" w:rsidRDefault="00000000">
            <w:pPr>
              <w:jc w:val="center"/>
              <w:rPr>
                <w:rFonts w:ascii="宋体" w:hAnsi="宋体"/>
                <w:sz w:val="22"/>
              </w:rPr>
            </w:pPr>
            <w:r>
              <w:rPr>
                <w:rFonts w:ascii="宋体" w:hAnsi="宋体" w:hint="eastAsia"/>
                <w:sz w:val="22"/>
              </w:rPr>
              <w:t>2022年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39ABD798" w14:textId="77777777" w:rsidR="009F4673" w:rsidRDefault="00000000">
            <w:pPr>
              <w:jc w:val="right"/>
              <w:rPr>
                <w:rFonts w:ascii="宋体" w:hAnsi="宋体"/>
                <w:sz w:val="22"/>
              </w:rPr>
            </w:pPr>
            <w:r>
              <w:rPr>
                <w:rFonts w:ascii="宋体" w:hAnsi="宋体" w:hint="eastAsia"/>
                <w:sz w:val="22"/>
              </w:rPr>
              <w:t xml:space="preserve">1603.85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107AA309" w14:textId="77777777" w:rsidR="009F4673" w:rsidRDefault="00000000">
            <w:pPr>
              <w:jc w:val="right"/>
              <w:rPr>
                <w:rFonts w:ascii="宋体" w:hAnsi="宋体"/>
                <w:sz w:val="22"/>
              </w:rPr>
            </w:pPr>
            <w:r>
              <w:rPr>
                <w:rFonts w:ascii="宋体" w:hAnsi="宋体" w:hint="eastAsia"/>
                <w:sz w:val="22"/>
              </w:rPr>
              <w:t xml:space="preserve">874.51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4BCD4851" w14:textId="77777777" w:rsidR="009F4673" w:rsidRDefault="00000000">
            <w:pPr>
              <w:jc w:val="right"/>
              <w:rPr>
                <w:rFonts w:ascii="宋体" w:hAnsi="宋体"/>
                <w:sz w:val="22"/>
              </w:rPr>
            </w:pPr>
            <w:r>
              <w:rPr>
                <w:rFonts w:ascii="宋体" w:hAnsi="宋体" w:hint="eastAsia"/>
                <w:sz w:val="22"/>
              </w:rPr>
              <w:t xml:space="preserve">2055.84 </w:t>
            </w:r>
          </w:p>
        </w:tc>
      </w:tr>
      <w:tr w:rsidR="009F4673" w14:paraId="025D0937" w14:textId="77777777">
        <w:trPr>
          <w:trHeight w:val="510"/>
        </w:trPr>
        <w:tc>
          <w:tcPr>
            <w:tcW w:w="1719" w:type="dxa"/>
            <w:tcBorders>
              <w:top w:val="single" w:sz="6" w:space="0" w:color="auto"/>
              <w:left w:val="single" w:sz="6" w:space="0" w:color="auto"/>
              <w:bottom w:val="single" w:sz="6" w:space="0" w:color="auto"/>
              <w:right w:val="single" w:sz="6" w:space="0" w:color="auto"/>
              <w:tl2br w:val="nil"/>
              <w:tr2bl w:val="nil"/>
            </w:tcBorders>
          </w:tcPr>
          <w:p w14:paraId="724AFC2B" w14:textId="77777777" w:rsidR="009F4673" w:rsidRDefault="00000000">
            <w:pPr>
              <w:jc w:val="center"/>
              <w:rPr>
                <w:rFonts w:ascii="宋体" w:hAnsi="宋体"/>
                <w:sz w:val="22"/>
              </w:rPr>
            </w:pPr>
            <w:r>
              <w:rPr>
                <w:rFonts w:ascii="宋体" w:hAnsi="宋体" w:hint="eastAsia"/>
                <w:sz w:val="22"/>
              </w:rPr>
              <w:t>2023年</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41B8E2B3" w14:textId="77777777" w:rsidR="009F4673" w:rsidRDefault="00000000">
            <w:pPr>
              <w:jc w:val="right"/>
              <w:rPr>
                <w:rFonts w:ascii="宋体" w:hAnsi="宋体"/>
                <w:sz w:val="22"/>
              </w:rPr>
            </w:pPr>
            <w:r>
              <w:rPr>
                <w:rFonts w:ascii="宋体" w:hAnsi="宋体" w:hint="eastAsia"/>
                <w:sz w:val="22"/>
              </w:rPr>
              <w:t xml:space="preserve">1063.03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6CDDC836" w14:textId="77777777" w:rsidR="009F4673" w:rsidRDefault="00000000">
            <w:pPr>
              <w:jc w:val="right"/>
              <w:rPr>
                <w:rFonts w:ascii="宋体" w:hAnsi="宋体"/>
                <w:sz w:val="22"/>
              </w:rPr>
            </w:pPr>
            <w:r>
              <w:rPr>
                <w:rFonts w:ascii="宋体" w:hAnsi="宋体" w:hint="eastAsia"/>
                <w:sz w:val="22"/>
              </w:rPr>
              <w:t xml:space="preserve">467.41 </w:t>
            </w:r>
          </w:p>
        </w:tc>
        <w:tc>
          <w:tcPr>
            <w:tcW w:w="1719" w:type="dxa"/>
            <w:tcBorders>
              <w:top w:val="single" w:sz="6" w:space="0" w:color="auto"/>
              <w:left w:val="single" w:sz="6" w:space="0" w:color="auto"/>
              <w:bottom w:val="single" w:sz="6" w:space="0" w:color="auto"/>
              <w:right w:val="single" w:sz="6" w:space="0" w:color="auto"/>
              <w:tl2br w:val="nil"/>
              <w:tr2bl w:val="nil"/>
            </w:tcBorders>
          </w:tcPr>
          <w:p w14:paraId="1356C1FF" w14:textId="77777777" w:rsidR="009F4673" w:rsidRDefault="00000000">
            <w:pPr>
              <w:jc w:val="right"/>
              <w:rPr>
                <w:rFonts w:ascii="宋体" w:hAnsi="宋体"/>
                <w:sz w:val="22"/>
              </w:rPr>
            </w:pPr>
            <w:r>
              <w:rPr>
                <w:rFonts w:ascii="宋体" w:hAnsi="宋体" w:hint="eastAsia"/>
                <w:sz w:val="22"/>
              </w:rPr>
              <w:t xml:space="preserve">2027.53 </w:t>
            </w:r>
          </w:p>
        </w:tc>
      </w:tr>
    </w:tbl>
    <w:p w14:paraId="46373196" w14:textId="77777777" w:rsidR="009F4673" w:rsidRDefault="009F4673">
      <w:pPr>
        <w:spacing w:line="360" w:lineRule="auto"/>
        <w:ind w:firstLineChars="200" w:firstLine="480"/>
        <w:rPr>
          <w:rFonts w:ascii="宋体" w:hAnsi="宋体" w:cs="仿宋"/>
          <w:sz w:val="24"/>
        </w:rPr>
      </w:pPr>
    </w:p>
    <w:p w14:paraId="4E762095" w14:textId="77777777" w:rsidR="009F4673" w:rsidRDefault="00000000">
      <w:pPr>
        <w:tabs>
          <w:tab w:val="left" w:pos="2960"/>
          <w:tab w:val="center" w:pos="5352"/>
        </w:tabs>
        <w:spacing w:beforeLines="50" w:before="120" w:afterLines="50" w:after="120" w:line="360" w:lineRule="auto"/>
        <w:ind w:firstLineChars="300" w:firstLine="720"/>
        <w:jc w:val="left"/>
        <w:rPr>
          <w:rFonts w:ascii="宋体" w:hAnsi="宋体" w:cs="仿宋"/>
          <w:sz w:val="24"/>
        </w:rPr>
      </w:pPr>
      <w:r>
        <w:rPr>
          <w:rFonts w:ascii="宋体" w:hAnsi="宋体" w:cs="仿宋" w:hint="eastAsia"/>
          <w:sz w:val="24"/>
        </w:rPr>
        <w:t>5、南通港集团建设投资有限公司简介</w:t>
      </w:r>
    </w:p>
    <w:p w14:paraId="24CCE3D9" w14:textId="77777777" w:rsidR="009F4673" w:rsidRDefault="00000000">
      <w:pPr>
        <w:spacing w:line="360" w:lineRule="auto"/>
        <w:ind w:firstLineChars="200" w:firstLine="480"/>
        <w:rPr>
          <w:rFonts w:ascii="宋体" w:hAnsi="宋体"/>
          <w:sz w:val="24"/>
        </w:rPr>
      </w:pPr>
      <w:r>
        <w:rPr>
          <w:rFonts w:ascii="宋体" w:hAnsi="宋体" w:hint="eastAsia"/>
          <w:sz w:val="24"/>
        </w:rPr>
        <w:t>伴随着长江经济带、长三角一体化发展以及江苏沿海开发多重国家战略的叠加落地，南通决策者们提出“以‘大通州湾’思维全力推进新出海口建设”的战略部署，通州湾正被奋力打造为南通发展新增长极。</w:t>
      </w:r>
    </w:p>
    <w:p w14:paraId="634DCF00" w14:textId="77777777" w:rsidR="009F4673" w:rsidRDefault="00000000">
      <w:pPr>
        <w:spacing w:line="360" w:lineRule="auto"/>
        <w:ind w:firstLineChars="200" w:firstLine="480"/>
        <w:rPr>
          <w:rFonts w:ascii="宋体" w:hAnsi="宋体"/>
          <w:sz w:val="24"/>
        </w:rPr>
      </w:pPr>
      <w:r>
        <w:rPr>
          <w:rFonts w:ascii="宋体" w:hAnsi="宋体" w:hint="eastAsia"/>
          <w:sz w:val="24"/>
        </w:rPr>
        <w:t>南通港集团按市委市政府部署，全面参与“大通州湾”港区建设。作为南通港集团东部战场的开拓者，</w:t>
      </w:r>
      <w:r>
        <w:rPr>
          <w:rFonts w:ascii="宋体" w:hAnsi="宋体"/>
          <w:sz w:val="24"/>
        </w:rPr>
        <w:t>2018年11月，南通港集团有限公司投资成立全资子公司——南通港集团建设投资有限公司。</w:t>
      </w:r>
    </w:p>
    <w:p w14:paraId="3B0B24AB" w14:textId="77777777" w:rsidR="009F4673" w:rsidRDefault="00000000">
      <w:pPr>
        <w:spacing w:line="360" w:lineRule="auto"/>
        <w:ind w:firstLineChars="200" w:firstLine="480"/>
        <w:rPr>
          <w:rFonts w:ascii="宋体" w:hAnsi="宋体"/>
          <w:sz w:val="24"/>
        </w:rPr>
      </w:pPr>
      <w:r>
        <w:rPr>
          <w:rFonts w:ascii="宋体" w:hAnsi="宋体" w:hint="eastAsia"/>
          <w:sz w:val="24"/>
        </w:rPr>
        <w:t>南通港集团建设投资有限公司于2018年11月注册成立，注册资金10亿元，为南通港集团有限公司全资子公司，主要从事通州湾海港码头及配套公用基础设施建设与运营；通海港区至通州湾港区铁路专用线投资、建设；港区相关码头、物流园区建设、运营与管理等业务。</w:t>
      </w:r>
      <w:r>
        <w:rPr>
          <w:rFonts w:ascii="宋体" w:hAnsi="宋体"/>
          <w:sz w:val="24"/>
        </w:rPr>
        <w:t>公司扎根通州湾、吕四港和海门三地，着力推进“3211”七大工程建设。</w:t>
      </w:r>
    </w:p>
    <w:p w14:paraId="358A7CA7" w14:textId="77777777" w:rsidR="009F4673" w:rsidRDefault="00000000">
      <w:pPr>
        <w:spacing w:line="360" w:lineRule="auto"/>
        <w:ind w:firstLineChars="200" w:firstLine="480"/>
        <w:rPr>
          <w:rFonts w:ascii="宋体" w:hAnsi="宋体"/>
          <w:sz w:val="24"/>
        </w:rPr>
      </w:pPr>
      <w:r>
        <w:rPr>
          <w:rFonts w:ascii="宋体" w:hAnsi="宋体" w:hint="eastAsia"/>
          <w:sz w:val="24"/>
        </w:rPr>
        <w:t>“</w:t>
      </w:r>
      <w:r>
        <w:rPr>
          <w:rFonts w:ascii="宋体" w:hAnsi="宋体"/>
          <w:sz w:val="24"/>
        </w:rPr>
        <w:t>3”——即三条代建航道：南通港三夹沙南航道工程、南通港</w:t>
      </w:r>
      <w:proofErr w:type="gramStart"/>
      <w:r>
        <w:rPr>
          <w:rFonts w:ascii="宋体" w:hAnsi="宋体"/>
          <w:sz w:val="24"/>
        </w:rPr>
        <w:t>小庙洪上延</w:t>
      </w:r>
      <w:proofErr w:type="gramEnd"/>
      <w:r>
        <w:rPr>
          <w:rFonts w:ascii="宋体" w:hAnsi="宋体"/>
          <w:sz w:val="24"/>
        </w:rPr>
        <w:t>航道工程和南通港</w:t>
      </w:r>
      <w:proofErr w:type="gramStart"/>
      <w:r>
        <w:rPr>
          <w:rFonts w:ascii="宋体" w:hAnsi="宋体"/>
          <w:sz w:val="24"/>
        </w:rPr>
        <w:t>网仓洪</w:t>
      </w:r>
      <w:proofErr w:type="gramEnd"/>
      <w:r>
        <w:rPr>
          <w:rFonts w:ascii="宋体" w:hAnsi="宋体"/>
          <w:sz w:val="24"/>
        </w:rPr>
        <w:t>10万吨级航道工程。</w:t>
      </w:r>
    </w:p>
    <w:p w14:paraId="1CDCE5EA" w14:textId="77777777" w:rsidR="009F4673" w:rsidRDefault="00000000">
      <w:pPr>
        <w:spacing w:line="360" w:lineRule="auto"/>
        <w:ind w:firstLineChars="200" w:firstLine="480"/>
        <w:rPr>
          <w:rFonts w:ascii="宋体" w:hAnsi="宋体"/>
          <w:sz w:val="24"/>
        </w:rPr>
      </w:pPr>
      <w:r>
        <w:rPr>
          <w:rFonts w:ascii="宋体" w:hAnsi="宋体" w:hint="eastAsia"/>
          <w:sz w:val="24"/>
        </w:rPr>
        <w:t>“</w:t>
      </w:r>
      <w:r>
        <w:rPr>
          <w:rFonts w:ascii="宋体" w:hAnsi="宋体"/>
          <w:sz w:val="24"/>
        </w:rPr>
        <w:t>2”——即两个码头工程：通州湾新出海口起步港区吕四作业区“2+2”码头工程和通州湾主体港区三港池1#-3#码头工程。</w:t>
      </w:r>
    </w:p>
    <w:p w14:paraId="616D1447" w14:textId="77777777" w:rsidR="009F4673" w:rsidRDefault="00000000">
      <w:pPr>
        <w:spacing w:line="360" w:lineRule="auto"/>
        <w:ind w:firstLineChars="200" w:firstLine="480"/>
        <w:rPr>
          <w:rFonts w:ascii="宋体" w:hAnsi="宋体"/>
          <w:sz w:val="24"/>
        </w:rPr>
      </w:pPr>
      <w:r>
        <w:rPr>
          <w:rFonts w:ascii="宋体" w:hAnsi="宋体"/>
          <w:sz w:val="24"/>
        </w:rPr>
        <w:t xml:space="preserve"> “1” ——即一条铁路：南通港通海港区至通州湾港区疏港铁路专用线一期工程，</w:t>
      </w:r>
    </w:p>
    <w:p w14:paraId="30AFD291" w14:textId="77777777" w:rsidR="009F4673" w:rsidRDefault="00000000">
      <w:pPr>
        <w:spacing w:line="360" w:lineRule="auto"/>
        <w:ind w:firstLineChars="200" w:firstLine="480"/>
        <w:rPr>
          <w:rFonts w:ascii="宋体" w:hAnsi="宋体"/>
          <w:sz w:val="24"/>
        </w:rPr>
      </w:pPr>
      <w:r>
        <w:rPr>
          <w:rFonts w:ascii="宋体" w:hAnsi="宋体" w:hint="eastAsia"/>
          <w:sz w:val="24"/>
        </w:rPr>
        <w:t>“</w:t>
      </w:r>
      <w:r>
        <w:rPr>
          <w:rFonts w:ascii="宋体" w:hAnsi="宋体"/>
          <w:sz w:val="24"/>
        </w:rPr>
        <w:t>1” ——即一条通道：通州湾新出海口一期通道工程。</w:t>
      </w:r>
    </w:p>
    <w:p w14:paraId="642DD84B" w14:textId="77777777" w:rsidR="009F4673" w:rsidRDefault="00000000">
      <w:pPr>
        <w:spacing w:line="360" w:lineRule="auto"/>
        <w:ind w:firstLineChars="200" w:firstLine="480"/>
        <w:rPr>
          <w:rFonts w:ascii="宋体" w:hAnsi="宋体" w:cs="仿宋"/>
          <w:sz w:val="24"/>
        </w:rPr>
      </w:pPr>
      <w:proofErr w:type="gramStart"/>
      <w:r>
        <w:rPr>
          <w:rFonts w:ascii="宋体" w:hAnsi="宋体" w:cs="仿宋" w:hint="eastAsia"/>
          <w:sz w:val="24"/>
        </w:rPr>
        <w:t>建投公司</w:t>
      </w:r>
      <w:proofErr w:type="gramEnd"/>
      <w:r>
        <w:rPr>
          <w:rFonts w:ascii="宋体" w:hAnsi="宋体" w:cs="仿宋" w:hint="eastAsia"/>
          <w:sz w:val="24"/>
        </w:rPr>
        <w:t>2018年11月至2023年7月总资产、净资产和营业收入情况</w:t>
      </w:r>
    </w:p>
    <w:p w14:paraId="4DCFAA5C" w14:textId="77777777" w:rsidR="009F4673" w:rsidRDefault="009F4673">
      <w:pPr>
        <w:spacing w:line="360" w:lineRule="auto"/>
        <w:ind w:firstLineChars="200" w:firstLine="480"/>
        <w:rPr>
          <w:rFonts w:ascii="宋体" w:hAnsi="宋体"/>
          <w:sz w:val="24"/>
        </w:rPr>
      </w:pPr>
    </w:p>
    <w:tbl>
      <w:tblPr>
        <w:tblW w:w="6015" w:type="dxa"/>
        <w:jc w:val="center"/>
        <w:tblLook w:val="04A0" w:firstRow="1" w:lastRow="0" w:firstColumn="1" w:lastColumn="0" w:noHBand="0" w:noVBand="1"/>
      </w:tblPr>
      <w:tblGrid>
        <w:gridCol w:w="1831"/>
        <w:gridCol w:w="1487"/>
        <w:gridCol w:w="1349"/>
        <w:gridCol w:w="1349"/>
      </w:tblGrid>
      <w:tr w:rsidR="009F4673" w14:paraId="25F7B35A" w14:textId="77777777">
        <w:trPr>
          <w:trHeight w:val="270"/>
          <w:jc w:val="center"/>
        </w:trPr>
        <w:tc>
          <w:tcPr>
            <w:tcW w:w="60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76197"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 xml:space="preserve">      2018年至2023年7月财务情况   单位：万元</w:t>
            </w:r>
          </w:p>
        </w:tc>
      </w:tr>
      <w:tr w:rsidR="009F4673" w14:paraId="14689439" w14:textId="77777777">
        <w:trPr>
          <w:trHeight w:val="600"/>
          <w:jc w:val="center"/>
        </w:trPr>
        <w:tc>
          <w:tcPr>
            <w:tcW w:w="154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2AA840D7" w14:textId="77777777" w:rsidR="009F4673" w:rsidRDefault="00000000">
            <w:pPr>
              <w:widowControl/>
              <w:spacing w:line="360" w:lineRule="auto"/>
              <w:jc w:val="left"/>
              <w:textAlignment w:val="center"/>
              <w:rPr>
                <w:rFonts w:ascii="宋体" w:hAnsi="宋体" w:cs="宋体"/>
                <w:sz w:val="24"/>
              </w:rPr>
            </w:pPr>
            <w:r>
              <w:rPr>
                <w:rFonts w:ascii="宋体" w:hAnsi="宋体" w:cs="宋体" w:hint="eastAsia"/>
                <w:kern w:val="0"/>
                <w:sz w:val="24"/>
                <w:lang w:bidi="ar"/>
              </w:rPr>
              <w:t xml:space="preserve">       名称</w:t>
            </w:r>
            <w:r>
              <w:rPr>
                <w:rFonts w:ascii="宋体" w:hAnsi="宋体" w:cs="宋体" w:hint="eastAsia"/>
                <w:kern w:val="0"/>
                <w:sz w:val="24"/>
                <w:lang w:bidi="ar"/>
              </w:rPr>
              <w:br/>
              <w:t>日期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C33FA"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资产总额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2B652"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净资产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9199E"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营业收入</w:t>
            </w:r>
          </w:p>
        </w:tc>
      </w:tr>
      <w:tr w:rsidR="009F4673" w14:paraId="00A96E7E"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B0FAC"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2018年12月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4FF78"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2010.83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96B19"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1992.87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E6303"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w:t>
            </w:r>
          </w:p>
        </w:tc>
      </w:tr>
      <w:tr w:rsidR="009F4673" w14:paraId="61979DE1"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089BF"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2019年12月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16A82"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51315.42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FE7D9"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30947.26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E5BE1"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w:t>
            </w:r>
          </w:p>
        </w:tc>
      </w:tr>
      <w:tr w:rsidR="009F4673" w14:paraId="1ADEE564"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0A419"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2020年12月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40104"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163593.17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7B732"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40349.64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BAA3F"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666.04</w:t>
            </w:r>
          </w:p>
        </w:tc>
      </w:tr>
      <w:tr w:rsidR="009F4673" w14:paraId="71E81F51"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2F123"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2021年12月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9B451"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309385.19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750C9"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37562.53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2DBD4"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2066.67</w:t>
            </w:r>
          </w:p>
        </w:tc>
      </w:tr>
      <w:tr w:rsidR="009F4673" w14:paraId="299CF2CC"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65551"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2022年12月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3FE09"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365660.74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719F"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34500.47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485C7"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625.49</w:t>
            </w:r>
          </w:p>
        </w:tc>
      </w:tr>
      <w:tr w:rsidR="009F4673" w14:paraId="48758636"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B3BE1" w14:textId="77777777" w:rsidR="009F4673" w:rsidRDefault="00000000">
            <w:pPr>
              <w:widowControl/>
              <w:spacing w:line="360" w:lineRule="auto"/>
              <w:jc w:val="right"/>
              <w:textAlignment w:val="center"/>
              <w:rPr>
                <w:rFonts w:ascii="宋体" w:hAnsi="宋体" w:cs="宋体"/>
                <w:sz w:val="24"/>
              </w:rPr>
            </w:pPr>
            <w:r>
              <w:rPr>
                <w:rFonts w:ascii="宋体" w:hAnsi="宋体" w:cs="宋体" w:hint="eastAsia"/>
                <w:kern w:val="0"/>
                <w:sz w:val="24"/>
                <w:lang w:bidi="ar"/>
              </w:rPr>
              <w:t>2023年7月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4C9F5"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385312.00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47DB6"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33855.38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7BACA" w14:textId="77777777" w:rsidR="009F4673" w:rsidRDefault="00000000">
            <w:pPr>
              <w:widowControl/>
              <w:spacing w:line="360" w:lineRule="auto"/>
              <w:jc w:val="center"/>
              <w:textAlignment w:val="center"/>
              <w:rPr>
                <w:rFonts w:ascii="宋体" w:hAnsi="宋体" w:cs="宋体"/>
                <w:sz w:val="24"/>
              </w:rPr>
            </w:pPr>
            <w:r>
              <w:rPr>
                <w:rFonts w:ascii="宋体" w:hAnsi="宋体" w:cs="宋体" w:hint="eastAsia"/>
                <w:kern w:val="0"/>
                <w:sz w:val="24"/>
                <w:lang w:bidi="ar"/>
              </w:rPr>
              <w:t>-</w:t>
            </w:r>
          </w:p>
        </w:tc>
      </w:tr>
    </w:tbl>
    <w:p w14:paraId="5FAAB39C" w14:textId="77777777" w:rsidR="009F4673" w:rsidRDefault="00000000">
      <w:pPr>
        <w:tabs>
          <w:tab w:val="left" w:pos="419"/>
          <w:tab w:val="left" w:pos="527"/>
        </w:tabs>
        <w:spacing w:line="360" w:lineRule="auto"/>
        <w:ind w:rightChars="-549" w:right="-1153" w:firstLineChars="200" w:firstLine="480"/>
        <w:rPr>
          <w:rFonts w:ascii="宋体" w:hAnsi="宋体" w:cs="仿宋"/>
          <w:sz w:val="24"/>
        </w:rPr>
      </w:pPr>
      <w:r>
        <w:rPr>
          <w:rFonts w:ascii="宋体" w:hAnsi="宋体" w:hint="eastAsia"/>
          <w:sz w:val="24"/>
        </w:rPr>
        <w:tab/>
      </w:r>
      <w:r>
        <w:rPr>
          <w:rFonts w:ascii="宋体" w:hAnsi="宋体" w:cs="仿宋" w:hint="eastAsia"/>
          <w:sz w:val="24"/>
        </w:rPr>
        <w:tab/>
        <w:t>说明：以下四家公司为南通港集团建设投资有限公司所属子公司，除通</w:t>
      </w:r>
      <w:proofErr w:type="gramStart"/>
      <w:r>
        <w:rPr>
          <w:rFonts w:ascii="宋体" w:hAnsi="宋体" w:cs="仿宋" w:hint="eastAsia"/>
          <w:sz w:val="24"/>
        </w:rPr>
        <w:t>吕</w:t>
      </w:r>
      <w:proofErr w:type="gramEnd"/>
      <w:r>
        <w:rPr>
          <w:rFonts w:ascii="宋体" w:hAnsi="宋体" w:cs="仿宋" w:hint="eastAsia"/>
          <w:sz w:val="24"/>
        </w:rPr>
        <w:t>外，其余三家公司不需单独出具报告。</w:t>
      </w:r>
    </w:p>
    <w:p w14:paraId="32B95A63" w14:textId="77777777" w:rsidR="009F4673" w:rsidRDefault="00000000">
      <w:pPr>
        <w:tabs>
          <w:tab w:val="left" w:pos="369"/>
          <w:tab w:val="left" w:pos="1569"/>
        </w:tabs>
        <w:spacing w:line="360" w:lineRule="auto"/>
        <w:ind w:firstLineChars="200" w:firstLine="480"/>
        <w:rPr>
          <w:rFonts w:ascii="宋体" w:hAnsi="宋体"/>
          <w:sz w:val="24"/>
        </w:rPr>
      </w:pPr>
      <w:r>
        <w:rPr>
          <w:rFonts w:ascii="宋体" w:hAnsi="宋体" w:hint="eastAsia"/>
          <w:sz w:val="24"/>
        </w:rPr>
        <w:t>5.1南通市青森物流有限公司</w:t>
      </w:r>
    </w:p>
    <w:p w14:paraId="0BCD6554" w14:textId="77777777" w:rsidR="009F4673" w:rsidRDefault="00000000">
      <w:pPr>
        <w:spacing w:beforeLines="50" w:before="120" w:afterLines="50" w:after="120" w:line="360" w:lineRule="auto"/>
        <w:ind w:firstLineChars="200" w:firstLine="480"/>
        <w:rPr>
          <w:rFonts w:ascii="宋体" w:hAnsi="宋体" w:cs="仿宋"/>
          <w:sz w:val="24"/>
        </w:rPr>
      </w:pPr>
      <w:r>
        <w:rPr>
          <w:rFonts w:ascii="宋体" w:hAnsi="宋体" w:cs="仿宋"/>
          <w:sz w:val="24"/>
        </w:rPr>
        <w:t>南通市青森物流有限公司，成立于2019年，位于江苏省南通市，是一家以从事多式联运和运输代理业为主的企业。企业注册资本1200万人民币。</w:t>
      </w:r>
    </w:p>
    <w:p w14:paraId="61B5076D" w14:textId="77777777" w:rsidR="009F4673" w:rsidRDefault="00000000">
      <w:pPr>
        <w:spacing w:beforeLines="50" w:before="120" w:afterLines="50" w:after="120" w:line="360" w:lineRule="auto"/>
        <w:ind w:firstLineChars="200" w:firstLine="480"/>
        <w:rPr>
          <w:rFonts w:ascii="宋体" w:hAnsi="宋体" w:cs="仿宋"/>
          <w:sz w:val="24"/>
        </w:rPr>
      </w:pPr>
      <w:r>
        <w:rPr>
          <w:rFonts w:ascii="宋体" w:hAnsi="宋体" w:cs="仿宋" w:hint="eastAsia"/>
          <w:sz w:val="24"/>
        </w:rPr>
        <w:t>5.2南通港集团通海铁路建设有限公司</w:t>
      </w:r>
    </w:p>
    <w:p w14:paraId="78EADE79" w14:textId="77777777" w:rsidR="009F4673" w:rsidRDefault="00000000">
      <w:pPr>
        <w:spacing w:beforeLines="50" w:before="120" w:afterLines="50" w:after="120" w:line="360" w:lineRule="auto"/>
        <w:ind w:firstLineChars="200" w:firstLine="480"/>
        <w:rPr>
          <w:rFonts w:ascii="宋体" w:hAnsi="宋体" w:cs="仿宋"/>
          <w:sz w:val="24"/>
        </w:rPr>
      </w:pPr>
      <w:r>
        <w:rPr>
          <w:rFonts w:ascii="宋体" w:hAnsi="宋体" w:cs="仿宋" w:hint="eastAsia"/>
          <w:sz w:val="24"/>
        </w:rPr>
        <w:t>南通港集团通海铁路建设有限公司，成立于2019年，位于江苏省南通市，是一家以从事土木工程建筑业为主的企业。企业注册资本147700万人民币，</w:t>
      </w:r>
      <w:proofErr w:type="gramStart"/>
      <w:r>
        <w:rPr>
          <w:rFonts w:ascii="宋体" w:hAnsi="宋体" w:cs="仿宋" w:hint="eastAsia"/>
          <w:sz w:val="24"/>
        </w:rPr>
        <w:t>实资本</w:t>
      </w:r>
      <w:proofErr w:type="gramEnd"/>
      <w:r>
        <w:rPr>
          <w:rFonts w:ascii="宋体" w:hAnsi="宋体" w:cs="仿宋" w:hint="eastAsia"/>
          <w:sz w:val="24"/>
        </w:rPr>
        <w:t>111530万人民币。</w:t>
      </w:r>
    </w:p>
    <w:p w14:paraId="6565CE27" w14:textId="77777777" w:rsidR="009F4673" w:rsidRDefault="00000000">
      <w:pPr>
        <w:spacing w:beforeLines="50" w:before="120" w:afterLines="50" w:after="120" w:line="360" w:lineRule="auto"/>
        <w:ind w:firstLineChars="200" w:firstLine="480"/>
        <w:rPr>
          <w:rFonts w:ascii="宋体" w:hAnsi="宋体" w:cs="仿宋"/>
          <w:sz w:val="24"/>
        </w:rPr>
      </w:pPr>
      <w:r>
        <w:rPr>
          <w:rFonts w:ascii="宋体" w:hAnsi="宋体" w:cs="仿宋" w:hint="eastAsia"/>
          <w:sz w:val="24"/>
        </w:rPr>
        <w:t>5.3南通</w:t>
      </w:r>
      <w:proofErr w:type="gramStart"/>
      <w:r>
        <w:rPr>
          <w:rFonts w:ascii="宋体" w:hAnsi="宋体" w:cs="仿宋" w:hint="eastAsia"/>
          <w:sz w:val="24"/>
        </w:rPr>
        <w:t>瑞港港务</w:t>
      </w:r>
      <w:proofErr w:type="gramEnd"/>
      <w:r>
        <w:rPr>
          <w:rFonts w:ascii="宋体" w:hAnsi="宋体" w:cs="仿宋" w:hint="eastAsia"/>
          <w:sz w:val="24"/>
        </w:rPr>
        <w:t>工程有限公司</w:t>
      </w:r>
    </w:p>
    <w:p w14:paraId="0DA2944C" w14:textId="77777777" w:rsidR="009F4673" w:rsidRDefault="00000000">
      <w:pPr>
        <w:tabs>
          <w:tab w:val="left" w:pos="3510"/>
          <w:tab w:val="center" w:pos="4153"/>
        </w:tabs>
        <w:spacing w:line="360" w:lineRule="auto"/>
        <w:ind w:firstLineChars="200" w:firstLine="480"/>
        <w:jc w:val="left"/>
        <w:rPr>
          <w:rFonts w:ascii="宋体" w:hAnsi="宋体" w:cs="仿宋"/>
          <w:sz w:val="24"/>
        </w:rPr>
      </w:pPr>
      <w:r>
        <w:rPr>
          <w:rFonts w:ascii="宋体" w:hAnsi="宋体" w:cs="仿宋" w:hint="eastAsia"/>
          <w:sz w:val="24"/>
        </w:rPr>
        <w:t>南通</w:t>
      </w:r>
      <w:proofErr w:type="gramStart"/>
      <w:r>
        <w:rPr>
          <w:rFonts w:ascii="宋体" w:hAnsi="宋体" w:cs="仿宋" w:hint="eastAsia"/>
          <w:sz w:val="24"/>
        </w:rPr>
        <w:t>瑞港港务</w:t>
      </w:r>
      <w:proofErr w:type="gramEnd"/>
      <w:r>
        <w:rPr>
          <w:rFonts w:ascii="宋体" w:hAnsi="宋体" w:cs="仿宋" w:hint="eastAsia"/>
          <w:sz w:val="24"/>
        </w:rPr>
        <w:t>工程有限公司，成立于2020年，位于江苏省南通市，是一家以从事土木工程建筑业为主的企业。企业注册资本8000万人民币，实缴资本1000万人民币。</w:t>
      </w:r>
    </w:p>
    <w:p w14:paraId="311FF131" w14:textId="77777777" w:rsidR="009F4673" w:rsidRDefault="00000000">
      <w:pPr>
        <w:tabs>
          <w:tab w:val="left" w:pos="3510"/>
          <w:tab w:val="center" w:pos="4153"/>
        </w:tabs>
        <w:spacing w:line="360" w:lineRule="auto"/>
        <w:ind w:firstLineChars="200" w:firstLine="480"/>
        <w:jc w:val="left"/>
        <w:rPr>
          <w:rFonts w:ascii="宋体" w:hAnsi="宋体" w:cs="仿宋"/>
          <w:sz w:val="24"/>
        </w:rPr>
      </w:pPr>
      <w:r>
        <w:rPr>
          <w:rFonts w:ascii="宋体" w:hAnsi="宋体" w:cs="仿宋" w:hint="eastAsia"/>
          <w:sz w:val="24"/>
        </w:rPr>
        <w:t>5.4江苏通吕港口发展有限公司</w:t>
      </w:r>
    </w:p>
    <w:p w14:paraId="3174A684"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江苏通吕港口发展有限公司由南通港集团建设投资有限公司（持股51%）和启东吕四港口投资有限公司（持股49%）合资于2019年11月22日成立，注册资本10亿元人民币。根据《南通市人民政府关于通州湾集装箱新出海口吕四港作业区起步工程建设相关事项专题会议纪要》（2020年第125号），公司主要</w:t>
      </w:r>
      <w:r>
        <w:rPr>
          <w:rFonts w:ascii="宋体" w:hAnsi="宋体" w:cs="仿宋" w:hint="eastAsia"/>
          <w:sz w:val="24"/>
        </w:rPr>
        <w:lastRenderedPageBreak/>
        <w:t>承担吕四作业区起步工程建设。公司经营范围为:港口经营、各类工程建设活动、报关业务、道路货物运输、房地产开发经营。</w:t>
      </w:r>
    </w:p>
    <w:p w14:paraId="6324D4E4"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2021年12月南通港吕四作业区8#-11#码头工程竣工投产，目前通</w:t>
      </w:r>
      <w:proofErr w:type="gramStart"/>
      <w:r>
        <w:rPr>
          <w:rFonts w:ascii="宋体" w:hAnsi="宋体" w:cs="仿宋" w:hint="eastAsia"/>
          <w:sz w:val="24"/>
        </w:rPr>
        <w:t>吕</w:t>
      </w:r>
      <w:proofErr w:type="gramEnd"/>
      <w:r>
        <w:rPr>
          <w:rFonts w:ascii="宋体" w:hAnsi="宋体" w:cs="仿宋" w:hint="eastAsia"/>
          <w:sz w:val="24"/>
        </w:rPr>
        <w:t>公司在职人员仅有两名财务管理人员，主要负责码头资产管理、竣工财务决算及</w:t>
      </w:r>
      <w:proofErr w:type="gramStart"/>
      <w:r>
        <w:rPr>
          <w:rFonts w:ascii="宋体" w:hAnsi="宋体" w:cs="仿宋" w:hint="eastAsia"/>
          <w:sz w:val="24"/>
        </w:rPr>
        <w:t>资产转固等</w:t>
      </w:r>
      <w:proofErr w:type="gramEnd"/>
      <w:r>
        <w:rPr>
          <w:rFonts w:ascii="宋体" w:hAnsi="宋体" w:cs="仿宋" w:hint="eastAsia"/>
          <w:sz w:val="24"/>
        </w:rPr>
        <w:t>相关工作。</w:t>
      </w:r>
    </w:p>
    <w:tbl>
      <w:tblPr>
        <w:tblStyle w:val="55"/>
        <w:tblW w:w="5000" w:type="pct"/>
        <w:tblLayout w:type="fixed"/>
        <w:tblLook w:val="04A0" w:firstRow="1" w:lastRow="0" w:firstColumn="1" w:lastColumn="0" w:noHBand="0" w:noVBand="1"/>
      </w:tblPr>
      <w:tblGrid>
        <w:gridCol w:w="1242"/>
        <w:gridCol w:w="994"/>
        <w:gridCol w:w="990"/>
        <w:gridCol w:w="847"/>
        <w:gridCol w:w="1134"/>
        <w:gridCol w:w="1134"/>
        <w:gridCol w:w="1282"/>
        <w:gridCol w:w="900"/>
      </w:tblGrid>
      <w:tr w:rsidR="009F4673" w14:paraId="1BA0EB9F" w14:textId="77777777">
        <w:tc>
          <w:tcPr>
            <w:tcW w:w="729" w:type="pct"/>
            <w:vMerge w:val="restart"/>
            <w:vAlign w:val="center"/>
          </w:tcPr>
          <w:p w14:paraId="17081ED9" w14:textId="77777777" w:rsidR="009F4673" w:rsidRDefault="00000000">
            <w:pPr>
              <w:jc w:val="center"/>
              <w:rPr>
                <w:rFonts w:ascii="宋体" w:hAnsi="宋体" w:cs="仿宋"/>
                <w:sz w:val="24"/>
              </w:rPr>
            </w:pPr>
            <w:r>
              <w:rPr>
                <w:rFonts w:ascii="宋体" w:hAnsi="宋体" w:cs="仿宋" w:hint="eastAsia"/>
                <w:sz w:val="24"/>
              </w:rPr>
              <w:t>公司名称</w:t>
            </w:r>
          </w:p>
        </w:tc>
        <w:tc>
          <w:tcPr>
            <w:tcW w:w="583" w:type="pct"/>
            <w:vMerge w:val="restart"/>
            <w:vAlign w:val="center"/>
          </w:tcPr>
          <w:p w14:paraId="2D943384" w14:textId="77777777" w:rsidR="009F4673" w:rsidRDefault="00000000">
            <w:pPr>
              <w:jc w:val="center"/>
              <w:rPr>
                <w:rFonts w:ascii="宋体" w:hAnsi="宋体" w:cs="仿宋"/>
                <w:sz w:val="24"/>
              </w:rPr>
            </w:pPr>
            <w:r>
              <w:rPr>
                <w:rFonts w:ascii="宋体" w:hAnsi="宋体" w:cs="仿宋" w:hint="eastAsia"/>
                <w:sz w:val="24"/>
              </w:rPr>
              <w:t>成立时间</w:t>
            </w:r>
          </w:p>
        </w:tc>
        <w:tc>
          <w:tcPr>
            <w:tcW w:w="581" w:type="pct"/>
            <w:vMerge w:val="restart"/>
            <w:vAlign w:val="center"/>
          </w:tcPr>
          <w:p w14:paraId="298909C6" w14:textId="77777777" w:rsidR="009F4673" w:rsidRDefault="00000000">
            <w:pPr>
              <w:jc w:val="center"/>
              <w:rPr>
                <w:rFonts w:ascii="宋体" w:hAnsi="宋体" w:cs="仿宋"/>
                <w:sz w:val="24"/>
              </w:rPr>
            </w:pPr>
            <w:r>
              <w:rPr>
                <w:rFonts w:ascii="宋体" w:hAnsi="宋体" w:cs="仿宋" w:hint="eastAsia"/>
                <w:sz w:val="24"/>
              </w:rPr>
              <w:t>职务</w:t>
            </w:r>
          </w:p>
        </w:tc>
        <w:tc>
          <w:tcPr>
            <w:tcW w:w="2579" w:type="pct"/>
            <w:gridSpan w:val="4"/>
            <w:vAlign w:val="center"/>
          </w:tcPr>
          <w:p w14:paraId="0948BAF6" w14:textId="77777777" w:rsidR="009F4673" w:rsidRDefault="00000000">
            <w:pPr>
              <w:jc w:val="center"/>
              <w:rPr>
                <w:rFonts w:ascii="宋体" w:hAnsi="宋体" w:cs="仿宋"/>
                <w:sz w:val="24"/>
              </w:rPr>
            </w:pPr>
            <w:r>
              <w:rPr>
                <w:rFonts w:ascii="宋体" w:hAnsi="宋体" w:cs="仿宋" w:hint="eastAsia"/>
                <w:sz w:val="24"/>
              </w:rPr>
              <w:t>公司近三年经济指标</w:t>
            </w:r>
          </w:p>
        </w:tc>
        <w:tc>
          <w:tcPr>
            <w:tcW w:w="528" w:type="pct"/>
            <w:vAlign w:val="center"/>
          </w:tcPr>
          <w:p w14:paraId="46393487" w14:textId="77777777" w:rsidR="009F4673" w:rsidRDefault="00000000">
            <w:pPr>
              <w:jc w:val="center"/>
              <w:rPr>
                <w:rFonts w:ascii="宋体" w:hAnsi="宋体" w:cs="仿宋"/>
                <w:sz w:val="24"/>
              </w:rPr>
            </w:pPr>
            <w:r>
              <w:rPr>
                <w:rFonts w:ascii="宋体" w:hAnsi="宋体" w:cs="仿宋" w:hint="eastAsia"/>
                <w:sz w:val="24"/>
              </w:rPr>
              <w:t>审计期间</w:t>
            </w:r>
          </w:p>
        </w:tc>
      </w:tr>
      <w:tr w:rsidR="009F4673" w14:paraId="3547B5F7" w14:textId="77777777">
        <w:tc>
          <w:tcPr>
            <w:tcW w:w="729" w:type="pct"/>
            <w:vMerge/>
            <w:vAlign w:val="center"/>
          </w:tcPr>
          <w:p w14:paraId="077BFEAB" w14:textId="77777777" w:rsidR="009F4673" w:rsidRDefault="009F4673">
            <w:pPr>
              <w:ind w:firstLine="403"/>
              <w:jc w:val="center"/>
              <w:rPr>
                <w:rFonts w:ascii="宋体" w:hAnsi="宋体" w:cs="仿宋"/>
                <w:sz w:val="24"/>
              </w:rPr>
            </w:pPr>
          </w:p>
        </w:tc>
        <w:tc>
          <w:tcPr>
            <w:tcW w:w="583" w:type="pct"/>
            <w:vMerge/>
            <w:vAlign w:val="center"/>
          </w:tcPr>
          <w:p w14:paraId="3AE599AC" w14:textId="77777777" w:rsidR="009F4673" w:rsidRDefault="009F4673">
            <w:pPr>
              <w:jc w:val="center"/>
              <w:rPr>
                <w:rFonts w:ascii="宋体" w:hAnsi="宋体" w:cs="仿宋"/>
                <w:sz w:val="24"/>
              </w:rPr>
            </w:pPr>
          </w:p>
        </w:tc>
        <w:tc>
          <w:tcPr>
            <w:tcW w:w="581" w:type="pct"/>
            <w:vMerge/>
            <w:vAlign w:val="center"/>
          </w:tcPr>
          <w:p w14:paraId="15453421" w14:textId="77777777" w:rsidR="009F4673" w:rsidRDefault="009F4673">
            <w:pPr>
              <w:jc w:val="center"/>
              <w:rPr>
                <w:rFonts w:ascii="宋体" w:hAnsi="宋体" w:cs="仿宋"/>
                <w:sz w:val="24"/>
              </w:rPr>
            </w:pPr>
          </w:p>
        </w:tc>
        <w:tc>
          <w:tcPr>
            <w:tcW w:w="497" w:type="pct"/>
            <w:vAlign w:val="center"/>
          </w:tcPr>
          <w:p w14:paraId="1AED84E5" w14:textId="77777777" w:rsidR="009F4673" w:rsidRDefault="00000000">
            <w:pPr>
              <w:jc w:val="center"/>
              <w:rPr>
                <w:rFonts w:ascii="宋体" w:hAnsi="宋体" w:cs="仿宋"/>
                <w:sz w:val="24"/>
              </w:rPr>
            </w:pPr>
            <w:r>
              <w:rPr>
                <w:rFonts w:ascii="宋体" w:hAnsi="宋体" w:cs="仿宋" w:hint="eastAsia"/>
                <w:sz w:val="24"/>
              </w:rPr>
              <w:t>年份</w:t>
            </w:r>
          </w:p>
        </w:tc>
        <w:tc>
          <w:tcPr>
            <w:tcW w:w="665" w:type="pct"/>
            <w:vAlign w:val="center"/>
          </w:tcPr>
          <w:p w14:paraId="251013CB" w14:textId="77777777" w:rsidR="009F4673" w:rsidRDefault="00000000">
            <w:pPr>
              <w:jc w:val="center"/>
              <w:rPr>
                <w:rFonts w:ascii="宋体" w:hAnsi="宋体" w:cs="仿宋"/>
                <w:sz w:val="24"/>
              </w:rPr>
            </w:pPr>
            <w:r>
              <w:rPr>
                <w:rFonts w:ascii="宋体" w:hAnsi="宋体" w:cs="仿宋" w:hint="eastAsia"/>
                <w:sz w:val="24"/>
              </w:rPr>
              <w:t>总资产</w:t>
            </w:r>
          </w:p>
          <w:p w14:paraId="74D41AF9" w14:textId="77777777" w:rsidR="009F4673" w:rsidRDefault="00000000">
            <w:pPr>
              <w:jc w:val="center"/>
              <w:rPr>
                <w:rFonts w:ascii="宋体" w:hAnsi="宋体" w:cs="仿宋"/>
                <w:sz w:val="24"/>
              </w:rPr>
            </w:pPr>
            <w:r>
              <w:rPr>
                <w:rFonts w:ascii="宋体" w:hAnsi="宋体" w:cs="仿宋" w:hint="eastAsia"/>
                <w:sz w:val="24"/>
              </w:rPr>
              <w:t>（万元）</w:t>
            </w:r>
          </w:p>
        </w:tc>
        <w:tc>
          <w:tcPr>
            <w:tcW w:w="665" w:type="pct"/>
            <w:vAlign w:val="center"/>
          </w:tcPr>
          <w:p w14:paraId="081BC68F" w14:textId="77777777" w:rsidR="009F4673" w:rsidRDefault="00000000">
            <w:pPr>
              <w:jc w:val="center"/>
              <w:rPr>
                <w:rFonts w:ascii="宋体" w:hAnsi="宋体" w:cs="仿宋"/>
                <w:sz w:val="24"/>
              </w:rPr>
            </w:pPr>
            <w:r>
              <w:rPr>
                <w:rFonts w:ascii="宋体" w:hAnsi="宋体" w:cs="仿宋" w:hint="eastAsia"/>
                <w:sz w:val="24"/>
              </w:rPr>
              <w:t>净资产</w:t>
            </w:r>
          </w:p>
          <w:p w14:paraId="2C9D186B" w14:textId="77777777" w:rsidR="009F4673" w:rsidRDefault="00000000">
            <w:pPr>
              <w:jc w:val="center"/>
              <w:rPr>
                <w:rFonts w:ascii="宋体" w:hAnsi="宋体" w:cs="仿宋"/>
                <w:sz w:val="24"/>
              </w:rPr>
            </w:pPr>
            <w:r>
              <w:rPr>
                <w:rFonts w:ascii="宋体" w:hAnsi="宋体" w:cs="仿宋" w:hint="eastAsia"/>
                <w:sz w:val="24"/>
              </w:rPr>
              <w:t>（万元）</w:t>
            </w:r>
          </w:p>
        </w:tc>
        <w:tc>
          <w:tcPr>
            <w:tcW w:w="752" w:type="pct"/>
            <w:vAlign w:val="center"/>
          </w:tcPr>
          <w:p w14:paraId="21BE8AC1" w14:textId="77777777" w:rsidR="009F4673" w:rsidRDefault="00000000">
            <w:pPr>
              <w:jc w:val="center"/>
              <w:rPr>
                <w:rFonts w:ascii="宋体" w:hAnsi="宋体" w:cs="仿宋"/>
                <w:sz w:val="24"/>
              </w:rPr>
            </w:pPr>
            <w:r>
              <w:rPr>
                <w:rFonts w:ascii="宋体" w:hAnsi="宋体" w:cs="仿宋" w:hint="eastAsia"/>
                <w:sz w:val="24"/>
              </w:rPr>
              <w:t>营业收入</w:t>
            </w:r>
          </w:p>
          <w:p w14:paraId="25DDC556" w14:textId="77777777" w:rsidR="009F4673" w:rsidRDefault="00000000">
            <w:pPr>
              <w:jc w:val="center"/>
              <w:rPr>
                <w:rFonts w:ascii="宋体" w:hAnsi="宋体" w:cs="仿宋"/>
                <w:sz w:val="24"/>
              </w:rPr>
            </w:pPr>
            <w:r>
              <w:rPr>
                <w:rFonts w:ascii="宋体" w:hAnsi="宋体" w:cs="仿宋" w:hint="eastAsia"/>
                <w:sz w:val="24"/>
              </w:rPr>
              <w:t>（万元）</w:t>
            </w:r>
          </w:p>
        </w:tc>
        <w:tc>
          <w:tcPr>
            <w:tcW w:w="528" w:type="pct"/>
            <w:vMerge w:val="restart"/>
            <w:vAlign w:val="center"/>
          </w:tcPr>
          <w:p w14:paraId="47E84910" w14:textId="77777777" w:rsidR="009F4673" w:rsidRDefault="00000000">
            <w:pPr>
              <w:jc w:val="center"/>
              <w:rPr>
                <w:rFonts w:ascii="宋体" w:hAnsi="宋体" w:cs="仿宋"/>
                <w:sz w:val="24"/>
              </w:rPr>
            </w:pPr>
            <w:r>
              <w:rPr>
                <w:rFonts w:ascii="宋体" w:hAnsi="宋体" w:cs="仿宋" w:hint="eastAsia"/>
                <w:sz w:val="24"/>
              </w:rPr>
              <w:t>2019.11-2023.7</w:t>
            </w:r>
          </w:p>
        </w:tc>
      </w:tr>
      <w:tr w:rsidR="009F4673" w14:paraId="00A99586" w14:textId="77777777">
        <w:trPr>
          <w:trHeight w:val="679"/>
        </w:trPr>
        <w:tc>
          <w:tcPr>
            <w:tcW w:w="729" w:type="pct"/>
            <w:vMerge w:val="restart"/>
            <w:vAlign w:val="center"/>
          </w:tcPr>
          <w:p w14:paraId="1B1CA5B1" w14:textId="77777777" w:rsidR="009F4673" w:rsidRDefault="00000000">
            <w:pPr>
              <w:jc w:val="center"/>
              <w:rPr>
                <w:rFonts w:ascii="宋体" w:hAnsi="宋体" w:cs="仿宋"/>
                <w:sz w:val="24"/>
              </w:rPr>
            </w:pPr>
            <w:r>
              <w:rPr>
                <w:rFonts w:ascii="宋体" w:hAnsi="宋体" w:hint="eastAsia"/>
                <w:sz w:val="24"/>
              </w:rPr>
              <w:t>南通市青森物流有限公司</w:t>
            </w:r>
          </w:p>
        </w:tc>
        <w:tc>
          <w:tcPr>
            <w:tcW w:w="583" w:type="pct"/>
            <w:vMerge w:val="restart"/>
            <w:vAlign w:val="center"/>
          </w:tcPr>
          <w:p w14:paraId="350D2C6D" w14:textId="77777777" w:rsidR="009F4673" w:rsidRDefault="00000000">
            <w:pPr>
              <w:jc w:val="center"/>
              <w:rPr>
                <w:rFonts w:ascii="宋体" w:hAnsi="宋体" w:cs="仿宋"/>
                <w:sz w:val="24"/>
              </w:rPr>
            </w:pPr>
            <w:r>
              <w:rPr>
                <w:rFonts w:ascii="宋体" w:hAnsi="宋体" w:cs="仿宋" w:hint="eastAsia"/>
                <w:sz w:val="24"/>
              </w:rPr>
              <w:t>2019年11月</w:t>
            </w:r>
          </w:p>
        </w:tc>
        <w:tc>
          <w:tcPr>
            <w:tcW w:w="581" w:type="pct"/>
            <w:vMerge w:val="restart"/>
            <w:vAlign w:val="center"/>
          </w:tcPr>
          <w:p w14:paraId="556E231E" w14:textId="77777777" w:rsidR="009F4673" w:rsidRDefault="009F4673">
            <w:pPr>
              <w:jc w:val="center"/>
              <w:rPr>
                <w:rFonts w:ascii="宋体" w:hAnsi="宋体" w:cs="仿宋"/>
                <w:sz w:val="24"/>
              </w:rPr>
            </w:pPr>
          </w:p>
        </w:tc>
        <w:tc>
          <w:tcPr>
            <w:tcW w:w="497" w:type="pct"/>
            <w:vAlign w:val="center"/>
          </w:tcPr>
          <w:p w14:paraId="7D4627B6" w14:textId="77777777" w:rsidR="009F4673" w:rsidRDefault="00000000">
            <w:pPr>
              <w:jc w:val="center"/>
              <w:rPr>
                <w:rFonts w:ascii="宋体" w:hAnsi="宋体" w:cs="仿宋"/>
                <w:sz w:val="24"/>
              </w:rPr>
            </w:pPr>
            <w:r>
              <w:rPr>
                <w:rFonts w:ascii="宋体" w:hAnsi="宋体" w:cs="仿宋" w:hint="eastAsia"/>
                <w:sz w:val="24"/>
              </w:rPr>
              <w:t>2021</w:t>
            </w:r>
          </w:p>
        </w:tc>
        <w:tc>
          <w:tcPr>
            <w:tcW w:w="665" w:type="pct"/>
            <w:vAlign w:val="center"/>
          </w:tcPr>
          <w:p w14:paraId="076E6DF4" w14:textId="77777777" w:rsidR="009F4673" w:rsidRDefault="00000000">
            <w:pPr>
              <w:widowControl/>
              <w:jc w:val="center"/>
              <w:textAlignment w:val="center"/>
              <w:rPr>
                <w:rFonts w:ascii="宋体" w:hAnsi="宋体" w:cs="仿宋"/>
                <w:sz w:val="24"/>
              </w:rPr>
            </w:pPr>
            <w:r>
              <w:rPr>
                <w:rFonts w:ascii="宋体" w:hAnsi="宋体" w:cs="仿宋" w:hint="eastAsia"/>
                <w:kern w:val="0"/>
                <w:sz w:val="24"/>
                <w:lang w:bidi="ar"/>
              </w:rPr>
              <w:t>3478.62</w:t>
            </w:r>
          </w:p>
        </w:tc>
        <w:tc>
          <w:tcPr>
            <w:tcW w:w="665" w:type="pct"/>
            <w:vAlign w:val="center"/>
          </w:tcPr>
          <w:p w14:paraId="327CCE6E" w14:textId="77777777" w:rsidR="009F4673" w:rsidRDefault="00000000">
            <w:pPr>
              <w:widowControl/>
              <w:jc w:val="center"/>
              <w:textAlignment w:val="center"/>
              <w:rPr>
                <w:rFonts w:ascii="宋体" w:hAnsi="宋体" w:cs="仿宋"/>
                <w:sz w:val="24"/>
              </w:rPr>
            </w:pPr>
            <w:r>
              <w:rPr>
                <w:rFonts w:ascii="宋体" w:hAnsi="宋体" w:cs="仿宋" w:hint="eastAsia"/>
                <w:kern w:val="0"/>
                <w:sz w:val="24"/>
                <w:lang w:bidi="ar"/>
              </w:rPr>
              <w:t>1265.04</w:t>
            </w:r>
          </w:p>
        </w:tc>
        <w:tc>
          <w:tcPr>
            <w:tcW w:w="752" w:type="pct"/>
            <w:vAlign w:val="center"/>
          </w:tcPr>
          <w:p w14:paraId="790832EA" w14:textId="77777777" w:rsidR="009F4673" w:rsidRDefault="00000000">
            <w:pPr>
              <w:widowControl/>
              <w:jc w:val="center"/>
              <w:textAlignment w:val="center"/>
              <w:rPr>
                <w:rFonts w:ascii="宋体" w:hAnsi="宋体" w:cs="仿宋"/>
                <w:sz w:val="24"/>
              </w:rPr>
            </w:pPr>
            <w:r>
              <w:rPr>
                <w:rFonts w:ascii="宋体" w:hAnsi="宋体" w:cs="仿宋" w:hint="eastAsia"/>
                <w:kern w:val="0"/>
                <w:sz w:val="24"/>
                <w:lang w:bidi="ar"/>
              </w:rPr>
              <w:t>15008.68</w:t>
            </w:r>
          </w:p>
        </w:tc>
        <w:tc>
          <w:tcPr>
            <w:tcW w:w="528" w:type="pct"/>
            <w:vMerge/>
            <w:vAlign w:val="center"/>
          </w:tcPr>
          <w:p w14:paraId="4A963CDC" w14:textId="77777777" w:rsidR="009F4673" w:rsidRDefault="009F4673">
            <w:pPr>
              <w:widowControl/>
              <w:jc w:val="center"/>
              <w:textAlignment w:val="center"/>
              <w:rPr>
                <w:rFonts w:ascii="宋体" w:hAnsi="宋体" w:cs="仿宋"/>
                <w:kern w:val="0"/>
                <w:sz w:val="24"/>
                <w:lang w:bidi="ar"/>
              </w:rPr>
            </w:pPr>
          </w:p>
        </w:tc>
      </w:tr>
      <w:tr w:rsidR="009F4673" w14:paraId="2549896D" w14:textId="77777777">
        <w:trPr>
          <w:trHeight w:val="1002"/>
        </w:trPr>
        <w:tc>
          <w:tcPr>
            <w:tcW w:w="729" w:type="pct"/>
            <w:vMerge/>
            <w:vAlign w:val="center"/>
          </w:tcPr>
          <w:p w14:paraId="04D9E1BE" w14:textId="77777777" w:rsidR="009F4673" w:rsidRDefault="009F4673">
            <w:pPr>
              <w:jc w:val="center"/>
              <w:rPr>
                <w:rFonts w:ascii="宋体" w:hAnsi="宋体" w:cs="仿宋"/>
                <w:sz w:val="24"/>
              </w:rPr>
            </w:pPr>
          </w:p>
        </w:tc>
        <w:tc>
          <w:tcPr>
            <w:tcW w:w="583" w:type="pct"/>
            <w:vMerge/>
            <w:vAlign w:val="center"/>
          </w:tcPr>
          <w:p w14:paraId="35B5E202" w14:textId="77777777" w:rsidR="009F4673" w:rsidRDefault="009F4673">
            <w:pPr>
              <w:jc w:val="center"/>
              <w:rPr>
                <w:rFonts w:ascii="宋体" w:hAnsi="宋体" w:cs="仿宋"/>
                <w:sz w:val="24"/>
              </w:rPr>
            </w:pPr>
          </w:p>
        </w:tc>
        <w:tc>
          <w:tcPr>
            <w:tcW w:w="581" w:type="pct"/>
            <w:vMerge/>
            <w:vAlign w:val="center"/>
          </w:tcPr>
          <w:p w14:paraId="1DAC3D9B" w14:textId="77777777" w:rsidR="009F4673" w:rsidRDefault="009F4673">
            <w:pPr>
              <w:jc w:val="center"/>
              <w:rPr>
                <w:rFonts w:ascii="宋体" w:hAnsi="宋体" w:cs="仿宋"/>
                <w:sz w:val="24"/>
              </w:rPr>
            </w:pPr>
          </w:p>
        </w:tc>
        <w:tc>
          <w:tcPr>
            <w:tcW w:w="497" w:type="pct"/>
            <w:vAlign w:val="center"/>
          </w:tcPr>
          <w:p w14:paraId="73C4137C" w14:textId="77777777" w:rsidR="009F4673" w:rsidRDefault="00000000">
            <w:pPr>
              <w:jc w:val="center"/>
              <w:rPr>
                <w:rFonts w:ascii="宋体" w:hAnsi="宋体" w:cs="仿宋"/>
                <w:sz w:val="24"/>
              </w:rPr>
            </w:pPr>
            <w:r>
              <w:rPr>
                <w:rFonts w:ascii="宋体" w:hAnsi="宋体" w:cs="仿宋" w:hint="eastAsia"/>
                <w:sz w:val="24"/>
              </w:rPr>
              <w:t>2022</w:t>
            </w:r>
          </w:p>
        </w:tc>
        <w:tc>
          <w:tcPr>
            <w:tcW w:w="665" w:type="pct"/>
            <w:vAlign w:val="center"/>
          </w:tcPr>
          <w:p w14:paraId="442C7462"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10085.29</w:t>
            </w:r>
          </w:p>
        </w:tc>
        <w:tc>
          <w:tcPr>
            <w:tcW w:w="665" w:type="pct"/>
            <w:vAlign w:val="center"/>
          </w:tcPr>
          <w:p w14:paraId="7879A2A6"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1486.54</w:t>
            </w:r>
          </w:p>
        </w:tc>
        <w:tc>
          <w:tcPr>
            <w:tcW w:w="752" w:type="pct"/>
            <w:vAlign w:val="center"/>
          </w:tcPr>
          <w:p w14:paraId="6D61AC58"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22540.91</w:t>
            </w:r>
          </w:p>
        </w:tc>
        <w:tc>
          <w:tcPr>
            <w:tcW w:w="528" w:type="pct"/>
            <w:vMerge/>
            <w:vAlign w:val="center"/>
          </w:tcPr>
          <w:p w14:paraId="571D977D" w14:textId="77777777" w:rsidR="009F4673" w:rsidRDefault="009F4673">
            <w:pPr>
              <w:widowControl/>
              <w:jc w:val="center"/>
              <w:textAlignment w:val="center"/>
              <w:rPr>
                <w:rFonts w:ascii="宋体" w:hAnsi="宋体" w:cs="仿宋"/>
                <w:kern w:val="0"/>
                <w:sz w:val="24"/>
                <w:lang w:bidi="ar"/>
              </w:rPr>
            </w:pPr>
          </w:p>
        </w:tc>
      </w:tr>
      <w:tr w:rsidR="009F4673" w14:paraId="57752425" w14:textId="77777777">
        <w:trPr>
          <w:trHeight w:val="90"/>
        </w:trPr>
        <w:tc>
          <w:tcPr>
            <w:tcW w:w="729" w:type="pct"/>
            <w:vMerge/>
            <w:vAlign w:val="center"/>
          </w:tcPr>
          <w:p w14:paraId="1129ED79" w14:textId="77777777" w:rsidR="009F4673" w:rsidRDefault="009F4673">
            <w:pPr>
              <w:jc w:val="center"/>
              <w:rPr>
                <w:rFonts w:ascii="宋体" w:hAnsi="宋体" w:cs="仿宋"/>
                <w:sz w:val="24"/>
              </w:rPr>
            </w:pPr>
          </w:p>
        </w:tc>
        <w:tc>
          <w:tcPr>
            <w:tcW w:w="583" w:type="pct"/>
            <w:vMerge/>
            <w:vAlign w:val="center"/>
          </w:tcPr>
          <w:p w14:paraId="1087EA64" w14:textId="77777777" w:rsidR="009F4673" w:rsidRDefault="009F4673">
            <w:pPr>
              <w:jc w:val="center"/>
              <w:rPr>
                <w:rFonts w:ascii="宋体" w:hAnsi="宋体" w:cs="仿宋"/>
                <w:sz w:val="24"/>
              </w:rPr>
            </w:pPr>
          </w:p>
        </w:tc>
        <w:tc>
          <w:tcPr>
            <w:tcW w:w="581" w:type="pct"/>
            <w:vMerge/>
            <w:vAlign w:val="center"/>
          </w:tcPr>
          <w:p w14:paraId="4937B0FB" w14:textId="77777777" w:rsidR="009F4673" w:rsidRDefault="009F4673">
            <w:pPr>
              <w:jc w:val="center"/>
              <w:rPr>
                <w:rFonts w:ascii="宋体" w:hAnsi="宋体" w:cs="仿宋"/>
                <w:sz w:val="24"/>
              </w:rPr>
            </w:pPr>
          </w:p>
        </w:tc>
        <w:tc>
          <w:tcPr>
            <w:tcW w:w="497" w:type="pct"/>
            <w:vAlign w:val="center"/>
          </w:tcPr>
          <w:p w14:paraId="788D5EED" w14:textId="77777777" w:rsidR="009F4673" w:rsidRDefault="00000000">
            <w:pPr>
              <w:jc w:val="center"/>
              <w:rPr>
                <w:rFonts w:ascii="宋体" w:hAnsi="宋体" w:cs="仿宋"/>
                <w:sz w:val="24"/>
              </w:rPr>
            </w:pPr>
            <w:r>
              <w:rPr>
                <w:rFonts w:ascii="宋体" w:hAnsi="宋体" w:cs="仿宋" w:hint="eastAsia"/>
                <w:sz w:val="24"/>
              </w:rPr>
              <w:t>2023</w:t>
            </w:r>
          </w:p>
        </w:tc>
        <w:tc>
          <w:tcPr>
            <w:tcW w:w="665" w:type="pct"/>
            <w:vAlign w:val="center"/>
          </w:tcPr>
          <w:p w14:paraId="627FB0D1"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5230.36</w:t>
            </w:r>
          </w:p>
        </w:tc>
        <w:tc>
          <w:tcPr>
            <w:tcW w:w="665" w:type="pct"/>
            <w:vAlign w:val="center"/>
          </w:tcPr>
          <w:p w14:paraId="57AF328B"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1462.39</w:t>
            </w:r>
          </w:p>
        </w:tc>
        <w:tc>
          <w:tcPr>
            <w:tcW w:w="752" w:type="pct"/>
            <w:vAlign w:val="center"/>
          </w:tcPr>
          <w:p w14:paraId="7732D88F" w14:textId="77777777" w:rsidR="009F4673" w:rsidRDefault="00000000">
            <w:pPr>
              <w:widowControl/>
              <w:jc w:val="center"/>
              <w:textAlignment w:val="center"/>
              <w:rPr>
                <w:rFonts w:ascii="宋体" w:hAnsi="宋体" w:cs="仿宋"/>
                <w:kern w:val="0"/>
                <w:sz w:val="24"/>
                <w:lang w:bidi="ar"/>
              </w:rPr>
            </w:pPr>
            <w:r>
              <w:rPr>
                <w:rFonts w:ascii="宋体" w:hAnsi="宋体" w:cs="仿宋" w:hint="eastAsia"/>
                <w:kern w:val="0"/>
                <w:sz w:val="24"/>
                <w:lang w:bidi="ar"/>
              </w:rPr>
              <w:t>5968.86</w:t>
            </w:r>
          </w:p>
        </w:tc>
        <w:tc>
          <w:tcPr>
            <w:tcW w:w="528" w:type="pct"/>
            <w:vMerge/>
            <w:vAlign w:val="center"/>
          </w:tcPr>
          <w:p w14:paraId="74AACC86" w14:textId="77777777" w:rsidR="009F4673" w:rsidRDefault="009F4673">
            <w:pPr>
              <w:widowControl/>
              <w:jc w:val="center"/>
              <w:textAlignment w:val="center"/>
              <w:rPr>
                <w:rFonts w:ascii="宋体" w:hAnsi="宋体" w:cs="仿宋"/>
                <w:kern w:val="0"/>
                <w:sz w:val="24"/>
                <w:lang w:bidi="ar"/>
              </w:rPr>
            </w:pPr>
          </w:p>
        </w:tc>
      </w:tr>
      <w:tr w:rsidR="009F4673" w14:paraId="54FD5FF3" w14:textId="77777777">
        <w:tc>
          <w:tcPr>
            <w:tcW w:w="729" w:type="pct"/>
            <w:vMerge w:val="restart"/>
            <w:vAlign w:val="center"/>
          </w:tcPr>
          <w:p w14:paraId="43F875D5" w14:textId="77777777" w:rsidR="009F4673" w:rsidRDefault="00000000">
            <w:pPr>
              <w:jc w:val="center"/>
              <w:rPr>
                <w:rFonts w:ascii="宋体" w:hAnsi="宋体" w:cs="仿宋"/>
                <w:sz w:val="24"/>
              </w:rPr>
            </w:pPr>
            <w:r>
              <w:rPr>
                <w:rFonts w:ascii="宋体" w:hAnsi="宋体" w:cs="仿宋" w:hint="eastAsia"/>
                <w:sz w:val="24"/>
              </w:rPr>
              <w:t>南通港集团通海铁路建设有限公司</w:t>
            </w:r>
          </w:p>
        </w:tc>
        <w:tc>
          <w:tcPr>
            <w:tcW w:w="583" w:type="pct"/>
            <w:vMerge w:val="restart"/>
            <w:vAlign w:val="center"/>
          </w:tcPr>
          <w:p w14:paraId="2DCD56C7" w14:textId="77777777" w:rsidR="009F4673" w:rsidRDefault="00000000">
            <w:pPr>
              <w:jc w:val="center"/>
              <w:rPr>
                <w:rFonts w:ascii="宋体" w:hAnsi="宋体" w:cs="仿宋"/>
                <w:sz w:val="24"/>
              </w:rPr>
            </w:pPr>
            <w:r>
              <w:rPr>
                <w:rFonts w:ascii="宋体" w:hAnsi="宋体" w:cs="仿宋" w:hint="eastAsia"/>
                <w:sz w:val="24"/>
              </w:rPr>
              <w:t>2019年04月</w:t>
            </w:r>
          </w:p>
        </w:tc>
        <w:tc>
          <w:tcPr>
            <w:tcW w:w="581" w:type="pct"/>
            <w:vMerge w:val="restart"/>
            <w:vAlign w:val="center"/>
          </w:tcPr>
          <w:p w14:paraId="3986E76F" w14:textId="77777777" w:rsidR="009F4673" w:rsidRDefault="00000000">
            <w:pPr>
              <w:jc w:val="center"/>
              <w:rPr>
                <w:rFonts w:ascii="宋体" w:hAnsi="宋体" w:cs="仿宋"/>
                <w:sz w:val="24"/>
              </w:rPr>
            </w:pPr>
            <w:r>
              <w:rPr>
                <w:rFonts w:ascii="宋体" w:hAnsi="宋体" w:cs="仿宋" w:hint="eastAsia"/>
                <w:sz w:val="24"/>
              </w:rPr>
              <w:t>董事长</w:t>
            </w:r>
          </w:p>
        </w:tc>
        <w:tc>
          <w:tcPr>
            <w:tcW w:w="497" w:type="pct"/>
            <w:vAlign w:val="center"/>
          </w:tcPr>
          <w:p w14:paraId="076970AF" w14:textId="77777777" w:rsidR="009F4673" w:rsidRDefault="00000000">
            <w:pPr>
              <w:jc w:val="center"/>
              <w:rPr>
                <w:rFonts w:ascii="宋体" w:hAnsi="宋体" w:cs="仿宋"/>
                <w:sz w:val="24"/>
              </w:rPr>
            </w:pPr>
            <w:r>
              <w:rPr>
                <w:rFonts w:ascii="宋体" w:hAnsi="宋体" w:cs="仿宋" w:hint="eastAsia"/>
                <w:sz w:val="24"/>
              </w:rPr>
              <w:t>2021</w:t>
            </w:r>
          </w:p>
        </w:tc>
        <w:tc>
          <w:tcPr>
            <w:tcW w:w="665" w:type="pct"/>
            <w:vAlign w:val="center"/>
          </w:tcPr>
          <w:p w14:paraId="73149781" w14:textId="77777777" w:rsidR="009F4673" w:rsidRDefault="00000000">
            <w:pPr>
              <w:tabs>
                <w:tab w:val="left" w:pos="345"/>
              </w:tabs>
              <w:jc w:val="center"/>
              <w:rPr>
                <w:rFonts w:ascii="宋体" w:hAnsi="宋体" w:cs="仿宋"/>
                <w:sz w:val="24"/>
              </w:rPr>
            </w:pPr>
            <w:r>
              <w:rPr>
                <w:rFonts w:ascii="宋体" w:hAnsi="宋体" w:cs="仿宋" w:hint="eastAsia"/>
                <w:sz w:val="24"/>
              </w:rPr>
              <w:t>242722.38</w:t>
            </w:r>
          </w:p>
        </w:tc>
        <w:tc>
          <w:tcPr>
            <w:tcW w:w="665" w:type="pct"/>
            <w:vAlign w:val="center"/>
          </w:tcPr>
          <w:p w14:paraId="780516F6" w14:textId="77777777" w:rsidR="009F4673" w:rsidRDefault="00000000">
            <w:pPr>
              <w:jc w:val="center"/>
              <w:rPr>
                <w:rFonts w:ascii="宋体" w:hAnsi="宋体" w:cs="仿宋"/>
                <w:sz w:val="24"/>
              </w:rPr>
            </w:pPr>
            <w:r>
              <w:rPr>
                <w:rFonts w:ascii="宋体" w:hAnsi="宋体" w:cs="仿宋" w:hint="eastAsia"/>
                <w:sz w:val="24"/>
              </w:rPr>
              <w:t>111509.17</w:t>
            </w:r>
          </w:p>
        </w:tc>
        <w:tc>
          <w:tcPr>
            <w:tcW w:w="752" w:type="pct"/>
            <w:vAlign w:val="center"/>
          </w:tcPr>
          <w:p w14:paraId="764ED92B" w14:textId="77777777" w:rsidR="009F4673" w:rsidRDefault="00000000">
            <w:pPr>
              <w:jc w:val="center"/>
              <w:rPr>
                <w:rFonts w:ascii="宋体" w:hAnsi="宋体" w:cs="仿宋"/>
                <w:sz w:val="24"/>
              </w:rPr>
            </w:pPr>
            <w:r>
              <w:rPr>
                <w:rFonts w:ascii="宋体" w:hAnsi="宋体" w:cs="仿宋" w:hint="eastAsia"/>
                <w:sz w:val="24"/>
              </w:rPr>
              <w:t>0</w:t>
            </w:r>
          </w:p>
        </w:tc>
        <w:tc>
          <w:tcPr>
            <w:tcW w:w="528" w:type="pct"/>
            <w:vMerge w:val="restart"/>
            <w:vAlign w:val="center"/>
          </w:tcPr>
          <w:p w14:paraId="49EE45ED" w14:textId="77777777" w:rsidR="009F4673" w:rsidRDefault="00000000">
            <w:pPr>
              <w:jc w:val="center"/>
              <w:rPr>
                <w:rFonts w:ascii="宋体" w:hAnsi="宋体" w:cs="仿宋"/>
                <w:sz w:val="24"/>
              </w:rPr>
            </w:pPr>
            <w:r>
              <w:rPr>
                <w:rFonts w:ascii="宋体" w:hAnsi="宋体" w:cs="仿宋" w:hint="eastAsia"/>
                <w:sz w:val="24"/>
              </w:rPr>
              <w:t>2019.4-2023.7</w:t>
            </w:r>
          </w:p>
        </w:tc>
      </w:tr>
      <w:tr w:rsidR="009F4673" w14:paraId="7A9AAAAB" w14:textId="77777777">
        <w:trPr>
          <w:trHeight w:val="1375"/>
        </w:trPr>
        <w:tc>
          <w:tcPr>
            <w:tcW w:w="729" w:type="pct"/>
            <w:vMerge/>
            <w:vAlign w:val="center"/>
          </w:tcPr>
          <w:p w14:paraId="1756D8BA" w14:textId="77777777" w:rsidR="009F4673" w:rsidRDefault="009F4673">
            <w:pPr>
              <w:jc w:val="center"/>
              <w:rPr>
                <w:rFonts w:ascii="宋体" w:hAnsi="宋体" w:cs="仿宋"/>
                <w:sz w:val="24"/>
              </w:rPr>
            </w:pPr>
          </w:p>
        </w:tc>
        <w:tc>
          <w:tcPr>
            <w:tcW w:w="583" w:type="pct"/>
            <w:vMerge/>
            <w:vAlign w:val="center"/>
          </w:tcPr>
          <w:p w14:paraId="79C51D2D" w14:textId="77777777" w:rsidR="009F4673" w:rsidRDefault="009F4673">
            <w:pPr>
              <w:jc w:val="center"/>
              <w:rPr>
                <w:rFonts w:ascii="宋体" w:hAnsi="宋体" w:cs="仿宋"/>
                <w:sz w:val="24"/>
              </w:rPr>
            </w:pPr>
          </w:p>
        </w:tc>
        <w:tc>
          <w:tcPr>
            <w:tcW w:w="581" w:type="pct"/>
            <w:vMerge/>
            <w:vAlign w:val="center"/>
          </w:tcPr>
          <w:p w14:paraId="19FD3DBD" w14:textId="77777777" w:rsidR="009F4673" w:rsidRDefault="009F4673">
            <w:pPr>
              <w:jc w:val="center"/>
              <w:rPr>
                <w:rFonts w:ascii="宋体" w:hAnsi="宋体" w:cs="仿宋"/>
                <w:sz w:val="24"/>
              </w:rPr>
            </w:pPr>
          </w:p>
        </w:tc>
        <w:tc>
          <w:tcPr>
            <w:tcW w:w="497" w:type="pct"/>
            <w:vAlign w:val="center"/>
          </w:tcPr>
          <w:p w14:paraId="23362ED7" w14:textId="77777777" w:rsidR="009F4673" w:rsidRDefault="00000000">
            <w:pPr>
              <w:jc w:val="center"/>
              <w:rPr>
                <w:rFonts w:ascii="宋体" w:hAnsi="宋体" w:cs="仿宋"/>
                <w:sz w:val="24"/>
              </w:rPr>
            </w:pPr>
            <w:r>
              <w:rPr>
                <w:rFonts w:ascii="宋体" w:hAnsi="宋体" w:cs="仿宋" w:hint="eastAsia"/>
                <w:sz w:val="24"/>
              </w:rPr>
              <w:t>2022</w:t>
            </w:r>
          </w:p>
        </w:tc>
        <w:tc>
          <w:tcPr>
            <w:tcW w:w="665" w:type="pct"/>
            <w:vAlign w:val="center"/>
          </w:tcPr>
          <w:p w14:paraId="70AFA3E7" w14:textId="77777777" w:rsidR="009F4673" w:rsidRDefault="00000000">
            <w:pPr>
              <w:jc w:val="center"/>
              <w:rPr>
                <w:rFonts w:ascii="宋体" w:hAnsi="宋体" w:cs="仿宋"/>
                <w:sz w:val="24"/>
              </w:rPr>
            </w:pPr>
            <w:r>
              <w:rPr>
                <w:rFonts w:ascii="宋体" w:hAnsi="宋体" w:cs="仿宋" w:hint="eastAsia"/>
                <w:sz w:val="24"/>
              </w:rPr>
              <w:t>222104.50</w:t>
            </w:r>
          </w:p>
        </w:tc>
        <w:tc>
          <w:tcPr>
            <w:tcW w:w="665" w:type="pct"/>
            <w:vAlign w:val="center"/>
          </w:tcPr>
          <w:p w14:paraId="1D2FBECB" w14:textId="77777777" w:rsidR="009F4673" w:rsidRDefault="00000000">
            <w:pPr>
              <w:jc w:val="center"/>
              <w:rPr>
                <w:rFonts w:ascii="宋体" w:hAnsi="宋体" w:cs="仿宋"/>
                <w:sz w:val="24"/>
              </w:rPr>
            </w:pPr>
            <w:r>
              <w:rPr>
                <w:rFonts w:ascii="宋体" w:hAnsi="宋体" w:cs="仿宋" w:hint="eastAsia"/>
                <w:sz w:val="24"/>
              </w:rPr>
              <w:t>111448.03</w:t>
            </w:r>
          </w:p>
        </w:tc>
        <w:tc>
          <w:tcPr>
            <w:tcW w:w="752" w:type="pct"/>
            <w:vAlign w:val="center"/>
          </w:tcPr>
          <w:p w14:paraId="4BB73E8C" w14:textId="77777777" w:rsidR="009F4673" w:rsidRDefault="00000000">
            <w:pPr>
              <w:jc w:val="center"/>
              <w:rPr>
                <w:rFonts w:ascii="宋体" w:hAnsi="宋体" w:cs="仿宋"/>
                <w:sz w:val="24"/>
              </w:rPr>
            </w:pPr>
            <w:r>
              <w:rPr>
                <w:rFonts w:ascii="宋体" w:hAnsi="宋体" w:cs="仿宋" w:hint="eastAsia"/>
                <w:sz w:val="24"/>
              </w:rPr>
              <w:t>0</w:t>
            </w:r>
          </w:p>
        </w:tc>
        <w:tc>
          <w:tcPr>
            <w:tcW w:w="528" w:type="pct"/>
            <w:vMerge/>
            <w:vAlign w:val="center"/>
          </w:tcPr>
          <w:p w14:paraId="4FE761AB" w14:textId="77777777" w:rsidR="009F4673" w:rsidRDefault="009F4673">
            <w:pPr>
              <w:jc w:val="center"/>
              <w:rPr>
                <w:rFonts w:ascii="宋体" w:hAnsi="宋体" w:cs="仿宋"/>
                <w:sz w:val="24"/>
              </w:rPr>
            </w:pPr>
          </w:p>
        </w:tc>
      </w:tr>
      <w:tr w:rsidR="009F4673" w14:paraId="665C86A6" w14:textId="77777777">
        <w:trPr>
          <w:trHeight w:val="468"/>
        </w:trPr>
        <w:tc>
          <w:tcPr>
            <w:tcW w:w="729" w:type="pct"/>
            <w:vMerge/>
            <w:vAlign w:val="center"/>
          </w:tcPr>
          <w:p w14:paraId="1A926240" w14:textId="77777777" w:rsidR="009F4673" w:rsidRDefault="009F4673">
            <w:pPr>
              <w:jc w:val="center"/>
              <w:rPr>
                <w:rFonts w:ascii="宋体" w:hAnsi="宋体" w:cs="仿宋"/>
                <w:sz w:val="24"/>
              </w:rPr>
            </w:pPr>
          </w:p>
        </w:tc>
        <w:tc>
          <w:tcPr>
            <w:tcW w:w="583" w:type="pct"/>
            <w:vMerge/>
            <w:vAlign w:val="center"/>
          </w:tcPr>
          <w:p w14:paraId="7CCFFC1A" w14:textId="77777777" w:rsidR="009F4673" w:rsidRDefault="009F4673">
            <w:pPr>
              <w:jc w:val="center"/>
              <w:rPr>
                <w:rFonts w:ascii="宋体" w:hAnsi="宋体" w:cs="仿宋"/>
                <w:sz w:val="24"/>
              </w:rPr>
            </w:pPr>
          </w:p>
        </w:tc>
        <w:tc>
          <w:tcPr>
            <w:tcW w:w="581" w:type="pct"/>
            <w:vMerge/>
            <w:vAlign w:val="center"/>
          </w:tcPr>
          <w:p w14:paraId="52075CE4" w14:textId="77777777" w:rsidR="009F4673" w:rsidRDefault="009F4673">
            <w:pPr>
              <w:jc w:val="center"/>
              <w:rPr>
                <w:rFonts w:ascii="宋体" w:hAnsi="宋体" w:cs="仿宋"/>
                <w:sz w:val="24"/>
              </w:rPr>
            </w:pPr>
          </w:p>
        </w:tc>
        <w:tc>
          <w:tcPr>
            <w:tcW w:w="497" w:type="pct"/>
            <w:vAlign w:val="center"/>
          </w:tcPr>
          <w:p w14:paraId="7F8382F2" w14:textId="77777777" w:rsidR="009F4673" w:rsidRDefault="00000000">
            <w:pPr>
              <w:jc w:val="center"/>
              <w:rPr>
                <w:rFonts w:ascii="宋体" w:hAnsi="宋体" w:cs="仿宋"/>
                <w:sz w:val="24"/>
              </w:rPr>
            </w:pPr>
            <w:r>
              <w:rPr>
                <w:rFonts w:ascii="宋体" w:hAnsi="宋体" w:cs="仿宋" w:hint="eastAsia"/>
                <w:sz w:val="24"/>
              </w:rPr>
              <w:t>2023</w:t>
            </w:r>
          </w:p>
        </w:tc>
        <w:tc>
          <w:tcPr>
            <w:tcW w:w="665" w:type="pct"/>
            <w:vAlign w:val="center"/>
          </w:tcPr>
          <w:p w14:paraId="7343823C" w14:textId="77777777" w:rsidR="009F4673" w:rsidRDefault="00000000">
            <w:pPr>
              <w:jc w:val="center"/>
              <w:rPr>
                <w:rFonts w:ascii="宋体" w:hAnsi="宋体" w:cs="仿宋"/>
                <w:sz w:val="24"/>
              </w:rPr>
            </w:pPr>
            <w:r>
              <w:rPr>
                <w:rFonts w:ascii="宋体" w:hAnsi="宋体" w:cs="仿宋" w:hint="eastAsia"/>
                <w:sz w:val="24"/>
              </w:rPr>
              <w:t>221883.08</w:t>
            </w:r>
          </w:p>
        </w:tc>
        <w:tc>
          <w:tcPr>
            <w:tcW w:w="665" w:type="pct"/>
            <w:vAlign w:val="center"/>
          </w:tcPr>
          <w:p w14:paraId="7FE82F9B" w14:textId="77777777" w:rsidR="009F4673" w:rsidRDefault="00000000">
            <w:pPr>
              <w:jc w:val="center"/>
              <w:rPr>
                <w:rFonts w:ascii="宋体" w:hAnsi="宋体" w:cs="仿宋"/>
                <w:sz w:val="24"/>
              </w:rPr>
            </w:pPr>
            <w:r>
              <w:rPr>
                <w:rFonts w:ascii="宋体" w:hAnsi="宋体" w:cs="仿宋" w:hint="eastAsia"/>
                <w:sz w:val="24"/>
              </w:rPr>
              <w:t>111218.42</w:t>
            </w:r>
          </w:p>
        </w:tc>
        <w:tc>
          <w:tcPr>
            <w:tcW w:w="752" w:type="pct"/>
            <w:vAlign w:val="center"/>
          </w:tcPr>
          <w:p w14:paraId="0977383C" w14:textId="77777777" w:rsidR="009F4673" w:rsidRDefault="00000000">
            <w:pPr>
              <w:rPr>
                <w:rFonts w:ascii="宋体" w:hAnsi="宋体" w:cs="仿宋"/>
                <w:sz w:val="24"/>
              </w:rPr>
            </w:pPr>
            <w:r>
              <w:rPr>
                <w:rFonts w:ascii="宋体" w:hAnsi="宋体" w:cs="仿宋" w:hint="eastAsia"/>
                <w:sz w:val="24"/>
              </w:rPr>
              <w:t xml:space="preserve">    0</w:t>
            </w:r>
          </w:p>
        </w:tc>
        <w:tc>
          <w:tcPr>
            <w:tcW w:w="528" w:type="pct"/>
            <w:vMerge/>
            <w:vAlign w:val="center"/>
          </w:tcPr>
          <w:p w14:paraId="3DB51111" w14:textId="77777777" w:rsidR="009F4673" w:rsidRDefault="009F4673">
            <w:pPr>
              <w:jc w:val="center"/>
              <w:rPr>
                <w:rFonts w:ascii="宋体" w:hAnsi="宋体" w:cs="仿宋"/>
                <w:sz w:val="24"/>
              </w:rPr>
            </w:pPr>
          </w:p>
        </w:tc>
      </w:tr>
      <w:tr w:rsidR="009F4673" w14:paraId="7F6A0363" w14:textId="77777777">
        <w:trPr>
          <w:trHeight w:val="1232"/>
        </w:trPr>
        <w:tc>
          <w:tcPr>
            <w:tcW w:w="729" w:type="pct"/>
            <w:vMerge w:val="restart"/>
            <w:vAlign w:val="center"/>
          </w:tcPr>
          <w:p w14:paraId="06A68778" w14:textId="77777777" w:rsidR="009F4673" w:rsidRDefault="00000000">
            <w:pPr>
              <w:jc w:val="center"/>
              <w:rPr>
                <w:rFonts w:ascii="宋体" w:hAnsi="宋体" w:cs="仿宋"/>
                <w:sz w:val="24"/>
              </w:rPr>
            </w:pPr>
            <w:r>
              <w:rPr>
                <w:rFonts w:ascii="宋体" w:hAnsi="宋体" w:cs="仿宋" w:hint="eastAsia"/>
                <w:sz w:val="24"/>
              </w:rPr>
              <w:t>南通</w:t>
            </w:r>
            <w:proofErr w:type="gramStart"/>
            <w:r>
              <w:rPr>
                <w:rFonts w:ascii="宋体" w:hAnsi="宋体" w:cs="仿宋" w:hint="eastAsia"/>
                <w:sz w:val="24"/>
              </w:rPr>
              <w:t>瑞港港务</w:t>
            </w:r>
            <w:proofErr w:type="gramEnd"/>
            <w:r>
              <w:rPr>
                <w:rFonts w:ascii="宋体" w:hAnsi="宋体" w:cs="仿宋" w:hint="eastAsia"/>
                <w:sz w:val="24"/>
              </w:rPr>
              <w:t>工程有限公司</w:t>
            </w:r>
          </w:p>
        </w:tc>
        <w:tc>
          <w:tcPr>
            <w:tcW w:w="583" w:type="pct"/>
            <w:vMerge w:val="restart"/>
            <w:vAlign w:val="center"/>
          </w:tcPr>
          <w:p w14:paraId="3DA7AF0E" w14:textId="77777777" w:rsidR="009F4673" w:rsidRDefault="00000000">
            <w:pPr>
              <w:jc w:val="center"/>
              <w:rPr>
                <w:rFonts w:ascii="宋体" w:hAnsi="宋体" w:cs="仿宋"/>
                <w:sz w:val="24"/>
              </w:rPr>
            </w:pPr>
            <w:r>
              <w:rPr>
                <w:rFonts w:ascii="宋体" w:hAnsi="宋体" w:cs="仿宋" w:hint="eastAsia"/>
                <w:sz w:val="24"/>
              </w:rPr>
              <w:t>2020年02月</w:t>
            </w:r>
          </w:p>
        </w:tc>
        <w:tc>
          <w:tcPr>
            <w:tcW w:w="581" w:type="pct"/>
            <w:vMerge w:val="restart"/>
            <w:vAlign w:val="center"/>
          </w:tcPr>
          <w:p w14:paraId="64F38938" w14:textId="77777777" w:rsidR="009F4673" w:rsidRDefault="009F4673">
            <w:pPr>
              <w:jc w:val="center"/>
              <w:rPr>
                <w:rFonts w:ascii="宋体" w:hAnsi="宋体" w:cs="仿宋"/>
                <w:sz w:val="24"/>
              </w:rPr>
            </w:pPr>
          </w:p>
        </w:tc>
        <w:tc>
          <w:tcPr>
            <w:tcW w:w="497" w:type="pct"/>
            <w:vAlign w:val="center"/>
          </w:tcPr>
          <w:p w14:paraId="6DE42114" w14:textId="77777777" w:rsidR="009F4673" w:rsidRDefault="00000000">
            <w:pPr>
              <w:jc w:val="center"/>
              <w:rPr>
                <w:rFonts w:ascii="宋体" w:hAnsi="宋体" w:cs="仿宋"/>
                <w:sz w:val="24"/>
              </w:rPr>
            </w:pPr>
            <w:r>
              <w:rPr>
                <w:rFonts w:ascii="宋体" w:hAnsi="宋体" w:cs="仿宋" w:hint="eastAsia"/>
                <w:sz w:val="24"/>
              </w:rPr>
              <w:t>2021</w:t>
            </w:r>
          </w:p>
        </w:tc>
        <w:tc>
          <w:tcPr>
            <w:tcW w:w="665" w:type="pct"/>
            <w:vAlign w:val="center"/>
          </w:tcPr>
          <w:p w14:paraId="63D5E025" w14:textId="77777777" w:rsidR="009F4673" w:rsidRDefault="00000000">
            <w:pPr>
              <w:jc w:val="center"/>
              <w:rPr>
                <w:rFonts w:ascii="宋体" w:hAnsi="宋体" w:cs="仿宋"/>
                <w:sz w:val="24"/>
              </w:rPr>
            </w:pPr>
            <w:r>
              <w:rPr>
                <w:rFonts w:ascii="宋体" w:hAnsi="宋体" w:cs="仿宋" w:hint="eastAsia"/>
                <w:sz w:val="24"/>
              </w:rPr>
              <w:t>1117.37</w:t>
            </w:r>
          </w:p>
        </w:tc>
        <w:tc>
          <w:tcPr>
            <w:tcW w:w="665" w:type="pct"/>
            <w:vAlign w:val="center"/>
          </w:tcPr>
          <w:p w14:paraId="1F04CA3A" w14:textId="77777777" w:rsidR="009F4673" w:rsidRDefault="00000000">
            <w:pPr>
              <w:jc w:val="center"/>
              <w:rPr>
                <w:rFonts w:ascii="宋体" w:hAnsi="宋体" w:cs="仿宋"/>
                <w:sz w:val="24"/>
              </w:rPr>
            </w:pPr>
            <w:r>
              <w:rPr>
                <w:rFonts w:ascii="宋体" w:hAnsi="宋体" w:cs="仿宋" w:hint="eastAsia"/>
                <w:sz w:val="24"/>
              </w:rPr>
              <w:t>961.16</w:t>
            </w:r>
          </w:p>
        </w:tc>
        <w:tc>
          <w:tcPr>
            <w:tcW w:w="752" w:type="pct"/>
            <w:vAlign w:val="center"/>
          </w:tcPr>
          <w:p w14:paraId="15CEE44C" w14:textId="77777777" w:rsidR="009F4673" w:rsidRDefault="00000000">
            <w:pPr>
              <w:jc w:val="center"/>
              <w:rPr>
                <w:rFonts w:ascii="宋体" w:hAnsi="宋体" w:cs="仿宋"/>
                <w:sz w:val="24"/>
              </w:rPr>
            </w:pPr>
            <w:r>
              <w:rPr>
                <w:rFonts w:ascii="宋体" w:hAnsi="宋体" w:cs="仿宋" w:hint="eastAsia"/>
                <w:sz w:val="24"/>
              </w:rPr>
              <w:t>0</w:t>
            </w:r>
          </w:p>
        </w:tc>
        <w:tc>
          <w:tcPr>
            <w:tcW w:w="528" w:type="pct"/>
            <w:vMerge w:val="restart"/>
            <w:vAlign w:val="center"/>
          </w:tcPr>
          <w:p w14:paraId="3D18E730" w14:textId="77777777" w:rsidR="009F4673" w:rsidRDefault="00000000">
            <w:pPr>
              <w:jc w:val="center"/>
              <w:rPr>
                <w:rFonts w:ascii="宋体" w:hAnsi="宋体" w:cs="仿宋"/>
                <w:sz w:val="24"/>
              </w:rPr>
            </w:pPr>
            <w:r>
              <w:rPr>
                <w:rFonts w:ascii="宋体" w:hAnsi="宋体" w:cs="仿宋" w:hint="eastAsia"/>
                <w:sz w:val="24"/>
              </w:rPr>
              <w:t>2020.2-2023.7</w:t>
            </w:r>
          </w:p>
        </w:tc>
      </w:tr>
      <w:tr w:rsidR="009F4673" w14:paraId="36B33177" w14:textId="77777777">
        <w:trPr>
          <w:trHeight w:val="1542"/>
        </w:trPr>
        <w:tc>
          <w:tcPr>
            <w:tcW w:w="729" w:type="pct"/>
            <w:vMerge/>
            <w:vAlign w:val="center"/>
          </w:tcPr>
          <w:p w14:paraId="2110DCD6" w14:textId="77777777" w:rsidR="009F4673" w:rsidRDefault="009F4673">
            <w:pPr>
              <w:jc w:val="center"/>
              <w:rPr>
                <w:rFonts w:ascii="宋体" w:hAnsi="宋体" w:cs="仿宋"/>
                <w:sz w:val="24"/>
              </w:rPr>
            </w:pPr>
          </w:p>
        </w:tc>
        <w:tc>
          <w:tcPr>
            <w:tcW w:w="583" w:type="pct"/>
            <w:vMerge/>
            <w:vAlign w:val="center"/>
          </w:tcPr>
          <w:p w14:paraId="1EF4B890" w14:textId="77777777" w:rsidR="009F4673" w:rsidRDefault="009F4673">
            <w:pPr>
              <w:jc w:val="center"/>
              <w:rPr>
                <w:rFonts w:ascii="宋体" w:hAnsi="宋体" w:cs="仿宋"/>
                <w:sz w:val="24"/>
              </w:rPr>
            </w:pPr>
          </w:p>
        </w:tc>
        <w:tc>
          <w:tcPr>
            <w:tcW w:w="581" w:type="pct"/>
            <w:vMerge/>
            <w:vAlign w:val="center"/>
          </w:tcPr>
          <w:p w14:paraId="2D593658" w14:textId="77777777" w:rsidR="009F4673" w:rsidRDefault="009F4673">
            <w:pPr>
              <w:jc w:val="center"/>
              <w:rPr>
                <w:rFonts w:ascii="宋体" w:hAnsi="宋体" w:cs="仿宋"/>
                <w:sz w:val="24"/>
              </w:rPr>
            </w:pPr>
          </w:p>
        </w:tc>
        <w:tc>
          <w:tcPr>
            <w:tcW w:w="497" w:type="pct"/>
            <w:vAlign w:val="center"/>
          </w:tcPr>
          <w:p w14:paraId="52869320" w14:textId="77777777" w:rsidR="009F4673" w:rsidRDefault="00000000">
            <w:pPr>
              <w:tabs>
                <w:tab w:val="left" w:pos="425"/>
                <w:tab w:val="center" w:pos="756"/>
              </w:tabs>
              <w:jc w:val="center"/>
              <w:rPr>
                <w:rFonts w:ascii="宋体" w:hAnsi="宋体" w:cs="仿宋"/>
                <w:sz w:val="24"/>
              </w:rPr>
            </w:pPr>
            <w:r>
              <w:rPr>
                <w:rFonts w:ascii="宋体" w:hAnsi="宋体" w:cs="仿宋" w:hint="eastAsia"/>
                <w:sz w:val="24"/>
              </w:rPr>
              <w:t>2022</w:t>
            </w:r>
          </w:p>
        </w:tc>
        <w:tc>
          <w:tcPr>
            <w:tcW w:w="665" w:type="pct"/>
            <w:vAlign w:val="center"/>
          </w:tcPr>
          <w:p w14:paraId="0FC72591" w14:textId="77777777" w:rsidR="009F4673" w:rsidRDefault="00000000">
            <w:pPr>
              <w:jc w:val="center"/>
              <w:rPr>
                <w:rFonts w:ascii="宋体" w:hAnsi="宋体" w:cs="仿宋"/>
                <w:sz w:val="24"/>
              </w:rPr>
            </w:pPr>
            <w:r>
              <w:rPr>
                <w:rFonts w:ascii="宋体" w:hAnsi="宋体" w:cs="仿宋" w:hint="eastAsia"/>
                <w:sz w:val="24"/>
              </w:rPr>
              <w:t>2179.75</w:t>
            </w:r>
          </w:p>
        </w:tc>
        <w:tc>
          <w:tcPr>
            <w:tcW w:w="665" w:type="pct"/>
            <w:vAlign w:val="center"/>
          </w:tcPr>
          <w:p w14:paraId="65F8F793" w14:textId="77777777" w:rsidR="009F4673" w:rsidRDefault="00000000">
            <w:pPr>
              <w:rPr>
                <w:rFonts w:ascii="宋体" w:hAnsi="宋体" w:cs="仿宋"/>
                <w:sz w:val="24"/>
              </w:rPr>
            </w:pPr>
            <w:r>
              <w:rPr>
                <w:rFonts w:ascii="宋体" w:hAnsi="宋体" w:cs="仿宋" w:hint="eastAsia"/>
                <w:sz w:val="24"/>
              </w:rPr>
              <w:t>1363,99</w:t>
            </w:r>
          </w:p>
        </w:tc>
        <w:tc>
          <w:tcPr>
            <w:tcW w:w="752" w:type="pct"/>
            <w:vAlign w:val="center"/>
          </w:tcPr>
          <w:p w14:paraId="1B3EC2AF" w14:textId="77777777" w:rsidR="009F4673" w:rsidRDefault="00000000">
            <w:pPr>
              <w:jc w:val="center"/>
              <w:rPr>
                <w:rFonts w:ascii="宋体" w:hAnsi="宋体" w:cs="仿宋"/>
                <w:sz w:val="24"/>
              </w:rPr>
            </w:pPr>
            <w:r>
              <w:rPr>
                <w:rFonts w:ascii="宋体" w:hAnsi="宋体" w:cs="仿宋" w:hint="eastAsia"/>
                <w:sz w:val="24"/>
              </w:rPr>
              <w:t>3317.55</w:t>
            </w:r>
          </w:p>
        </w:tc>
        <w:tc>
          <w:tcPr>
            <w:tcW w:w="528" w:type="pct"/>
            <w:vMerge/>
            <w:vAlign w:val="center"/>
          </w:tcPr>
          <w:p w14:paraId="51BF65DA" w14:textId="77777777" w:rsidR="009F4673" w:rsidRDefault="009F4673">
            <w:pPr>
              <w:jc w:val="center"/>
              <w:rPr>
                <w:rFonts w:ascii="宋体" w:hAnsi="宋体" w:cs="仿宋"/>
                <w:sz w:val="24"/>
              </w:rPr>
            </w:pPr>
          </w:p>
        </w:tc>
      </w:tr>
      <w:tr w:rsidR="009F4673" w14:paraId="1DC4A647" w14:textId="77777777">
        <w:tc>
          <w:tcPr>
            <w:tcW w:w="729" w:type="pct"/>
            <w:vMerge/>
            <w:vAlign w:val="center"/>
          </w:tcPr>
          <w:p w14:paraId="137D70D5" w14:textId="77777777" w:rsidR="009F4673" w:rsidRDefault="009F4673">
            <w:pPr>
              <w:jc w:val="center"/>
              <w:rPr>
                <w:rFonts w:ascii="宋体" w:hAnsi="宋体" w:cs="仿宋"/>
                <w:sz w:val="24"/>
              </w:rPr>
            </w:pPr>
          </w:p>
        </w:tc>
        <w:tc>
          <w:tcPr>
            <w:tcW w:w="583" w:type="pct"/>
            <w:vMerge/>
            <w:vAlign w:val="center"/>
          </w:tcPr>
          <w:p w14:paraId="4E5E639C" w14:textId="77777777" w:rsidR="009F4673" w:rsidRDefault="009F4673">
            <w:pPr>
              <w:jc w:val="center"/>
              <w:rPr>
                <w:rFonts w:ascii="宋体" w:hAnsi="宋体"/>
                <w:sz w:val="24"/>
              </w:rPr>
            </w:pPr>
          </w:p>
        </w:tc>
        <w:tc>
          <w:tcPr>
            <w:tcW w:w="581" w:type="pct"/>
            <w:vMerge/>
            <w:vAlign w:val="center"/>
          </w:tcPr>
          <w:p w14:paraId="16203569" w14:textId="77777777" w:rsidR="009F4673" w:rsidRDefault="009F4673">
            <w:pPr>
              <w:jc w:val="center"/>
              <w:rPr>
                <w:rFonts w:ascii="宋体" w:hAnsi="宋体"/>
                <w:sz w:val="24"/>
              </w:rPr>
            </w:pPr>
          </w:p>
        </w:tc>
        <w:tc>
          <w:tcPr>
            <w:tcW w:w="497" w:type="pct"/>
            <w:vAlign w:val="center"/>
          </w:tcPr>
          <w:p w14:paraId="6CADB989" w14:textId="77777777" w:rsidR="009F4673" w:rsidRDefault="00000000">
            <w:pPr>
              <w:tabs>
                <w:tab w:val="left" w:pos="408"/>
                <w:tab w:val="center" w:pos="756"/>
              </w:tabs>
              <w:jc w:val="center"/>
              <w:rPr>
                <w:rFonts w:ascii="宋体" w:hAnsi="宋体" w:cs="仿宋"/>
                <w:sz w:val="24"/>
              </w:rPr>
            </w:pPr>
            <w:r>
              <w:rPr>
                <w:rFonts w:ascii="宋体" w:hAnsi="宋体" w:cs="仿宋" w:hint="eastAsia"/>
                <w:sz w:val="24"/>
              </w:rPr>
              <w:t>2023</w:t>
            </w:r>
          </w:p>
        </w:tc>
        <w:tc>
          <w:tcPr>
            <w:tcW w:w="665" w:type="pct"/>
            <w:vAlign w:val="center"/>
          </w:tcPr>
          <w:p w14:paraId="5FB3A60B" w14:textId="77777777" w:rsidR="009F4673" w:rsidRDefault="00000000">
            <w:pPr>
              <w:rPr>
                <w:rFonts w:ascii="宋体" w:hAnsi="宋体" w:cs="仿宋"/>
                <w:sz w:val="24"/>
              </w:rPr>
            </w:pPr>
            <w:r>
              <w:rPr>
                <w:rFonts w:ascii="宋体" w:hAnsi="宋体" w:cs="仿宋" w:hint="eastAsia"/>
                <w:sz w:val="24"/>
              </w:rPr>
              <w:t>4296.59</w:t>
            </w:r>
          </w:p>
        </w:tc>
        <w:tc>
          <w:tcPr>
            <w:tcW w:w="665" w:type="pct"/>
            <w:vAlign w:val="center"/>
          </w:tcPr>
          <w:p w14:paraId="09F5D5C8" w14:textId="77777777" w:rsidR="009F4673" w:rsidRDefault="00000000">
            <w:pPr>
              <w:jc w:val="center"/>
              <w:rPr>
                <w:rFonts w:ascii="宋体" w:hAnsi="宋体" w:cs="仿宋"/>
                <w:sz w:val="24"/>
              </w:rPr>
            </w:pPr>
            <w:r>
              <w:rPr>
                <w:rFonts w:ascii="宋体" w:hAnsi="宋体" w:cs="仿宋" w:hint="eastAsia"/>
                <w:sz w:val="24"/>
              </w:rPr>
              <w:t>1023.31</w:t>
            </w:r>
          </w:p>
        </w:tc>
        <w:tc>
          <w:tcPr>
            <w:tcW w:w="752" w:type="pct"/>
            <w:vAlign w:val="center"/>
          </w:tcPr>
          <w:p w14:paraId="37170EB5" w14:textId="77777777" w:rsidR="009F4673" w:rsidRDefault="00000000">
            <w:pPr>
              <w:jc w:val="center"/>
              <w:rPr>
                <w:rFonts w:ascii="宋体" w:hAnsi="宋体" w:cs="仿宋"/>
                <w:sz w:val="24"/>
              </w:rPr>
            </w:pPr>
            <w:r>
              <w:rPr>
                <w:rFonts w:ascii="宋体" w:hAnsi="宋体" w:cs="仿宋" w:hint="eastAsia"/>
                <w:sz w:val="24"/>
              </w:rPr>
              <w:t>4285.19</w:t>
            </w:r>
          </w:p>
        </w:tc>
        <w:tc>
          <w:tcPr>
            <w:tcW w:w="528" w:type="pct"/>
            <w:vMerge/>
            <w:vAlign w:val="center"/>
          </w:tcPr>
          <w:p w14:paraId="0A9C0050" w14:textId="77777777" w:rsidR="009F4673" w:rsidRDefault="009F4673">
            <w:pPr>
              <w:jc w:val="center"/>
              <w:rPr>
                <w:rFonts w:ascii="宋体" w:hAnsi="宋体" w:cs="仿宋"/>
                <w:sz w:val="24"/>
              </w:rPr>
            </w:pPr>
          </w:p>
        </w:tc>
      </w:tr>
      <w:tr w:rsidR="009F4673" w14:paraId="06C80AEE" w14:textId="77777777">
        <w:trPr>
          <w:trHeight w:val="1196"/>
        </w:trPr>
        <w:tc>
          <w:tcPr>
            <w:tcW w:w="729" w:type="pct"/>
            <w:vMerge w:val="restart"/>
            <w:vAlign w:val="center"/>
          </w:tcPr>
          <w:p w14:paraId="1C2BA186" w14:textId="77777777" w:rsidR="009F4673" w:rsidRDefault="00000000">
            <w:pPr>
              <w:jc w:val="center"/>
              <w:rPr>
                <w:rFonts w:ascii="宋体" w:hAnsi="宋体" w:cs="仿宋"/>
                <w:sz w:val="24"/>
              </w:rPr>
            </w:pPr>
            <w:r>
              <w:rPr>
                <w:rFonts w:ascii="宋体" w:hAnsi="宋体" w:cs="仿宋" w:hint="eastAsia"/>
                <w:sz w:val="24"/>
              </w:rPr>
              <w:t>江苏通吕港口发展有限公司</w:t>
            </w:r>
          </w:p>
        </w:tc>
        <w:tc>
          <w:tcPr>
            <w:tcW w:w="583" w:type="pct"/>
            <w:vMerge w:val="restart"/>
            <w:vAlign w:val="center"/>
          </w:tcPr>
          <w:p w14:paraId="50E06034" w14:textId="77777777" w:rsidR="009F4673" w:rsidRDefault="00000000">
            <w:pPr>
              <w:jc w:val="center"/>
              <w:rPr>
                <w:rFonts w:ascii="宋体" w:hAnsi="宋体"/>
                <w:sz w:val="24"/>
              </w:rPr>
            </w:pPr>
            <w:r>
              <w:rPr>
                <w:rFonts w:ascii="宋体" w:hAnsi="宋体" w:hint="eastAsia"/>
                <w:sz w:val="24"/>
              </w:rPr>
              <w:t>2019.11</w:t>
            </w:r>
          </w:p>
        </w:tc>
        <w:tc>
          <w:tcPr>
            <w:tcW w:w="581" w:type="pct"/>
            <w:vMerge w:val="restart"/>
            <w:vAlign w:val="center"/>
          </w:tcPr>
          <w:p w14:paraId="4AD79284" w14:textId="77777777" w:rsidR="009F4673" w:rsidRDefault="00000000">
            <w:pPr>
              <w:jc w:val="center"/>
              <w:rPr>
                <w:rFonts w:ascii="宋体" w:hAnsi="宋体"/>
                <w:sz w:val="24"/>
              </w:rPr>
            </w:pPr>
            <w:r>
              <w:rPr>
                <w:rFonts w:ascii="宋体" w:hAnsi="宋体" w:hint="eastAsia"/>
                <w:sz w:val="24"/>
              </w:rPr>
              <w:t>董事长</w:t>
            </w:r>
          </w:p>
        </w:tc>
        <w:tc>
          <w:tcPr>
            <w:tcW w:w="497" w:type="pct"/>
            <w:vAlign w:val="center"/>
          </w:tcPr>
          <w:p w14:paraId="4B1CB3CF" w14:textId="77777777" w:rsidR="009F4673" w:rsidRDefault="00000000">
            <w:pPr>
              <w:tabs>
                <w:tab w:val="left" w:pos="408"/>
                <w:tab w:val="center" w:pos="756"/>
              </w:tabs>
              <w:jc w:val="center"/>
              <w:rPr>
                <w:rFonts w:ascii="宋体" w:hAnsi="宋体" w:cs="仿宋"/>
                <w:sz w:val="24"/>
              </w:rPr>
            </w:pPr>
            <w:r>
              <w:rPr>
                <w:rFonts w:ascii="宋体" w:hAnsi="宋体" w:cs="仿宋" w:hint="eastAsia"/>
                <w:sz w:val="24"/>
              </w:rPr>
              <w:t>2021</w:t>
            </w:r>
          </w:p>
        </w:tc>
        <w:tc>
          <w:tcPr>
            <w:tcW w:w="665" w:type="pct"/>
            <w:vAlign w:val="center"/>
          </w:tcPr>
          <w:p w14:paraId="272AEE95" w14:textId="77777777" w:rsidR="009F4673" w:rsidRDefault="00000000">
            <w:pPr>
              <w:jc w:val="center"/>
              <w:rPr>
                <w:rFonts w:ascii="宋体" w:hAnsi="宋体" w:cs="仿宋"/>
                <w:sz w:val="24"/>
              </w:rPr>
            </w:pPr>
            <w:r>
              <w:rPr>
                <w:rFonts w:ascii="宋体" w:hAnsi="宋体" w:cs="仿宋" w:hint="eastAsia"/>
                <w:sz w:val="24"/>
              </w:rPr>
              <w:t>407771.38</w:t>
            </w:r>
          </w:p>
        </w:tc>
        <w:tc>
          <w:tcPr>
            <w:tcW w:w="665" w:type="pct"/>
            <w:vAlign w:val="center"/>
          </w:tcPr>
          <w:p w14:paraId="350F9090" w14:textId="77777777" w:rsidR="009F4673" w:rsidRDefault="00000000">
            <w:pPr>
              <w:jc w:val="center"/>
              <w:rPr>
                <w:rFonts w:ascii="宋体" w:hAnsi="宋体" w:cs="仿宋"/>
                <w:sz w:val="24"/>
              </w:rPr>
            </w:pPr>
            <w:r>
              <w:rPr>
                <w:rFonts w:ascii="宋体" w:hAnsi="宋体" w:cs="仿宋" w:hint="eastAsia"/>
                <w:sz w:val="24"/>
              </w:rPr>
              <w:t>91739.48</w:t>
            </w:r>
          </w:p>
        </w:tc>
        <w:tc>
          <w:tcPr>
            <w:tcW w:w="752" w:type="pct"/>
            <w:vAlign w:val="center"/>
          </w:tcPr>
          <w:p w14:paraId="3129B443" w14:textId="77777777" w:rsidR="009F4673" w:rsidRDefault="00000000">
            <w:pPr>
              <w:jc w:val="center"/>
              <w:rPr>
                <w:rFonts w:ascii="宋体" w:hAnsi="宋体" w:cs="仿宋"/>
                <w:sz w:val="24"/>
              </w:rPr>
            </w:pPr>
            <w:r>
              <w:rPr>
                <w:rFonts w:ascii="宋体" w:hAnsi="宋体" w:cs="仿宋" w:hint="eastAsia"/>
                <w:sz w:val="24"/>
              </w:rPr>
              <w:t>21.06</w:t>
            </w:r>
          </w:p>
        </w:tc>
        <w:tc>
          <w:tcPr>
            <w:tcW w:w="528" w:type="pct"/>
            <w:vMerge w:val="restart"/>
            <w:vAlign w:val="center"/>
          </w:tcPr>
          <w:p w14:paraId="27F540EA" w14:textId="77777777" w:rsidR="009F4673" w:rsidRDefault="00000000">
            <w:pPr>
              <w:jc w:val="center"/>
              <w:rPr>
                <w:rFonts w:ascii="宋体" w:hAnsi="宋体" w:cs="仿宋"/>
                <w:sz w:val="24"/>
              </w:rPr>
            </w:pPr>
            <w:r>
              <w:rPr>
                <w:rFonts w:ascii="宋体" w:hAnsi="宋体" w:cs="仿宋" w:hint="eastAsia"/>
                <w:sz w:val="24"/>
              </w:rPr>
              <w:t>2019.11-2023.7</w:t>
            </w:r>
          </w:p>
        </w:tc>
      </w:tr>
      <w:tr w:rsidR="009F4673" w14:paraId="769CD62E" w14:textId="77777777">
        <w:trPr>
          <w:trHeight w:val="740"/>
        </w:trPr>
        <w:tc>
          <w:tcPr>
            <w:tcW w:w="729" w:type="pct"/>
            <w:vMerge/>
            <w:vAlign w:val="center"/>
          </w:tcPr>
          <w:p w14:paraId="43580F99" w14:textId="77777777" w:rsidR="009F4673" w:rsidRDefault="009F4673">
            <w:pPr>
              <w:jc w:val="center"/>
              <w:rPr>
                <w:rFonts w:ascii="宋体" w:hAnsi="宋体" w:cs="仿宋"/>
                <w:sz w:val="24"/>
              </w:rPr>
            </w:pPr>
          </w:p>
        </w:tc>
        <w:tc>
          <w:tcPr>
            <w:tcW w:w="583" w:type="pct"/>
            <w:vMerge/>
            <w:vAlign w:val="center"/>
          </w:tcPr>
          <w:p w14:paraId="245B30D5" w14:textId="77777777" w:rsidR="009F4673" w:rsidRDefault="009F4673">
            <w:pPr>
              <w:jc w:val="center"/>
              <w:rPr>
                <w:rFonts w:ascii="宋体" w:hAnsi="宋体"/>
                <w:sz w:val="24"/>
              </w:rPr>
            </w:pPr>
          </w:p>
        </w:tc>
        <w:tc>
          <w:tcPr>
            <w:tcW w:w="581" w:type="pct"/>
            <w:vMerge/>
            <w:vAlign w:val="center"/>
          </w:tcPr>
          <w:p w14:paraId="596D2375" w14:textId="77777777" w:rsidR="009F4673" w:rsidRDefault="009F4673">
            <w:pPr>
              <w:jc w:val="center"/>
              <w:rPr>
                <w:rFonts w:ascii="宋体" w:hAnsi="宋体"/>
                <w:sz w:val="24"/>
              </w:rPr>
            </w:pPr>
          </w:p>
        </w:tc>
        <w:tc>
          <w:tcPr>
            <w:tcW w:w="497" w:type="pct"/>
            <w:vMerge w:val="restart"/>
            <w:vAlign w:val="center"/>
          </w:tcPr>
          <w:p w14:paraId="4AF635AA" w14:textId="77777777" w:rsidR="009F4673" w:rsidRDefault="00000000">
            <w:pPr>
              <w:tabs>
                <w:tab w:val="left" w:pos="408"/>
                <w:tab w:val="center" w:pos="756"/>
              </w:tabs>
              <w:jc w:val="center"/>
              <w:rPr>
                <w:rFonts w:ascii="宋体" w:hAnsi="宋体" w:cs="仿宋"/>
                <w:sz w:val="24"/>
              </w:rPr>
            </w:pPr>
            <w:r>
              <w:rPr>
                <w:rFonts w:ascii="宋体" w:hAnsi="宋体" w:cs="仿宋" w:hint="eastAsia"/>
                <w:sz w:val="24"/>
              </w:rPr>
              <w:t>2022</w:t>
            </w:r>
          </w:p>
        </w:tc>
        <w:tc>
          <w:tcPr>
            <w:tcW w:w="665" w:type="pct"/>
            <w:vMerge w:val="restart"/>
            <w:vAlign w:val="center"/>
          </w:tcPr>
          <w:p w14:paraId="6275A5C1" w14:textId="77777777" w:rsidR="009F4673" w:rsidRDefault="00000000">
            <w:pPr>
              <w:jc w:val="center"/>
              <w:rPr>
                <w:rFonts w:ascii="宋体" w:hAnsi="宋体" w:cs="仿宋"/>
                <w:sz w:val="24"/>
              </w:rPr>
            </w:pPr>
            <w:r>
              <w:rPr>
                <w:rFonts w:ascii="宋体" w:hAnsi="宋体" w:cs="仿宋" w:hint="eastAsia"/>
                <w:sz w:val="24"/>
              </w:rPr>
              <w:t>421448.21</w:t>
            </w:r>
          </w:p>
        </w:tc>
        <w:tc>
          <w:tcPr>
            <w:tcW w:w="665" w:type="pct"/>
            <w:vMerge w:val="restart"/>
            <w:vAlign w:val="center"/>
          </w:tcPr>
          <w:p w14:paraId="5664C5A3" w14:textId="77777777" w:rsidR="009F4673" w:rsidRDefault="00000000">
            <w:pPr>
              <w:jc w:val="center"/>
              <w:rPr>
                <w:rFonts w:ascii="宋体" w:hAnsi="宋体" w:cs="仿宋"/>
                <w:sz w:val="24"/>
              </w:rPr>
            </w:pPr>
            <w:r>
              <w:rPr>
                <w:rFonts w:ascii="宋体" w:hAnsi="宋体" w:cs="仿宋" w:hint="eastAsia"/>
                <w:sz w:val="24"/>
              </w:rPr>
              <w:t>91683.04</w:t>
            </w:r>
          </w:p>
        </w:tc>
        <w:tc>
          <w:tcPr>
            <w:tcW w:w="752" w:type="pct"/>
            <w:vMerge w:val="restart"/>
            <w:vAlign w:val="center"/>
          </w:tcPr>
          <w:p w14:paraId="72FEE6F6" w14:textId="77777777" w:rsidR="009F4673" w:rsidRDefault="00000000">
            <w:pPr>
              <w:jc w:val="center"/>
              <w:rPr>
                <w:rFonts w:ascii="宋体" w:hAnsi="宋体" w:cs="仿宋"/>
                <w:sz w:val="24"/>
              </w:rPr>
            </w:pPr>
            <w:r>
              <w:rPr>
                <w:rFonts w:ascii="宋体" w:hAnsi="宋体" w:cs="仿宋" w:hint="eastAsia"/>
                <w:sz w:val="24"/>
              </w:rPr>
              <w:t>2210.09</w:t>
            </w:r>
          </w:p>
        </w:tc>
        <w:tc>
          <w:tcPr>
            <w:tcW w:w="528" w:type="pct"/>
            <w:vMerge/>
            <w:vAlign w:val="center"/>
          </w:tcPr>
          <w:p w14:paraId="37EF6906" w14:textId="77777777" w:rsidR="009F4673" w:rsidRDefault="009F4673">
            <w:pPr>
              <w:jc w:val="center"/>
              <w:rPr>
                <w:rFonts w:ascii="宋体" w:hAnsi="宋体" w:cs="仿宋"/>
                <w:sz w:val="24"/>
              </w:rPr>
            </w:pPr>
          </w:p>
        </w:tc>
      </w:tr>
      <w:tr w:rsidR="009F4673" w14:paraId="0026FD0D" w14:textId="77777777">
        <w:trPr>
          <w:trHeight w:val="776"/>
        </w:trPr>
        <w:tc>
          <w:tcPr>
            <w:tcW w:w="729" w:type="pct"/>
            <w:vMerge/>
            <w:vAlign w:val="center"/>
          </w:tcPr>
          <w:p w14:paraId="79D19C17" w14:textId="77777777" w:rsidR="009F4673" w:rsidRDefault="009F4673">
            <w:pPr>
              <w:jc w:val="center"/>
              <w:rPr>
                <w:rFonts w:ascii="宋体" w:hAnsi="宋体" w:cs="仿宋"/>
                <w:sz w:val="24"/>
              </w:rPr>
            </w:pPr>
          </w:p>
        </w:tc>
        <w:tc>
          <w:tcPr>
            <w:tcW w:w="583" w:type="pct"/>
            <w:vMerge/>
            <w:vAlign w:val="center"/>
          </w:tcPr>
          <w:p w14:paraId="795E2872" w14:textId="77777777" w:rsidR="009F4673" w:rsidRDefault="009F4673">
            <w:pPr>
              <w:jc w:val="center"/>
              <w:rPr>
                <w:rFonts w:ascii="宋体" w:hAnsi="宋体"/>
                <w:sz w:val="24"/>
              </w:rPr>
            </w:pPr>
          </w:p>
        </w:tc>
        <w:tc>
          <w:tcPr>
            <w:tcW w:w="581" w:type="pct"/>
            <w:vMerge/>
            <w:vAlign w:val="center"/>
          </w:tcPr>
          <w:p w14:paraId="2C4294A0" w14:textId="77777777" w:rsidR="009F4673" w:rsidRDefault="009F4673">
            <w:pPr>
              <w:jc w:val="center"/>
              <w:rPr>
                <w:rFonts w:ascii="宋体" w:hAnsi="宋体"/>
                <w:sz w:val="24"/>
              </w:rPr>
            </w:pPr>
          </w:p>
        </w:tc>
        <w:tc>
          <w:tcPr>
            <w:tcW w:w="497" w:type="pct"/>
            <w:vMerge/>
            <w:vAlign w:val="center"/>
          </w:tcPr>
          <w:p w14:paraId="114C97AB" w14:textId="77777777" w:rsidR="009F4673" w:rsidRDefault="009F4673">
            <w:pPr>
              <w:tabs>
                <w:tab w:val="left" w:pos="408"/>
                <w:tab w:val="center" w:pos="756"/>
              </w:tabs>
              <w:jc w:val="center"/>
              <w:rPr>
                <w:rFonts w:ascii="宋体" w:hAnsi="宋体" w:cs="仿宋"/>
                <w:sz w:val="24"/>
              </w:rPr>
            </w:pPr>
          </w:p>
        </w:tc>
        <w:tc>
          <w:tcPr>
            <w:tcW w:w="665" w:type="pct"/>
            <w:vMerge/>
            <w:vAlign w:val="center"/>
          </w:tcPr>
          <w:p w14:paraId="426330EB" w14:textId="77777777" w:rsidR="009F4673" w:rsidRDefault="009F4673">
            <w:pPr>
              <w:jc w:val="center"/>
              <w:rPr>
                <w:rFonts w:ascii="宋体" w:hAnsi="宋体" w:cs="仿宋"/>
                <w:sz w:val="24"/>
              </w:rPr>
            </w:pPr>
          </w:p>
        </w:tc>
        <w:tc>
          <w:tcPr>
            <w:tcW w:w="665" w:type="pct"/>
            <w:vMerge/>
            <w:vAlign w:val="center"/>
          </w:tcPr>
          <w:p w14:paraId="7258913E" w14:textId="77777777" w:rsidR="009F4673" w:rsidRDefault="009F4673">
            <w:pPr>
              <w:jc w:val="center"/>
              <w:rPr>
                <w:rFonts w:ascii="宋体" w:hAnsi="宋体" w:cs="仿宋"/>
                <w:sz w:val="24"/>
              </w:rPr>
            </w:pPr>
          </w:p>
        </w:tc>
        <w:tc>
          <w:tcPr>
            <w:tcW w:w="752" w:type="pct"/>
            <w:vMerge/>
            <w:vAlign w:val="center"/>
          </w:tcPr>
          <w:p w14:paraId="4AC8EA9D" w14:textId="77777777" w:rsidR="009F4673" w:rsidRDefault="009F4673">
            <w:pPr>
              <w:jc w:val="center"/>
              <w:rPr>
                <w:rFonts w:ascii="宋体" w:hAnsi="宋体" w:cs="仿宋"/>
                <w:sz w:val="24"/>
              </w:rPr>
            </w:pPr>
          </w:p>
        </w:tc>
        <w:tc>
          <w:tcPr>
            <w:tcW w:w="528" w:type="pct"/>
            <w:vMerge/>
            <w:vAlign w:val="center"/>
          </w:tcPr>
          <w:p w14:paraId="18DD62E0" w14:textId="77777777" w:rsidR="009F4673" w:rsidRDefault="009F4673">
            <w:pPr>
              <w:jc w:val="center"/>
              <w:rPr>
                <w:rFonts w:ascii="宋体" w:hAnsi="宋体" w:cs="仿宋"/>
                <w:sz w:val="24"/>
              </w:rPr>
            </w:pPr>
          </w:p>
        </w:tc>
      </w:tr>
      <w:tr w:rsidR="009F4673" w14:paraId="58DE763D" w14:textId="77777777">
        <w:trPr>
          <w:trHeight w:val="1082"/>
        </w:trPr>
        <w:tc>
          <w:tcPr>
            <w:tcW w:w="729" w:type="pct"/>
            <w:vMerge/>
            <w:vAlign w:val="center"/>
          </w:tcPr>
          <w:p w14:paraId="72C68EBF" w14:textId="77777777" w:rsidR="009F4673" w:rsidRDefault="009F4673">
            <w:pPr>
              <w:jc w:val="center"/>
              <w:rPr>
                <w:rFonts w:ascii="宋体" w:hAnsi="宋体" w:cs="仿宋"/>
                <w:sz w:val="24"/>
              </w:rPr>
            </w:pPr>
          </w:p>
        </w:tc>
        <w:tc>
          <w:tcPr>
            <w:tcW w:w="583" w:type="pct"/>
            <w:vMerge/>
            <w:vAlign w:val="center"/>
          </w:tcPr>
          <w:p w14:paraId="465F29FA" w14:textId="77777777" w:rsidR="009F4673" w:rsidRDefault="009F4673">
            <w:pPr>
              <w:jc w:val="center"/>
              <w:rPr>
                <w:rFonts w:ascii="宋体" w:hAnsi="宋体"/>
                <w:sz w:val="24"/>
              </w:rPr>
            </w:pPr>
          </w:p>
        </w:tc>
        <w:tc>
          <w:tcPr>
            <w:tcW w:w="581" w:type="pct"/>
            <w:vMerge/>
            <w:vAlign w:val="center"/>
          </w:tcPr>
          <w:p w14:paraId="4BDA35F5" w14:textId="77777777" w:rsidR="009F4673" w:rsidRDefault="009F4673">
            <w:pPr>
              <w:jc w:val="center"/>
              <w:rPr>
                <w:rFonts w:ascii="宋体" w:hAnsi="宋体"/>
                <w:sz w:val="24"/>
              </w:rPr>
            </w:pPr>
          </w:p>
        </w:tc>
        <w:tc>
          <w:tcPr>
            <w:tcW w:w="497" w:type="pct"/>
            <w:vAlign w:val="center"/>
          </w:tcPr>
          <w:p w14:paraId="0D54E58D" w14:textId="77777777" w:rsidR="009F4673" w:rsidRDefault="00000000">
            <w:pPr>
              <w:tabs>
                <w:tab w:val="left" w:pos="408"/>
                <w:tab w:val="center" w:pos="756"/>
              </w:tabs>
              <w:jc w:val="center"/>
              <w:rPr>
                <w:rFonts w:ascii="宋体" w:hAnsi="宋体" w:cs="仿宋"/>
                <w:sz w:val="24"/>
              </w:rPr>
            </w:pPr>
            <w:r>
              <w:rPr>
                <w:rFonts w:ascii="宋体" w:hAnsi="宋体" w:cs="仿宋" w:hint="eastAsia"/>
                <w:sz w:val="24"/>
              </w:rPr>
              <w:t>2023.7</w:t>
            </w:r>
          </w:p>
        </w:tc>
        <w:tc>
          <w:tcPr>
            <w:tcW w:w="665" w:type="pct"/>
            <w:vAlign w:val="center"/>
          </w:tcPr>
          <w:p w14:paraId="0CF71B22" w14:textId="77777777" w:rsidR="009F4673" w:rsidRDefault="00000000">
            <w:pPr>
              <w:jc w:val="center"/>
              <w:rPr>
                <w:rFonts w:ascii="宋体" w:hAnsi="宋体" w:cs="仿宋"/>
                <w:sz w:val="24"/>
              </w:rPr>
            </w:pPr>
            <w:r>
              <w:rPr>
                <w:rFonts w:ascii="宋体" w:hAnsi="宋体" w:cs="仿宋" w:hint="eastAsia"/>
                <w:sz w:val="24"/>
              </w:rPr>
              <w:t>409177.27</w:t>
            </w:r>
          </w:p>
        </w:tc>
        <w:tc>
          <w:tcPr>
            <w:tcW w:w="665" w:type="pct"/>
            <w:vAlign w:val="center"/>
          </w:tcPr>
          <w:p w14:paraId="7ED890B5" w14:textId="77777777" w:rsidR="009F4673" w:rsidRDefault="00000000">
            <w:pPr>
              <w:jc w:val="center"/>
              <w:rPr>
                <w:rFonts w:ascii="宋体" w:hAnsi="宋体" w:cs="仿宋"/>
                <w:sz w:val="24"/>
              </w:rPr>
            </w:pPr>
            <w:r>
              <w:rPr>
                <w:rFonts w:ascii="宋体" w:hAnsi="宋体" w:cs="仿宋" w:hint="eastAsia"/>
                <w:sz w:val="24"/>
              </w:rPr>
              <w:t>82219.11</w:t>
            </w:r>
          </w:p>
        </w:tc>
        <w:tc>
          <w:tcPr>
            <w:tcW w:w="752" w:type="pct"/>
            <w:vAlign w:val="center"/>
          </w:tcPr>
          <w:p w14:paraId="55347A25" w14:textId="77777777" w:rsidR="009F4673" w:rsidRDefault="00000000">
            <w:pPr>
              <w:jc w:val="center"/>
              <w:rPr>
                <w:rFonts w:ascii="宋体" w:hAnsi="宋体" w:cs="仿宋"/>
                <w:sz w:val="24"/>
              </w:rPr>
            </w:pPr>
            <w:r>
              <w:rPr>
                <w:rFonts w:ascii="宋体" w:hAnsi="宋体" w:cs="仿宋" w:hint="eastAsia"/>
                <w:sz w:val="24"/>
              </w:rPr>
              <w:t>1079.86</w:t>
            </w:r>
          </w:p>
        </w:tc>
        <w:tc>
          <w:tcPr>
            <w:tcW w:w="528" w:type="pct"/>
            <w:vMerge/>
            <w:vAlign w:val="center"/>
          </w:tcPr>
          <w:p w14:paraId="593ECA29" w14:textId="77777777" w:rsidR="009F4673" w:rsidRDefault="009F4673">
            <w:pPr>
              <w:jc w:val="center"/>
              <w:rPr>
                <w:rFonts w:ascii="宋体" w:hAnsi="宋体" w:cs="仿宋"/>
                <w:sz w:val="24"/>
              </w:rPr>
            </w:pPr>
          </w:p>
        </w:tc>
      </w:tr>
    </w:tbl>
    <w:p w14:paraId="696AD8DA" w14:textId="77777777" w:rsidR="009F4673" w:rsidRDefault="00000000">
      <w:pPr>
        <w:numPr>
          <w:ilvl w:val="0"/>
          <w:numId w:val="1"/>
        </w:numPr>
        <w:spacing w:beforeLines="50" w:before="120" w:afterLines="50" w:after="120" w:line="360" w:lineRule="auto"/>
        <w:ind w:firstLineChars="200" w:firstLine="480"/>
        <w:rPr>
          <w:rFonts w:ascii="宋体" w:hAnsi="宋体" w:cs="仿宋"/>
          <w:sz w:val="24"/>
        </w:rPr>
      </w:pPr>
      <w:r>
        <w:rPr>
          <w:rFonts w:ascii="宋体" w:hAnsi="宋体" w:cs="仿宋" w:hint="eastAsia"/>
          <w:sz w:val="24"/>
        </w:rPr>
        <w:t>江苏通州湾港口发展有限公司简介</w:t>
      </w:r>
    </w:p>
    <w:p w14:paraId="430E031B" w14:textId="77777777" w:rsidR="009F4673" w:rsidRDefault="00000000">
      <w:pPr>
        <w:spacing w:beforeLines="50" w:before="120" w:afterLines="50" w:after="120" w:line="360" w:lineRule="auto"/>
        <w:ind w:firstLineChars="200" w:firstLine="480"/>
        <w:rPr>
          <w:rFonts w:ascii="宋体" w:hAnsi="宋体" w:cs="仿宋"/>
          <w:sz w:val="24"/>
        </w:rPr>
      </w:pPr>
      <w:r>
        <w:rPr>
          <w:rFonts w:ascii="宋体" w:hAnsi="宋体" w:cs="仿宋" w:hint="eastAsia"/>
          <w:sz w:val="24"/>
        </w:rPr>
        <w:t>江苏通州湾港口发展有限公司（原南通滨海园区港口发展有限公司，下简称港发公司）成立于2012年6月，2019年由于市政府重新调整了市属南通沿海集团和南通港集团在通州湾示范区的功能职责，港发公司控股股东由沿海集团调整为南通港集团。</w:t>
      </w:r>
    </w:p>
    <w:p w14:paraId="0B99E978"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公司注册资本金5.8亿元，实缴资本金为5亿元。现有股东为南通港集团有限公司持股比例为48.49%，中交华东基金持股比例为21.55%，滨海园区控股发展有限公司持股29.96%。实际出资比例为南通港集团有限公司56.25%，中交华东基金25%，滨海园区控股发展有限公司18.75%。</w:t>
      </w:r>
    </w:p>
    <w:p w14:paraId="2A9E5F16"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公司工商登记公司经营范围：滩涂围垦；滩涂资源综合开发利用；港口码头建设、管理；港口信息、技术咨询服务；港口机械、设施、设备租赁和维修服务；国际、国内货运代理；建筑工程材料的销售。公司内设股东会、董事会、监事会，实行总经理负责制。下设综合管理部、财务管理部、战略投资部、工程管理部、运营管理部5个职能部门。</w:t>
      </w:r>
    </w:p>
    <w:p w14:paraId="18B29534" w14:textId="77777777" w:rsidR="009F4673" w:rsidRDefault="00000000">
      <w:pPr>
        <w:spacing w:line="360" w:lineRule="auto"/>
        <w:ind w:firstLineChars="200" w:firstLine="480"/>
        <w:rPr>
          <w:rFonts w:ascii="宋体" w:hAnsi="宋体"/>
          <w:sz w:val="24"/>
        </w:rPr>
      </w:pPr>
      <w:r>
        <w:rPr>
          <w:rFonts w:ascii="宋体" w:hAnsi="宋体" w:cs="仿宋" w:hint="eastAsia"/>
          <w:sz w:val="24"/>
        </w:rPr>
        <w:t>公司主要任务为依托2014年与通州湾示范区签订《通州湾腰沙首期合作开发协议》，投资、招商、开发通州湾示范区通州湾港区</w:t>
      </w:r>
      <w:proofErr w:type="gramStart"/>
      <w:r>
        <w:rPr>
          <w:rFonts w:ascii="宋体" w:hAnsi="宋体" w:cs="仿宋" w:hint="eastAsia"/>
          <w:sz w:val="24"/>
        </w:rPr>
        <w:t>一</w:t>
      </w:r>
      <w:proofErr w:type="gramEnd"/>
      <w:r>
        <w:rPr>
          <w:rFonts w:ascii="宋体" w:hAnsi="宋体" w:cs="仿宋" w:hint="eastAsia"/>
          <w:sz w:val="24"/>
        </w:rPr>
        <w:t>港池区域，现已投资开发了一期通道、二期通道、</w:t>
      </w:r>
      <w:proofErr w:type="gramStart"/>
      <w:r>
        <w:rPr>
          <w:rFonts w:ascii="宋体" w:hAnsi="宋体" w:cs="仿宋" w:hint="eastAsia"/>
          <w:sz w:val="24"/>
        </w:rPr>
        <w:t>匡</w:t>
      </w:r>
      <w:proofErr w:type="gramEnd"/>
      <w:r>
        <w:rPr>
          <w:rFonts w:ascii="宋体" w:hAnsi="宋体" w:cs="仿宋" w:hint="eastAsia"/>
          <w:sz w:val="24"/>
        </w:rPr>
        <w:t>围一期、</w:t>
      </w:r>
      <w:proofErr w:type="gramStart"/>
      <w:r>
        <w:rPr>
          <w:rFonts w:ascii="宋体" w:hAnsi="宋体" w:cs="仿宋" w:hint="eastAsia"/>
          <w:sz w:val="24"/>
        </w:rPr>
        <w:t>匡</w:t>
      </w:r>
      <w:proofErr w:type="gramEnd"/>
      <w:r>
        <w:rPr>
          <w:rFonts w:ascii="宋体" w:hAnsi="宋体" w:cs="仿宋" w:hint="eastAsia"/>
          <w:sz w:val="24"/>
        </w:rPr>
        <w:t>围二期、起步施工基地、一期通道</w:t>
      </w:r>
      <w:proofErr w:type="gramStart"/>
      <w:r>
        <w:rPr>
          <w:rFonts w:ascii="宋体" w:hAnsi="宋体" w:cs="仿宋" w:hint="eastAsia"/>
          <w:sz w:val="24"/>
        </w:rPr>
        <w:t>升等等</w:t>
      </w:r>
      <w:proofErr w:type="gramEnd"/>
      <w:r>
        <w:rPr>
          <w:rFonts w:ascii="宋体" w:hAnsi="宋体" w:cs="仿宋" w:hint="eastAsia"/>
          <w:sz w:val="24"/>
        </w:rPr>
        <w:t>6个主要投资项目。</w:t>
      </w:r>
      <w:r>
        <w:rPr>
          <w:rFonts w:ascii="宋体" w:hAnsi="宋体" w:hint="eastAsia"/>
          <w:sz w:val="24"/>
        </w:rPr>
        <w:t xml:space="preserve">   </w:t>
      </w:r>
    </w:p>
    <w:p w14:paraId="1612A6F0"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公司2019年11月至2023年7月总资产、净资产和营业收入情况</w:t>
      </w:r>
    </w:p>
    <w:p w14:paraId="649AFDC2" w14:textId="77777777" w:rsidR="009F4673" w:rsidRDefault="00000000">
      <w:pPr>
        <w:spacing w:line="360" w:lineRule="auto"/>
        <w:ind w:firstLineChars="2300" w:firstLine="5520"/>
        <w:rPr>
          <w:rFonts w:ascii="宋体" w:hAnsi="宋体"/>
          <w:sz w:val="24"/>
        </w:rPr>
      </w:pPr>
      <w:r>
        <w:rPr>
          <w:rFonts w:ascii="宋体" w:hAnsi="宋体" w:hint="eastAsia"/>
          <w:sz w:val="24"/>
        </w:rPr>
        <w:t>单位：万元</w:t>
      </w:r>
    </w:p>
    <w:tbl>
      <w:tblPr>
        <w:tblStyle w:val="210"/>
        <w:tblpPr w:leftFromText="180" w:rightFromText="180" w:vertAnchor="text" w:horzAnchor="margin" w:tblpY="64"/>
        <w:tblOverlap w:val="never"/>
        <w:tblW w:w="0" w:type="auto"/>
        <w:tblLayout w:type="fixed"/>
        <w:tblLook w:val="04A0" w:firstRow="1" w:lastRow="0" w:firstColumn="1" w:lastColumn="0" w:noHBand="0" w:noVBand="1"/>
      </w:tblPr>
      <w:tblGrid>
        <w:gridCol w:w="2310"/>
        <w:gridCol w:w="1881"/>
        <w:gridCol w:w="1830"/>
        <w:gridCol w:w="1800"/>
      </w:tblGrid>
      <w:tr w:rsidR="009F4673" w14:paraId="3826C807" w14:textId="77777777">
        <w:tc>
          <w:tcPr>
            <w:tcW w:w="2310" w:type="dxa"/>
          </w:tcPr>
          <w:p w14:paraId="2905DAA3" w14:textId="77777777" w:rsidR="009F4673" w:rsidRDefault="00000000">
            <w:pPr>
              <w:spacing w:line="360" w:lineRule="auto"/>
              <w:rPr>
                <w:rFonts w:ascii="宋体" w:hAnsi="宋体"/>
                <w:sz w:val="24"/>
              </w:rPr>
            </w:pPr>
            <w:r>
              <w:rPr>
                <w:rFonts w:ascii="宋体" w:hAnsi="宋体" w:hint="eastAsia"/>
                <w:sz w:val="24"/>
              </w:rPr>
              <w:t>年度</w:t>
            </w:r>
          </w:p>
        </w:tc>
        <w:tc>
          <w:tcPr>
            <w:tcW w:w="1881" w:type="dxa"/>
          </w:tcPr>
          <w:p w14:paraId="60A16CEA" w14:textId="77777777" w:rsidR="009F4673" w:rsidRDefault="00000000">
            <w:pPr>
              <w:spacing w:line="360" w:lineRule="auto"/>
              <w:rPr>
                <w:rFonts w:ascii="宋体" w:hAnsi="宋体"/>
                <w:sz w:val="24"/>
              </w:rPr>
            </w:pPr>
            <w:r>
              <w:rPr>
                <w:rFonts w:ascii="宋体" w:hAnsi="宋体" w:hint="eastAsia"/>
                <w:sz w:val="24"/>
              </w:rPr>
              <w:t>总资产</w:t>
            </w:r>
          </w:p>
        </w:tc>
        <w:tc>
          <w:tcPr>
            <w:tcW w:w="1830" w:type="dxa"/>
          </w:tcPr>
          <w:p w14:paraId="2BDC34B6" w14:textId="77777777" w:rsidR="009F4673" w:rsidRDefault="00000000">
            <w:pPr>
              <w:spacing w:line="360" w:lineRule="auto"/>
              <w:rPr>
                <w:rFonts w:ascii="宋体" w:hAnsi="宋体"/>
                <w:sz w:val="24"/>
              </w:rPr>
            </w:pPr>
            <w:r>
              <w:rPr>
                <w:rFonts w:ascii="宋体" w:hAnsi="宋体" w:hint="eastAsia"/>
                <w:sz w:val="24"/>
              </w:rPr>
              <w:t>净资产</w:t>
            </w:r>
          </w:p>
        </w:tc>
        <w:tc>
          <w:tcPr>
            <w:tcW w:w="1800" w:type="dxa"/>
          </w:tcPr>
          <w:p w14:paraId="39DEEC94" w14:textId="77777777" w:rsidR="009F4673" w:rsidRDefault="00000000">
            <w:pPr>
              <w:spacing w:line="360" w:lineRule="auto"/>
              <w:rPr>
                <w:rFonts w:ascii="宋体" w:hAnsi="宋体"/>
                <w:sz w:val="24"/>
              </w:rPr>
            </w:pPr>
            <w:r>
              <w:rPr>
                <w:rFonts w:ascii="宋体" w:hAnsi="宋体" w:hint="eastAsia"/>
                <w:sz w:val="24"/>
              </w:rPr>
              <w:t>营业收入</w:t>
            </w:r>
          </w:p>
        </w:tc>
      </w:tr>
      <w:tr w:rsidR="009F4673" w14:paraId="4ED32AED" w14:textId="77777777">
        <w:tc>
          <w:tcPr>
            <w:tcW w:w="2310" w:type="dxa"/>
          </w:tcPr>
          <w:p w14:paraId="42D47B5A" w14:textId="77777777" w:rsidR="009F4673" w:rsidRDefault="00000000">
            <w:pPr>
              <w:spacing w:line="360" w:lineRule="auto"/>
              <w:rPr>
                <w:rFonts w:ascii="宋体" w:hAnsi="宋体"/>
                <w:sz w:val="24"/>
              </w:rPr>
            </w:pPr>
            <w:r>
              <w:rPr>
                <w:rFonts w:ascii="宋体" w:hAnsi="宋体" w:hint="eastAsia"/>
                <w:sz w:val="24"/>
              </w:rPr>
              <w:t>2020年度</w:t>
            </w:r>
          </w:p>
        </w:tc>
        <w:tc>
          <w:tcPr>
            <w:tcW w:w="1881" w:type="dxa"/>
          </w:tcPr>
          <w:p w14:paraId="6C8CF81F" w14:textId="77777777" w:rsidR="009F4673" w:rsidRDefault="00000000">
            <w:pPr>
              <w:spacing w:line="360" w:lineRule="auto"/>
              <w:rPr>
                <w:rFonts w:ascii="宋体" w:hAnsi="宋体"/>
                <w:sz w:val="24"/>
              </w:rPr>
            </w:pPr>
            <w:r>
              <w:rPr>
                <w:rFonts w:ascii="宋体" w:hAnsi="宋体" w:hint="eastAsia"/>
                <w:sz w:val="24"/>
              </w:rPr>
              <w:t>218188.01</w:t>
            </w:r>
          </w:p>
        </w:tc>
        <w:tc>
          <w:tcPr>
            <w:tcW w:w="1830" w:type="dxa"/>
          </w:tcPr>
          <w:p w14:paraId="7717A196" w14:textId="77777777" w:rsidR="009F4673" w:rsidRDefault="00000000">
            <w:pPr>
              <w:spacing w:line="360" w:lineRule="auto"/>
              <w:rPr>
                <w:rFonts w:ascii="宋体" w:hAnsi="宋体"/>
                <w:sz w:val="24"/>
              </w:rPr>
            </w:pPr>
            <w:r>
              <w:rPr>
                <w:rFonts w:ascii="宋体" w:hAnsi="宋体" w:hint="eastAsia"/>
                <w:sz w:val="24"/>
              </w:rPr>
              <w:t>46798.00</w:t>
            </w:r>
          </w:p>
        </w:tc>
        <w:tc>
          <w:tcPr>
            <w:tcW w:w="1800" w:type="dxa"/>
          </w:tcPr>
          <w:p w14:paraId="609F0016" w14:textId="77777777" w:rsidR="009F4673" w:rsidRDefault="00000000">
            <w:pPr>
              <w:spacing w:line="360" w:lineRule="auto"/>
              <w:rPr>
                <w:rFonts w:ascii="宋体" w:hAnsi="宋体"/>
                <w:sz w:val="24"/>
              </w:rPr>
            </w:pPr>
            <w:r>
              <w:rPr>
                <w:rFonts w:ascii="宋体" w:hAnsi="宋体" w:hint="eastAsia"/>
                <w:sz w:val="24"/>
              </w:rPr>
              <w:t>1111.62</w:t>
            </w:r>
          </w:p>
        </w:tc>
      </w:tr>
      <w:tr w:rsidR="009F4673" w14:paraId="6D8E2CD5" w14:textId="77777777">
        <w:tc>
          <w:tcPr>
            <w:tcW w:w="2310" w:type="dxa"/>
          </w:tcPr>
          <w:p w14:paraId="1622A542" w14:textId="77777777" w:rsidR="009F4673" w:rsidRDefault="00000000">
            <w:pPr>
              <w:spacing w:line="360" w:lineRule="auto"/>
              <w:rPr>
                <w:rFonts w:ascii="宋体" w:hAnsi="宋体"/>
                <w:sz w:val="24"/>
              </w:rPr>
            </w:pPr>
            <w:r>
              <w:rPr>
                <w:rFonts w:ascii="宋体" w:hAnsi="宋体" w:hint="eastAsia"/>
                <w:sz w:val="24"/>
              </w:rPr>
              <w:t>2021年度</w:t>
            </w:r>
          </w:p>
        </w:tc>
        <w:tc>
          <w:tcPr>
            <w:tcW w:w="1881" w:type="dxa"/>
          </w:tcPr>
          <w:p w14:paraId="4A2AA2AD" w14:textId="77777777" w:rsidR="009F4673" w:rsidRDefault="00000000">
            <w:pPr>
              <w:spacing w:line="360" w:lineRule="auto"/>
              <w:rPr>
                <w:rFonts w:ascii="宋体" w:hAnsi="宋体"/>
                <w:sz w:val="24"/>
              </w:rPr>
            </w:pPr>
            <w:r>
              <w:rPr>
                <w:rFonts w:ascii="宋体" w:hAnsi="宋体" w:hint="eastAsia"/>
                <w:sz w:val="24"/>
              </w:rPr>
              <w:t>224257.86</w:t>
            </w:r>
          </w:p>
        </w:tc>
        <w:tc>
          <w:tcPr>
            <w:tcW w:w="1830" w:type="dxa"/>
          </w:tcPr>
          <w:p w14:paraId="60AFAE8C" w14:textId="77777777" w:rsidR="009F4673" w:rsidRDefault="00000000">
            <w:pPr>
              <w:spacing w:line="360" w:lineRule="auto"/>
              <w:rPr>
                <w:rFonts w:ascii="宋体" w:hAnsi="宋体"/>
                <w:sz w:val="24"/>
              </w:rPr>
            </w:pPr>
            <w:r>
              <w:rPr>
                <w:rFonts w:ascii="宋体" w:hAnsi="宋体" w:hint="eastAsia"/>
                <w:sz w:val="24"/>
              </w:rPr>
              <w:t>49570.01</w:t>
            </w:r>
          </w:p>
        </w:tc>
        <w:tc>
          <w:tcPr>
            <w:tcW w:w="1800" w:type="dxa"/>
          </w:tcPr>
          <w:p w14:paraId="4EC819AF" w14:textId="77777777" w:rsidR="009F4673" w:rsidRDefault="00000000">
            <w:pPr>
              <w:spacing w:line="360" w:lineRule="auto"/>
              <w:rPr>
                <w:rFonts w:ascii="宋体" w:hAnsi="宋体"/>
                <w:sz w:val="24"/>
              </w:rPr>
            </w:pPr>
            <w:r>
              <w:rPr>
                <w:rFonts w:ascii="宋体" w:hAnsi="宋体" w:hint="eastAsia"/>
                <w:sz w:val="24"/>
              </w:rPr>
              <w:t>1491.33</w:t>
            </w:r>
          </w:p>
        </w:tc>
      </w:tr>
      <w:tr w:rsidR="009F4673" w14:paraId="48044AFD" w14:textId="77777777">
        <w:tc>
          <w:tcPr>
            <w:tcW w:w="2310" w:type="dxa"/>
          </w:tcPr>
          <w:p w14:paraId="025AD48E" w14:textId="77777777" w:rsidR="009F4673" w:rsidRDefault="00000000">
            <w:pPr>
              <w:spacing w:line="360" w:lineRule="auto"/>
              <w:rPr>
                <w:rFonts w:ascii="宋体" w:hAnsi="宋体"/>
                <w:sz w:val="24"/>
              </w:rPr>
            </w:pPr>
            <w:r>
              <w:rPr>
                <w:rFonts w:ascii="宋体" w:hAnsi="宋体" w:hint="eastAsia"/>
                <w:sz w:val="24"/>
              </w:rPr>
              <w:t>2022年度</w:t>
            </w:r>
          </w:p>
        </w:tc>
        <w:tc>
          <w:tcPr>
            <w:tcW w:w="1881" w:type="dxa"/>
          </w:tcPr>
          <w:p w14:paraId="7198F1B9" w14:textId="77777777" w:rsidR="009F4673" w:rsidRDefault="00000000">
            <w:pPr>
              <w:spacing w:line="360" w:lineRule="auto"/>
              <w:rPr>
                <w:rFonts w:ascii="宋体" w:hAnsi="宋体"/>
                <w:sz w:val="24"/>
              </w:rPr>
            </w:pPr>
            <w:r>
              <w:rPr>
                <w:rFonts w:ascii="宋体" w:hAnsi="宋体" w:hint="eastAsia"/>
                <w:sz w:val="24"/>
              </w:rPr>
              <w:t>228141.55</w:t>
            </w:r>
          </w:p>
        </w:tc>
        <w:tc>
          <w:tcPr>
            <w:tcW w:w="1830" w:type="dxa"/>
          </w:tcPr>
          <w:p w14:paraId="137E3182" w14:textId="77777777" w:rsidR="009F4673" w:rsidRDefault="00000000">
            <w:pPr>
              <w:spacing w:line="360" w:lineRule="auto"/>
              <w:rPr>
                <w:rFonts w:ascii="宋体" w:hAnsi="宋体"/>
                <w:sz w:val="24"/>
              </w:rPr>
            </w:pPr>
            <w:r>
              <w:rPr>
                <w:rFonts w:ascii="宋体" w:hAnsi="宋体" w:hint="eastAsia"/>
                <w:sz w:val="24"/>
              </w:rPr>
              <w:t>45322.53</w:t>
            </w:r>
          </w:p>
        </w:tc>
        <w:tc>
          <w:tcPr>
            <w:tcW w:w="1800" w:type="dxa"/>
          </w:tcPr>
          <w:p w14:paraId="6B3E16F9" w14:textId="77777777" w:rsidR="009F4673" w:rsidRDefault="00000000">
            <w:pPr>
              <w:spacing w:line="360" w:lineRule="auto"/>
              <w:rPr>
                <w:rFonts w:ascii="宋体" w:hAnsi="宋体"/>
                <w:sz w:val="24"/>
              </w:rPr>
            </w:pPr>
            <w:r>
              <w:rPr>
                <w:rFonts w:ascii="宋体" w:hAnsi="宋体" w:hint="eastAsia"/>
                <w:sz w:val="24"/>
              </w:rPr>
              <w:t>2195.95</w:t>
            </w:r>
          </w:p>
        </w:tc>
      </w:tr>
      <w:tr w:rsidR="009F4673" w14:paraId="44ACA3A8" w14:textId="77777777">
        <w:tc>
          <w:tcPr>
            <w:tcW w:w="2310" w:type="dxa"/>
          </w:tcPr>
          <w:p w14:paraId="67BDA18D" w14:textId="77777777" w:rsidR="009F4673" w:rsidRDefault="00000000">
            <w:pPr>
              <w:spacing w:line="360" w:lineRule="auto"/>
              <w:rPr>
                <w:rFonts w:ascii="宋体" w:hAnsi="宋体"/>
                <w:sz w:val="24"/>
              </w:rPr>
            </w:pPr>
            <w:r>
              <w:rPr>
                <w:rFonts w:ascii="宋体" w:hAnsi="宋体" w:hint="eastAsia"/>
                <w:sz w:val="24"/>
              </w:rPr>
              <w:lastRenderedPageBreak/>
              <w:t>2023年1～7月</w:t>
            </w:r>
          </w:p>
        </w:tc>
        <w:tc>
          <w:tcPr>
            <w:tcW w:w="1881" w:type="dxa"/>
          </w:tcPr>
          <w:p w14:paraId="70EB8FA9" w14:textId="77777777" w:rsidR="009F4673" w:rsidRDefault="00000000">
            <w:pPr>
              <w:spacing w:line="360" w:lineRule="auto"/>
              <w:rPr>
                <w:rFonts w:ascii="宋体" w:hAnsi="宋体"/>
                <w:sz w:val="24"/>
              </w:rPr>
            </w:pPr>
            <w:r>
              <w:rPr>
                <w:rFonts w:ascii="宋体" w:hAnsi="宋体" w:hint="eastAsia"/>
                <w:sz w:val="24"/>
              </w:rPr>
              <w:t>227367.31</w:t>
            </w:r>
          </w:p>
        </w:tc>
        <w:tc>
          <w:tcPr>
            <w:tcW w:w="1830" w:type="dxa"/>
          </w:tcPr>
          <w:p w14:paraId="17F346C0" w14:textId="77777777" w:rsidR="009F4673" w:rsidRDefault="00000000">
            <w:pPr>
              <w:spacing w:line="360" w:lineRule="auto"/>
              <w:rPr>
                <w:rFonts w:ascii="宋体" w:hAnsi="宋体"/>
                <w:sz w:val="24"/>
              </w:rPr>
            </w:pPr>
            <w:r>
              <w:rPr>
                <w:rFonts w:ascii="宋体" w:hAnsi="宋体" w:hint="eastAsia"/>
                <w:sz w:val="24"/>
              </w:rPr>
              <w:t>44838.34</w:t>
            </w:r>
          </w:p>
        </w:tc>
        <w:tc>
          <w:tcPr>
            <w:tcW w:w="1800" w:type="dxa"/>
          </w:tcPr>
          <w:p w14:paraId="6AEDED11" w14:textId="77777777" w:rsidR="009F4673" w:rsidRDefault="00000000">
            <w:pPr>
              <w:spacing w:line="360" w:lineRule="auto"/>
              <w:rPr>
                <w:rFonts w:ascii="宋体" w:hAnsi="宋体"/>
                <w:sz w:val="24"/>
              </w:rPr>
            </w:pPr>
            <w:r>
              <w:rPr>
                <w:rFonts w:ascii="宋体" w:hAnsi="宋体" w:hint="eastAsia"/>
                <w:sz w:val="24"/>
              </w:rPr>
              <w:t>1118.42</w:t>
            </w:r>
          </w:p>
        </w:tc>
      </w:tr>
    </w:tbl>
    <w:p w14:paraId="2E0F2EE3" w14:textId="77777777" w:rsidR="009F4673" w:rsidRDefault="00000000">
      <w:pPr>
        <w:spacing w:line="360" w:lineRule="auto"/>
        <w:jc w:val="center"/>
        <w:rPr>
          <w:rFonts w:ascii="宋体" w:hAnsi="宋体"/>
          <w:sz w:val="24"/>
        </w:rPr>
      </w:pPr>
      <w:r>
        <w:rPr>
          <w:rFonts w:ascii="宋体" w:hAnsi="宋体" w:hint="eastAsia"/>
          <w:sz w:val="24"/>
        </w:rPr>
        <w:t xml:space="preserve">   </w:t>
      </w:r>
    </w:p>
    <w:p w14:paraId="17867F8D" w14:textId="77777777" w:rsidR="009F4673" w:rsidRDefault="009F4673">
      <w:pPr>
        <w:spacing w:line="360" w:lineRule="auto"/>
        <w:jc w:val="center"/>
        <w:rPr>
          <w:rFonts w:ascii="宋体" w:hAnsi="宋体"/>
          <w:sz w:val="24"/>
        </w:rPr>
      </w:pPr>
    </w:p>
    <w:p w14:paraId="1DD809D5" w14:textId="77777777" w:rsidR="009F4673" w:rsidRDefault="00000000">
      <w:pPr>
        <w:autoSpaceDE w:val="0"/>
        <w:autoSpaceDN w:val="0"/>
        <w:spacing w:line="360" w:lineRule="auto"/>
        <w:ind w:firstLineChars="200" w:firstLine="482"/>
        <w:rPr>
          <w:rFonts w:ascii="宋体" w:hAnsi="宋体" w:cs="仿宋"/>
          <w:b/>
          <w:bCs/>
          <w:sz w:val="24"/>
          <w:lang w:val="zh-TW"/>
        </w:rPr>
      </w:pPr>
      <w:r>
        <w:rPr>
          <w:rFonts w:ascii="宋体" w:hAnsi="宋体" w:cs="仿宋" w:hint="eastAsia"/>
          <w:b/>
          <w:bCs/>
          <w:sz w:val="24"/>
          <w:lang w:val="zh-TW"/>
        </w:rPr>
        <w:t>二、经济责任审计主要内容：</w:t>
      </w:r>
    </w:p>
    <w:p w14:paraId="03FE0068" w14:textId="77777777" w:rsidR="009F4673" w:rsidRDefault="00000000">
      <w:pPr>
        <w:autoSpaceDE w:val="0"/>
        <w:autoSpaceDN w:val="0"/>
        <w:spacing w:line="360" w:lineRule="auto"/>
        <w:ind w:firstLineChars="200" w:firstLine="480"/>
        <w:rPr>
          <w:rFonts w:ascii="宋体" w:hAnsi="宋体" w:cs="仿宋"/>
          <w:sz w:val="24"/>
          <w:lang w:val="zh-TW"/>
        </w:rPr>
      </w:pPr>
      <w:r>
        <w:rPr>
          <w:rFonts w:ascii="宋体" w:hAnsi="宋体" w:cs="仿宋" w:hint="eastAsia"/>
          <w:sz w:val="24"/>
          <w:lang w:val="zh-TW"/>
        </w:rPr>
        <w:t>1、贯彻执行党和国家、地方重大政策措施和决策部署，推动企业可持续发展情况；</w:t>
      </w:r>
    </w:p>
    <w:p w14:paraId="426248F5"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2、贯彻执行行业管理机构、集团重大措施、决策部署以及管理制度等情况；</w:t>
      </w:r>
    </w:p>
    <w:p w14:paraId="4F95BB2A"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3、企业法人治理结构的建立、健全和运转情况；</w:t>
      </w:r>
    </w:p>
    <w:p w14:paraId="3E3A2422"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4、</w:t>
      </w:r>
      <w:r>
        <w:rPr>
          <w:rFonts w:ascii="宋体" w:hAnsi="宋体" w:cs="仿宋" w:hint="eastAsia"/>
          <w:sz w:val="24"/>
          <w:lang w:val="zh-TW"/>
        </w:rPr>
        <w:t>企业发展战略规划的制定、执行及效果情况；</w:t>
      </w:r>
    </w:p>
    <w:p w14:paraId="5788F914"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5、</w:t>
      </w:r>
      <w:r>
        <w:rPr>
          <w:rFonts w:ascii="宋体" w:hAnsi="宋体" w:cs="仿宋" w:hint="eastAsia"/>
          <w:sz w:val="24"/>
          <w:lang w:val="zh-TW"/>
        </w:rPr>
        <w:t>内部控制和风险管理制度的制定和执行情况；</w:t>
      </w:r>
    </w:p>
    <w:p w14:paraId="3CC84E1B"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6、</w:t>
      </w:r>
      <w:r>
        <w:rPr>
          <w:rFonts w:ascii="宋体" w:hAnsi="宋体" w:cs="仿宋" w:hint="eastAsia"/>
          <w:sz w:val="24"/>
          <w:lang w:val="zh-TW"/>
        </w:rPr>
        <w:t>三重一大制度执行情况；</w:t>
      </w:r>
    </w:p>
    <w:p w14:paraId="6B69337A" w14:textId="77777777" w:rsidR="009F4673" w:rsidRDefault="00000000">
      <w:pPr>
        <w:spacing w:line="360" w:lineRule="auto"/>
        <w:ind w:firstLineChars="200" w:firstLine="480"/>
        <w:rPr>
          <w:rFonts w:ascii="宋体" w:hAnsi="宋体" w:cs="仿宋"/>
          <w:sz w:val="24"/>
        </w:rPr>
      </w:pPr>
      <w:r>
        <w:rPr>
          <w:rFonts w:ascii="宋体" w:hAnsi="宋体" w:cs="仿宋" w:hint="eastAsia"/>
          <w:sz w:val="24"/>
        </w:rPr>
        <w:t>7、企业经营管理的真实合法效益情况；</w:t>
      </w:r>
    </w:p>
    <w:p w14:paraId="3DE8CF13"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8</w:t>
      </w:r>
      <w:r>
        <w:rPr>
          <w:rFonts w:ascii="宋体" w:hAnsi="宋体" w:cs="仿宋" w:hint="eastAsia"/>
          <w:sz w:val="24"/>
          <w:lang w:val="zh-TW"/>
        </w:rPr>
        <w:t>、有关目标责任制完成情况；</w:t>
      </w:r>
    </w:p>
    <w:p w14:paraId="275CDA34"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9</w:t>
      </w:r>
      <w:r>
        <w:rPr>
          <w:rFonts w:ascii="宋体" w:hAnsi="宋体" w:cs="仿宋" w:hint="eastAsia"/>
          <w:sz w:val="24"/>
          <w:lang w:val="zh-TW"/>
        </w:rPr>
        <w:t>、重大经济事项的决策、执行和效果情况；</w:t>
      </w:r>
    </w:p>
    <w:p w14:paraId="302BCF9D"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rPr>
        <w:t>10</w:t>
      </w:r>
      <w:r>
        <w:rPr>
          <w:rFonts w:ascii="宋体" w:hAnsi="宋体" w:cs="仿宋" w:hint="eastAsia"/>
          <w:sz w:val="24"/>
          <w:lang w:val="zh-TW"/>
        </w:rPr>
        <w:t>、重要经济项目的投资、建设、管理及效益情况；</w:t>
      </w:r>
    </w:p>
    <w:p w14:paraId="1BC881E5"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w:t>
      </w:r>
      <w:r>
        <w:rPr>
          <w:rFonts w:ascii="宋体" w:hAnsi="宋体" w:cs="仿宋" w:hint="eastAsia"/>
          <w:sz w:val="24"/>
        </w:rPr>
        <w:t>1</w:t>
      </w:r>
      <w:r>
        <w:rPr>
          <w:rFonts w:ascii="宋体" w:hAnsi="宋体" w:cs="仿宋" w:hint="eastAsia"/>
          <w:sz w:val="24"/>
          <w:lang w:val="zh-TW"/>
        </w:rPr>
        <w:t>、对以往审计中发现问题的整改情况；</w:t>
      </w:r>
    </w:p>
    <w:p w14:paraId="762BE915"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w:t>
      </w:r>
      <w:r>
        <w:rPr>
          <w:rFonts w:ascii="宋体" w:hAnsi="宋体" w:cs="仿宋" w:hint="eastAsia"/>
          <w:sz w:val="24"/>
        </w:rPr>
        <w:t>2</w:t>
      </w:r>
      <w:r>
        <w:rPr>
          <w:rFonts w:ascii="宋体" w:hAnsi="宋体" w:cs="仿宋" w:hint="eastAsia"/>
          <w:sz w:val="24"/>
          <w:lang w:val="zh-TW"/>
        </w:rPr>
        <w:t>、落实有关党风廉政建设责任情况，厉行节约反对浪费和职务消费等情况，以及遵守有关廉洁从业规定情况；</w:t>
      </w:r>
    </w:p>
    <w:p w14:paraId="0D99C1FE"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w:t>
      </w:r>
      <w:r>
        <w:rPr>
          <w:rFonts w:ascii="宋体" w:hAnsi="宋体" w:cs="仿宋" w:hint="eastAsia"/>
          <w:sz w:val="24"/>
        </w:rPr>
        <w:t>3</w:t>
      </w:r>
      <w:r>
        <w:rPr>
          <w:rFonts w:ascii="宋体" w:hAnsi="宋体" w:cs="仿宋" w:hint="eastAsia"/>
          <w:sz w:val="24"/>
          <w:lang w:val="zh-TW"/>
        </w:rPr>
        <w:t>、其他需要审计的内容。</w:t>
      </w:r>
    </w:p>
    <w:p w14:paraId="5EB3EE62" w14:textId="77777777" w:rsidR="009F4673" w:rsidRDefault="00000000">
      <w:pPr>
        <w:spacing w:line="360" w:lineRule="auto"/>
        <w:ind w:firstLineChars="200" w:firstLine="482"/>
        <w:rPr>
          <w:rFonts w:ascii="宋体" w:hAnsi="宋体" w:cs="仿宋"/>
          <w:b/>
          <w:bCs/>
          <w:sz w:val="24"/>
          <w:lang w:val="zh-TW"/>
        </w:rPr>
      </w:pPr>
      <w:r>
        <w:rPr>
          <w:rFonts w:ascii="宋体" w:hAnsi="宋体" w:cs="仿宋" w:hint="eastAsia"/>
          <w:b/>
          <w:bCs/>
          <w:sz w:val="24"/>
          <w:lang w:val="zh-TW"/>
        </w:rPr>
        <w:t>三、审计评价：</w:t>
      </w:r>
    </w:p>
    <w:p w14:paraId="37CD1FE3"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按照中国注册会计师审计准则和相关法律法规的要求开展审计工作，出具审计报告。审计评价是对任职期间经营成果及管理状况的评价，受托方针对委托方的管理特点，主要采用公司实绩与董事会下达的绩效考核指标进行评价；同时参照相关同行业指标体系进行评价。主要评价的指标有盈利能力状况、资产质量状况、债务风险状况、经营增长状况等。</w:t>
      </w:r>
    </w:p>
    <w:p w14:paraId="534D0BB9" w14:textId="77777777" w:rsidR="009F4673" w:rsidRDefault="00000000">
      <w:pPr>
        <w:spacing w:line="360" w:lineRule="auto"/>
        <w:ind w:firstLineChars="200" w:firstLine="482"/>
        <w:jc w:val="left"/>
        <w:rPr>
          <w:rFonts w:ascii="宋体" w:hAnsi="宋体" w:cs="仿宋"/>
          <w:b/>
          <w:bCs/>
          <w:sz w:val="24"/>
        </w:rPr>
      </w:pPr>
      <w:r>
        <w:rPr>
          <w:rFonts w:ascii="宋体" w:hAnsi="宋体" w:cs="仿宋" w:hint="eastAsia"/>
          <w:b/>
          <w:bCs/>
          <w:sz w:val="24"/>
        </w:rPr>
        <w:t>四、出具审计报告</w:t>
      </w:r>
    </w:p>
    <w:p w14:paraId="4DC7A441" w14:textId="77777777" w:rsidR="009F4673" w:rsidRDefault="00000000">
      <w:pPr>
        <w:spacing w:line="360" w:lineRule="auto"/>
        <w:ind w:firstLineChars="200" w:firstLine="480"/>
        <w:jc w:val="left"/>
        <w:rPr>
          <w:rFonts w:ascii="宋体" w:hAnsi="宋体" w:cs="仿宋"/>
          <w:sz w:val="24"/>
        </w:rPr>
      </w:pPr>
      <w:r>
        <w:rPr>
          <w:rStyle w:val="NormalCharacter"/>
          <w:rFonts w:hint="eastAsia"/>
          <w:sz w:val="24"/>
        </w:rPr>
        <w:t>自合同签订之日起</w:t>
      </w:r>
      <w:r>
        <w:rPr>
          <w:rStyle w:val="NormalCharacter"/>
          <w:rFonts w:hint="eastAsia"/>
          <w:sz w:val="24"/>
        </w:rPr>
        <w:t>60</w:t>
      </w:r>
      <w:r>
        <w:rPr>
          <w:rStyle w:val="NormalCharacter"/>
          <w:rFonts w:hint="eastAsia"/>
          <w:sz w:val="24"/>
        </w:rPr>
        <w:t>日（日历天）内向委托方出具审计报告征求意见稿，待与委托方及被审计单位交换意见后，出具正式审计报告。审计报告一式</w:t>
      </w:r>
      <w:r>
        <w:rPr>
          <w:rStyle w:val="NormalCharacter"/>
          <w:rFonts w:hint="eastAsia"/>
          <w:sz w:val="24"/>
        </w:rPr>
        <w:t>3</w:t>
      </w:r>
      <w:r>
        <w:rPr>
          <w:rStyle w:val="NormalCharacter"/>
          <w:rFonts w:hint="eastAsia"/>
          <w:sz w:val="24"/>
        </w:rPr>
        <w:t>份。</w:t>
      </w:r>
    </w:p>
    <w:p w14:paraId="7EF5289A" w14:textId="77777777" w:rsidR="009F4673" w:rsidRDefault="00000000">
      <w:pPr>
        <w:autoSpaceDE w:val="0"/>
        <w:autoSpaceDN w:val="0"/>
        <w:spacing w:line="360" w:lineRule="auto"/>
        <w:ind w:left="630"/>
        <w:rPr>
          <w:rFonts w:ascii="宋体" w:hAnsi="宋体" w:cs="仿宋"/>
          <w:b/>
          <w:bCs/>
          <w:sz w:val="24"/>
        </w:rPr>
      </w:pPr>
      <w:r>
        <w:rPr>
          <w:rFonts w:ascii="宋体" w:hAnsi="宋体" w:cs="仿宋" w:hint="eastAsia"/>
          <w:b/>
          <w:bCs/>
          <w:sz w:val="24"/>
        </w:rPr>
        <w:t>五、付款方式：</w:t>
      </w:r>
    </w:p>
    <w:p w14:paraId="1E2397BB" w14:textId="77777777" w:rsidR="009F4673" w:rsidRDefault="00000000">
      <w:pPr>
        <w:spacing w:line="360" w:lineRule="auto"/>
        <w:ind w:firstLineChars="200" w:firstLine="480"/>
        <w:rPr>
          <w:kern w:val="0"/>
          <w:sz w:val="24"/>
        </w:rPr>
      </w:pPr>
      <w:r>
        <w:rPr>
          <w:rFonts w:hint="eastAsia"/>
          <w:kern w:val="0"/>
          <w:sz w:val="24"/>
        </w:rPr>
        <w:t>审计报告及增值税专用发票提交委托方后的</w:t>
      </w:r>
      <w:r>
        <w:rPr>
          <w:rFonts w:hint="eastAsia"/>
          <w:kern w:val="0"/>
          <w:sz w:val="24"/>
        </w:rPr>
        <w:t>60</w:t>
      </w:r>
      <w:r>
        <w:rPr>
          <w:rFonts w:hint="eastAsia"/>
          <w:kern w:val="0"/>
          <w:sz w:val="24"/>
        </w:rPr>
        <w:t>天内，委托方一次性支付。</w:t>
      </w:r>
    </w:p>
    <w:p w14:paraId="5680971B" w14:textId="77777777" w:rsidR="009F4673" w:rsidRDefault="00000000">
      <w:pPr>
        <w:pStyle w:val="2"/>
        <w:rPr>
          <w:rFonts w:ascii="宋体" w:hAnsi="宋体" w:cs="宋体"/>
          <w:spacing w:val="7"/>
          <w:kern w:val="0"/>
          <w:sz w:val="24"/>
        </w:rPr>
      </w:pPr>
      <w:r>
        <w:br w:type="page"/>
      </w:r>
    </w:p>
    <w:p w14:paraId="1E31CD2A" w14:textId="77777777" w:rsidR="009F4673" w:rsidRDefault="009F4673">
      <w:pPr>
        <w:pStyle w:val="21"/>
        <w:snapToGrid w:val="0"/>
        <w:spacing w:line="360" w:lineRule="auto"/>
        <w:ind w:firstLineChars="0" w:firstLine="0"/>
        <w:contextualSpacing/>
        <w:rPr>
          <w:rFonts w:ascii="宋体" w:eastAsia="宋体"/>
          <w:b/>
          <w:bCs/>
          <w:sz w:val="24"/>
          <w:szCs w:val="24"/>
        </w:rPr>
        <w:sectPr w:rsidR="009F4673" w:rsidSect="008925CE">
          <w:footerReference w:type="default" r:id="rId8"/>
          <w:pgSz w:w="11907" w:h="16839"/>
          <w:pgMar w:top="1440" w:right="1800" w:bottom="1440" w:left="1800" w:header="720" w:footer="720" w:gutter="0"/>
          <w:cols w:space="720"/>
          <w:docGrid w:linePitch="286"/>
        </w:sectPr>
      </w:pPr>
    </w:p>
    <w:p w14:paraId="77987C60" w14:textId="77777777" w:rsidR="009F4673" w:rsidRDefault="00000000">
      <w:pPr>
        <w:autoSpaceDE w:val="0"/>
        <w:autoSpaceDN w:val="0"/>
        <w:adjustRightInd w:val="0"/>
        <w:snapToGrid w:val="0"/>
        <w:spacing w:line="360" w:lineRule="auto"/>
        <w:jc w:val="center"/>
        <w:outlineLvl w:val="0"/>
        <w:rPr>
          <w:rFonts w:ascii="宋体" w:hAnsi="宋体" w:cs="宋体"/>
          <w:b/>
          <w:bCs/>
          <w:sz w:val="36"/>
          <w:szCs w:val="36"/>
          <w:lang w:val="zh-CN"/>
        </w:rPr>
      </w:pPr>
      <w:r>
        <w:rPr>
          <w:rFonts w:ascii="宋体" w:hAnsi="宋体" w:cs="宋体" w:hint="eastAsia"/>
          <w:b/>
          <w:bCs/>
          <w:sz w:val="36"/>
          <w:szCs w:val="36"/>
          <w:lang w:val="zh-CN"/>
        </w:rPr>
        <w:lastRenderedPageBreak/>
        <w:t>第四部分  评审程序和内容</w:t>
      </w:r>
    </w:p>
    <w:p w14:paraId="2FE870F4" w14:textId="77777777" w:rsidR="009F4673" w:rsidRDefault="00000000">
      <w:pPr>
        <w:autoSpaceDE w:val="0"/>
        <w:autoSpaceDN w:val="0"/>
        <w:adjustRightInd w:val="0"/>
        <w:snapToGrid w:val="0"/>
        <w:spacing w:line="360" w:lineRule="auto"/>
        <w:ind w:right="210" w:firstLineChars="200" w:firstLine="482"/>
        <w:rPr>
          <w:rFonts w:ascii="宋体" w:hAnsi="宋体"/>
          <w:b/>
          <w:sz w:val="24"/>
          <w:lang w:val="zh-CN"/>
        </w:rPr>
      </w:pPr>
      <w:r>
        <w:rPr>
          <w:rFonts w:ascii="宋体" w:hAnsi="宋体" w:hint="eastAsia"/>
          <w:b/>
          <w:sz w:val="24"/>
          <w:lang w:val="zh-CN"/>
        </w:rPr>
        <w:t>一、采购人组织磋商活动</w:t>
      </w:r>
    </w:p>
    <w:p w14:paraId="034200B5" w14:textId="77777777" w:rsidR="009F4673" w:rsidRDefault="00000000">
      <w:pPr>
        <w:pStyle w:val="21"/>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1、成立竞争性磋商小组。</w:t>
      </w:r>
    </w:p>
    <w:p w14:paraId="1621DED9"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Arial" w:hint="eastAsia"/>
          <w:kern w:val="0"/>
          <w:sz w:val="24"/>
          <w:szCs w:val="24"/>
        </w:rPr>
        <w:t>磋商小组由</w:t>
      </w:r>
      <w:r>
        <w:rPr>
          <w:rFonts w:ascii="宋体" w:eastAsia="宋体" w:hint="eastAsia"/>
          <w:sz w:val="24"/>
          <w:szCs w:val="24"/>
        </w:rPr>
        <w:t>有关专家</w:t>
      </w:r>
      <w:r>
        <w:rPr>
          <w:rFonts w:ascii="宋体" w:eastAsia="宋体" w:cs="Arial" w:hint="eastAsia"/>
          <w:kern w:val="0"/>
          <w:sz w:val="24"/>
          <w:szCs w:val="24"/>
        </w:rPr>
        <w:t>共</w:t>
      </w:r>
      <w:r>
        <w:rPr>
          <w:rFonts w:ascii="宋体" w:eastAsia="宋体" w:cs="Arial"/>
          <w:kern w:val="0"/>
          <w:sz w:val="24"/>
          <w:szCs w:val="24"/>
        </w:rPr>
        <w:t>3</w:t>
      </w:r>
      <w:r>
        <w:rPr>
          <w:rFonts w:ascii="宋体" w:eastAsia="宋体" w:cs="Arial" w:hint="eastAsia"/>
          <w:kern w:val="0"/>
          <w:sz w:val="24"/>
          <w:szCs w:val="24"/>
        </w:rPr>
        <w:t>人或3人以上单数组成。采购代理机构人员不得参加本机构代理的采购项目的评审。</w:t>
      </w:r>
    </w:p>
    <w:p w14:paraId="2C6EDC10" w14:textId="77777777" w:rsidR="009F4673" w:rsidRDefault="00000000">
      <w:pPr>
        <w:spacing w:line="360" w:lineRule="auto"/>
        <w:ind w:firstLineChars="200" w:firstLine="482"/>
        <w:rPr>
          <w:rFonts w:ascii="宋体" w:hAnsi="宋体" w:cs="宋体"/>
          <w:b/>
          <w:kern w:val="0"/>
          <w:sz w:val="24"/>
          <w:lang w:val="zh-CN"/>
        </w:rPr>
      </w:pPr>
      <w:r>
        <w:rPr>
          <w:rFonts w:ascii="宋体" w:hAnsi="宋体" w:cs="宋体" w:hint="eastAsia"/>
          <w:b/>
          <w:kern w:val="0"/>
          <w:sz w:val="24"/>
          <w:lang w:val="zh-CN"/>
        </w:rPr>
        <w:t>2、竞争性磋商小组的职责：</w:t>
      </w:r>
    </w:p>
    <w:p w14:paraId="33FD2941"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评审专家应当遵守评审工作纪律，不得泄露评审情况和评审中获悉的商业秘密。</w:t>
      </w:r>
    </w:p>
    <w:p w14:paraId="12247B7B"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磋商小组在评审过程中发现供应商有行贿、提供虚假材料或者串通等违法行为的，应当及时向主管部门报告。</w:t>
      </w:r>
    </w:p>
    <w:p w14:paraId="1CA1E17F" w14:textId="77777777" w:rsidR="009F4673" w:rsidRDefault="00000000">
      <w:pPr>
        <w:pStyle w:val="21"/>
        <w:snapToGrid w:val="0"/>
        <w:spacing w:line="360" w:lineRule="auto"/>
        <w:ind w:firstLineChars="200" w:firstLine="480"/>
        <w:contextualSpacing/>
        <w:rPr>
          <w:rFonts w:ascii="宋体" w:eastAsia="宋体" w:cs="宋体"/>
          <w:kern w:val="0"/>
          <w:sz w:val="24"/>
          <w:szCs w:val="24"/>
        </w:rPr>
      </w:pPr>
      <w:r>
        <w:rPr>
          <w:rFonts w:ascii="宋体" w:eastAsia="宋体" w:cs="宋体" w:hint="eastAsia"/>
          <w:kern w:val="0"/>
          <w:sz w:val="24"/>
          <w:szCs w:val="24"/>
          <w:lang w:val="zh-CN"/>
        </w:rPr>
        <w:t>评审专家在评审过程中受到非法干涉的，应当及时向相关主管部门举报。</w:t>
      </w:r>
    </w:p>
    <w:p w14:paraId="09548761"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0ADA373C"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磋商文件内容违反国家有关强制性规定的，磋商小组应当停止评审并向采购人或者采购代理机构说明情况。</w:t>
      </w:r>
    </w:p>
    <w:p w14:paraId="7085A59A" w14:textId="77777777" w:rsidR="009F4673" w:rsidRDefault="00000000">
      <w:pPr>
        <w:pStyle w:val="21"/>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3、竞争性磋商小组成员的义务：</w:t>
      </w:r>
    </w:p>
    <w:p w14:paraId="522EF69C"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采购代理机构答复供应商提出的质疑；配合主管部门的投诉处理和监督检查工作。</w:t>
      </w:r>
    </w:p>
    <w:p w14:paraId="6EB7ADA3" w14:textId="77777777" w:rsidR="009F4673" w:rsidRDefault="00000000">
      <w:pPr>
        <w:pStyle w:val="21"/>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二、供应商参加磋商活动</w:t>
      </w:r>
    </w:p>
    <w:p w14:paraId="178D46CB" w14:textId="77777777" w:rsidR="009F4673" w:rsidRDefault="00000000">
      <w:pPr>
        <w:autoSpaceDE w:val="0"/>
        <w:autoSpaceDN w:val="0"/>
        <w:adjustRightInd w:val="0"/>
        <w:snapToGrid w:val="0"/>
        <w:spacing w:line="360" w:lineRule="auto"/>
        <w:ind w:right="210" w:firstLineChars="200" w:firstLine="482"/>
        <w:rPr>
          <w:rFonts w:ascii="宋体" w:hAnsi="宋体" w:cs="宋体"/>
          <w:b/>
          <w:sz w:val="24"/>
          <w:lang w:val="zh-CN"/>
        </w:rPr>
      </w:pPr>
      <w:r>
        <w:rPr>
          <w:rFonts w:ascii="宋体" w:hAnsi="宋体" w:cs="宋体" w:hint="eastAsia"/>
          <w:b/>
          <w:sz w:val="24"/>
          <w:lang w:val="zh-CN"/>
        </w:rPr>
        <w:t>供应商的法定代表人或被授权人须持身份证准时参加磋商。</w:t>
      </w:r>
    </w:p>
    <w:p w14:paraId="21E1A7E6" w14:textId="77777777" w:rsidR="009F4673" w:rsidRDefault="00000000">
      <w:pPr>
        <w:autoSpaceDE w:val="0"/>
        <w:autoSpaceDN w:val="0"/>
        <w:adjustRightInd w:val="0"/>
        <w:snapToGrid w:val="0"/>
        <w:spacing w:line="360" w:lineRule="auto"/>
        <w:ind w:right="210" w:firstLineChars="200" w:firstLine="482"/>
        <w:rPr>
          <w:rFonts w:ascii="宋体" w:hAnsi="宋体"/>
          <w:b/>
          <w:sz w:val="24"/>
        </w:rPr>
      </w:pPr>
      <w:r>
        <w:rPr>
          <w:rFonts w:ascii="宋体" w:hAnsi="宋体" w:hint="eastAsia"/>
          <w:b/>
          <w:sz w:val="24"/>
        </w:rPr>
        <w:t>三、</w:t>
      </w:r>
      <w:r>
        <w:rPr>
          <w:rFonts w:ascii="宋体" w:hAnsi="宋体" w:cs="宋体" w:hint="eastAsia"/>
          <w:b/>
          <w:sz w:val="24"/>
        </w:rPr>
        <w:t>磋商的原则及方法</w:t>
      </w:r>
    </w:p>
    <w:p w14:paraId="68F2E756"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1</w:t>
      </w:r>
      <w:r>
        <w:rPr>
          <w:rFonts w:ascii="宋体" w:eastAsia="宋体" w:cs="宋体" w:hint="eastAsia"/>
          <w:bCs/>
          <w:kern w:val="0"/>
          <w:sz w:val="24"/>
          <w:szCs w:val="24"/>
          <w:lang w:val="zh-CN"/>
        </w:rPr>
        <w:t>、</w:t>
      </w:r>
      <w:r>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w:t>
      </w:r>
      <w:r>
        <w:rPr>
          <w:rFonts w:ascii="宋体" w:eastAsia="宋体" w:cs="Arial" w:hint="eastAsia"/>
          <w:kern w:val="0"/>
          <w:sz w:val="24"/>
          <w:szCs w:val="24"/>
        </w:rPr>
        <w:t>商文件的响应文件按无效响应处理，磋商小组应当告知提交响应文件的供应商。</w:t>
      </w:r>
    </w:p>
    <w:p w14:paraId="49A1C4B4"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必要的澄清、说明或者更正。供应商的澄清、说明或者更正不得</w:t>
      </w:r>
      <w:r>
        <w:rPr>
          <w:rFonts w:ascii="宋体" w:eastAsia="宋体" w:cs="宋体" w:hint="eastAsia"/>
          <w:kern w:val="0"/>
          <w:sz w:val="24"/>
          <w:szCs w:val="24"/>
          <w:lang w:val="zh-CN"/>
        </w:rPr>
        <w:lastRenderedPageBreak/>
        <w:t>超出响应文件的范围或者改变响应文件的实质性内容。</w:t>
      </w:r>
    </w:p>
    <w:p w14:paraId="5E040DE6" w14:textId="77777777" w:rsidR="009F4673" w:rsidRDefault="00000000">
      <w:pPr>
        <w:pStyle w:val="21"/>
        <w:snapToGrid w:val="0"/>
        <w:spacing w:line="360" w:lineRule="auto"/>
        <w:ind w:firstLineChars="200" w:firstLine="480"/>
        <w:contextualSpacing/>
        <w:rPr>
          <w:rFonts w:ascii="宋体" w:eastAsia="宋体" w:cs="宋体"/>
          <w:kern w:val="0"/>
          <w:sz w:val="24"/>
          <w:szCs w:val="24"/>
        </w:rPr>
      </w:pPr>
      <w:r>
        <w:rPr>
          <w:rFonts w:ascii="宋体" w:eastAsia="宋体" w:cs="宋体" w:hint="eastAsia"/>
          <w:kern w:val="0"/>
          <w:sz w:val="24"/>
          <w:szCs w:val="24"/>
          <w:lang w:val="zh-CN"/>
        </w:rPr>
        <w:t>磋商小组要求供应商澄清、说明或者更正响应文件应当以书面形式</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。供应商的澄清、说明或者更正应当由法定代表人或其授权代表签字或者加盖公章。由授权代表签字的，应当附法定代表人授权书。供应商为自然人的，应当由本人签字并附身份证明。</w:t>
      </w:r>
    </w:p>
    <w:p w14:paraId="5C960898"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2</w:t>
      </w:r>
      <w:r>
        <w:rPr>
          <w:rFonts w:ascii="宋体" w:eastAsia="宋体" w:cs="宋体" w:hint="eastAsia"/>
          <w:kern w:val="0"/>
          <w:sz w:val="24"/>
          <w:szCs w:val="24"/>
          <w:lang w:val="zh-CN"/>
        </w:rPr>
        <w:t>、</w:t>
      </w:r>
      <w:r>
        <w:rPr>
          <w:rFonts w:ascii="宋体" w:eastAsia="宋体" w:cs="宋体"/>
          <w:kern w:val="0"/>
          <w:sz w:val="24"/>
          <w:szCs w:val="24"/>
          <w:lang w:val="zh-CN"/>
        </w:rPr>
        <w:t>磋商小组将按照竞争性磋商文件的规定，独立对每个进入打分程序的有效投标供应商的响应文件的</w:t>
      </w:r>
      <w:r>
        <w:rPr>
          <w:rFonts w:ascii="宋体" w:eastAsia="宋体" w:cs="宋体" w:hint="eastAsia"/>
          <w:kern w:val="0"/>
          <w:sz w:val="24"/>
          <w:szCs w:val="24"/>
          <w:lang w:val="zh-CN"/>
        </w:rPr>
        <w:t>商务</w:t>
      </w:r>
      <w:r>
        <w:rPr>
          <w:rFonts w:ascii="宋体" w:eastAsia="宋体" w:cs="宋体"/>
          <w:kern w:val="0"/>
          <w:sz w:val="24"/>
          <w:szCs w:val="24"/>
          <w:lang w:val="zh-CN"/>
        </w:rPr>
        <w:t>技术部分以打分的形式进行评估和评价。</w:t>
      </w:r>
      <w:r>
        <w:rPr>
          <w:rFonts w:ascii="宋体" w:eastAsia="宋体" w:cs="宋体" w:hint="eastAsia"/>
          <w:kern w:val="0"/>
          <w:sz w:val="24"/>
          <w:szCs w:val="24"/>
          <w:lang w:val="zh-CN"/>
        </w:rPr>
        <w:t>商务</w:t>
      </w:r>
      <w:r>
        <w:rPr>
          <w:rFonts w:ascii="宋体" w:eastAsia="宋体" w:cs="宋体"/>
          <w:kern w:val="0"/>
          <w:sz w:val="24"/>
          <w:szCs w:val="24"/>
          <w:lang w:val="zh-CN"/>
        </w:rPr>
        <w:t>技术分是所有评委打分的算术平均值（计算结果均四舍五入保留两位小数）。</w:t>
      </w:r>
    </w:p>
    <w:p w14:paraId="02D49979" w14:textId="77777777" w:rsidR="009F4673" w:rsidRDefault="00000000">
      <w:pPr>
        <w:pStyle w:val="21"/>
        <w:snapToGrid w:val="0"/>
        <w:spacing w:line="360" w:lineRule="auto"/>
        <w:ind w:firstLineChars="200" w:firstLine="480"/>
        <w:contextualSpacing/>
        <w:rPr>
          <w:rFonts w:ascii="宋体" w:eastAsia="宋体" w:cs="宋体"/>
          <w:kern w:val="0"/>
          <w:sz w:val="24"/>
          <w:szCs w:val="24"/>
        </w:rPr>
      </w:pPr>
      <w:r>
        <w:rPr>
          <w:rFonts w:ascii="宋体" w:eastAsia="宋体" w:cs="宋体" w:hint="eastAsia"/>
          <w:kern w:val="0"/>
          <w:sz w:val="24"/>
          <w:szCs w:val="24"/>
          <w:lang w:val="zh-CN"/>
        </w:rPr>
        <w:t>3、</w:t>
      </w:r>
      <w:r>
        <w:rPr>
          <w:rStyle w:val="fontstyle01"/>
          <w:rFonts w:hint="default"/>
          <w:color w:val="auto"/>
        </w:rPr>
        <w:t>磋商小组根据磋商文件规定的程序、评定成交的标准等事项与实质性响应磋商文件要求的供应商进行磋商。未实质性响应磋商文件要求的响应文件按无效处理，磋商小组应当告知提交响应文件的供应商。</w:t>
      </w:r>
    </w:p>
    <w:p w14:paraId="311059CD"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bCs/>
          <w:kern w:val="0"/>
          <w:sz w:val="24"/>
          <w:szCs w:val="24"/>
          <w:lang w:val="zh-CN"/>
        </w:rPr>
        <w:t>4、</w:t>
      </w:r>
      <w:r>
        <w:rPr>
          <w:rFonts w:ascii="宋体" w:eastAsia="宋体" w:cs="宋体"/>
          <w:kern w:val="0"/>
          <w:sz w:val="24"/>
          <w:szCs w:val="24"/>
          <w:lang w:val="zh-CN"/>
        </w:rPr>
        <w:t>磋商小组</w:t>
      </w:r>
      <w:r>
        <w:rPr>
          <w:rStyle w:val="fontstyle01"/>
          <w:rFonts w:hint="default"/>
          <w:color w:val="auto"/>
          <w:lang w:val="zh-CN"/>
        </w:rPr>
        <w:t>所有</w:t>
      </w:r>
      <w:r>
        <w:rPr>
          <w:rFonts w:ascii="宋体" w:eastAsia="宋体" w:cs="宋体"/>
          <w:kern w:val="0"/>
          <w:sz w:val="24"/>
          <w:szCs w:val="24"/>
          <w:lang w:val="zh-CN"/>
        </w:rPr>
        <w:t>成员应当集中与单一供应商分别进行磋商，并给予所有参加磋商的供应商平等的磋商机会。</w:t>
      </w:r>
    </w:p>
    <w:p w14:paraId="5B51D2B5"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5</w:t>
      </w:r>
      <w:r>
        <w:rPr>
          <w:rFonts w:ascii="宋体" w:eastAsia="宋体" w:cs="宋体" w:hint="eastAsia"/>
          <w:b/>
          <w:kern w:val="0"/>
          <w:sz w:val="24"/>
          <w:szCs w:val="24"/>
          <w:lang w:val="zh-CN"/>
        </w:rPr>
        <w:t>、</w:t>
      </w:r>
      <w:r>
        <w:rPr>
          <w:rFonts w:ascii="宋体" w:eastAsia="宋体" w:cs="宋体"/>
          <w:kern w:val="0"/>
          <w:sz w:val="24"/>
          <w:szCs w:val="24"/>
          <w:lang w:val="zh-CN"/>
        </w:rPr>
        <w:t>在磋商过程中，磋商小组可以根据磋商文件和磋商情况实质性变动采购需求中的技术、服务要求以及合同草案条款，但不得变动磋商文件中的其他内容。实质性变动的内容，须经采购人代表确认。</w:t>
      </w:r>
    </w:p>
    <w:p w14:paraId="6D0D544D"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对磋商文件</w:t>
      </w:r>
      <w:proofErr w:type="gramStart"/>
      <w:r>
        <w:rPr>
          <w:rFonts w:ascii="宋体" w:eastAsia="宋体" w:cs="宋体"/>
          <w:kern w:val="0"/>
          <w:sz w:val="24"/>
          <w:szCs w:val="24"/>
          <w:lang w:val="zh-CN"/>
        </w:rPr>
        <w:t>作出</w:t>
      </w:r>
      <w:proofErr w:type="gramEnd"/>
      <w:r>
        <w:rPr>
          <w:rFonts w:ascii="宋体" w:eastAsia="宋体" w:cs="宋体"/>
          <w:kern w:val="0"/>
          <w:sz w:val="24"/>
          <w:szCs w:val="24"/>
          <w:lang w:val="zh-CN"/>
        </w:rPr>
        <w:t>的实质性变动是磋商文件的有效组成部分，磋商小组应当及时以书面形式同时通知所有参加磋商的供应商。</w:t>
      </w:r>
    </w:p>
    <w:p w14:paraId="3367F30D"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35E414E9"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6、</w:t>
      </w:r>
      <w:r>
        <w:rPr>
          <w:rFonts w:ascii="宋体" w:eastAsia="宋体" w:cs="宋体"/>
          <w:kern w:val="0"/>
          <w:sz w:val="24"/>
          <w:szCs w:val="24"/>
          <w:lang w:val="zh-CN"/>
        </w:rPr>
        <w:t>磋商文件能够详细列明采购标的</w:t>
      </w:r>
      <w:proofErr w:type="gramStart"/>
      <w:r>
        <w:rPr>
          <w:rFonts w:ascii="宋体" w:eastAsia="宋体" w:cs="宋体"/>
          <w:kern w:val="0"/>
          <w:sz w:val="24"/>
          <w:szCs w:val="24"/>
          <w:lang w:val="zh-CN"/>
        </w:rPr>
        <w:t>的</w:t>
      </w:r>
      <w:proofErr w:type="gramEnd"/>
      <w:r>
        <w:rPr>
          <w:rFonts w:ascii="宋体" w:eastAsia="宋体" w:cs="宋体"/>
          <w:kern w:val="0"/>
          <w:sz w:val="24"/>
          <w:szCs w:val="24"/>
          <w:lang w:val="zh-CN"/>
        </w:rPr>
        <w:t>技术、服务要求的，磋商结束后，磋商小组应当要求所有</w:t>
      </w:r>
      <w:r>
        <w:rPr>
          <w:rFonts w:ascii="宋体" w:eastAsia="宋体" w:cs="宋体" w:hint="eastAsia"/>
          <w:kern w:val="0"/>
          <w:sz w:val="24"/>
          <w:szCs w:val="24"/>
          <w:lang w:val="zh-CN"/>
        </w:rPr>
        <w:t>实质性响应</w:t>
      </w:r>
      <w:r>
        <w:rPr>
          <w:rFonts w:ascii="宋体" w:eastAsia="宋体" w:cs="宋体"/>
          <w:kern w:val="0"/>
          <w:sz w:val="24"/>
          <w:szCs w:val="24"/>
          <w:lang w:val="zh-CN"/>
        </w:rPr>
        <w:t>的供应商在规定时间内提交最后报价，提交最后报价的供应商不得少于3家。</w:t>
      </w:r>
    </w:p>
    <w:p w14:paraId="0A030AA9"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磋商文件不能详细列明采购标的技术、服务要求，需经磋商由供应商提供最终设计方案或解决方案的，磋商结束后，磋商小组应当按照少数服从多数的原则投票推荐3家</w:t>
      </w:r>
      <w:r>
        <w:rPr>
          <w:rFonts w:ascii="宋体" w:eastAsia="宋体" w:cs="宋体" w:hint="eastAsia"/>
          <w:kern w:val="0"/>
          <w:sz w:val="24"/>
          <w:szCs w:val="24"/>
          <w:lang w:val="zh-CN"/>
        </w:rPr>
        <w:t>及</w:t>
      </w:r>
      <w:r>
        <w:rPr>
          <w:rFonts w:ascii="宋体" w:eastAsia="宋体" w:cs="宋体"/>
          <w:kern w:val="0"/>
          <w:sz w:val="24"/>
          <w:szCs w:val="24"/>
          <w:lang w:val="zh-CN"/>
        </w:rPr>
        <w:t>以上供应商的设计方案或者解决方案，并要求其在规定时间内提交最后报价。</w:t>
      </w:r>
    </w:p>
    <w:p w14:paraId="31BCAAF8"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市场竞争不充分的科研项目，以及需要扶持的科技成果转化项目，</w:t>
      </w:r>
      <w:r>
        <w:rPr>
          <w:rFonts w:ascii="宋体" w:eastAsia="宋体" w:cs="宋体"/>
          <w:kern w:val="0"/>
          <w:sz w:val="24"/>
          <w:szCs w:val="24"/>
          <w:lang w:val="zh-CN"/>
        </w:rPr>
        <w:t>提交最后报价的供应商</w:t>
      </w:r>
      <w:r>
        <w:rPr>
          <w:rFonts w:ascii="宋体" w:eastAsia="宋体" w:cs="宋体" w:hint="eastAsia"/>
          <w:kern w:val="0"/>
          <w:sz w:val="24"/>
          <w:szCs w:val="24"/>
          <w:lang w:val="zh-CN"/>
        </w:rPr>
        <w:t>可以是2</w:t>
      </w:r>
      <w:r>
        <w:rPr>
          <w:rFonts w:ascii="宋体" w:eastAsia="宋体" w:cs="宋体"/>
          <w:kern w:val="0"/>
          <w:sz w:val="24"/>
          <w:szCs w:val="24"/>
          <w:lang w:val="zh-CN"/>
        </w:rPr>
        <w:t>家。</w:t>
      </w:r>
    </w:p>
    <w:p w14:paraId="2DF7C110"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lastRenderedPageBreak/>
        <w:t>7、</w:t>
      </w:r>
      <w:r>
        <w:rPr>
          <w:rFonts w:ascii="宋体" w:eastAsia="宋体" w:cs="宋体"/>
          <w:kern w:val="0"/>
          <w:sz w:val="24"/>
          <w:szCs w:val="24"/>
          <w:lang w:val="zh-CN"/>
        </w:rPr>
        <w:t>最后报价是供应商响应文件的有效组成部分。</w:t>
      </w:r>
    </w:p>
    <w:p w14:paraId="14B65BE8"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8、对于在磋商顺利开始后至最终报价前，根据磋商情况</w:t>
      </w:r>
      <w:proofErr w:type="gramStart"/>
      <w:r>
        <w:rPr>
          <w:rFonts w:ascii="宋体" w:eastAsia="宋体" w:cs="宋体" w:hint="eastAsia"/>
          <w:kern w:val="0"/>
          <w:sz w:val="24"/>
          <w:szCs w:val="24"/>
          <w:lang w:val="zh-CN"/>
        </w:rPr>
        <w:t>退出磋商</w:t>
      </w:r>
      <w:proofErr w:type="gramEnd"/>
      <w:r>
        <w:rPr>
          <w:rFonts w:ascii="宋体" w:eastAsia="宋体" w:cs="宋体" w:hint="eastAsia"/>
          <w:kern w:val="0"/>
          <w:sz w:val="24"/>
          <w:szCs w:val="24"/>
          <w:lang w:val="zh-CN"/>
        </w:rPr>
        <w:t>的供应商，须以书面形式说明</w:t>
      </w:r>
      <w:proofErr w:type="gramStart"/>
      <w:r>
        <w:rPr>
          <w:rFonts w:ascii="宋体" w:eastAsia="宋体" w:cs="宋体" w:hint="eastAsia"/>
          <w:kern w:val="0"/>
          <w:sz w:val="24"/>
          <w:szCs w:val="24"/>
          <w:lang w:val="zh-CN"/>
        </w:rPr>
        <w:t>退出磋商</w:t>
      </w:r>
      <w:proofErr w:type="gramEnd"/>
      <w:r>
        <w:rPr>
          <w:rFonts w:ascii="宋体" w:eastAsia="宋体" w:cs="宋体" w:hint="eastAsia"/>
          <w:kern w:val="0"/>
          <w:sz w:val="24"/>
          <w:szCs w:val="24"/>
          <w:lang w:val="zh-CN"/>
        </w:rPr>
        <w:t>的原因，经磋商小组同意可以退出磋商。</w:t>
      </w:r>
    </w:p>
    <w:p w14:paraId="32F085A2"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9、磋商时间由磋商小组掌握。</w:t>
      </w:r>
    </w:p>
    <w:p w14:paraId="50437416" w14:textId="77777777" w:rsidR="009F4673" w:rsidRDefault="00000000">
      <w:pPr>
        <w:autoSpaceDE w:val="0"/>
        <w:autoSpaceDN w:val="0"/>
        <w:adjustRightInd w:val="0"/>
        <w:snapToGrid w:val="0"/>
        <w:spacing w:line="360" w:lineRule="auto"/>
        <w:ind w:right="210" w:firstLineChars="200" w:firstLine="482"/>
        <w:rPr>
          <w:rFonts w:ascii="宋体" w:hAnsi="宋体"/>
          <w:b/>
          <w:sz w:val="24"/>
        </w:rPr>
      </w:pPr>
      <w:r>
        <w:rPr>
          <w:rFonts w:ascii="宋体" w:hAnsi="宋体" w:hint="eastAsia"/>
          <w:b/>
          <w:sz w:val="24"/>
        </w:rPr>
        <w:t>四、评审步骤</w:t>
      </w:r>
    </w:p>
    <w:p w14:paraId="46C960D6"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1、评审步骤规定：</w:t>
      </w:r>
    </w:p>
    <w:p w14:paraId="3694BA59" w14:textId="77777777" w:rsidR="009F4673" w:rsidRDefault="00000000">
      <w:pPr>
        <w:pStyle w:val="21"/>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本次资格审查采用资格后审，各供应商资格审查通过后方能进入商务技术响应文件和报价响应文件评审。</w:t>
      </w:r>
    </w:p>
    <w:p w14:paraId="02BDC28D" w14:textId="77777777" w:rsidR="009F4673" w:rsidRDefault="00000000">
      <w:pPr>
        <w:snapToGrid w:val="0"/>
        <w:spacing w:line="360" w:lineRule="auto"/>
        <w:ind w:firstLineChars="200" w:firstLine="480"/>
        <w:rPr>
          <w:rFonts w:ascii="宋体" w:hAnsi="宋体" w:cs="宋体"/>
          <w:sz w:val="24"/>
          <w:lang w:val="zh-CN"/>
        </w:rPr>
      </w:pPr>
      <w:r>
        <w:rPr>
          <w:rFonts w:ascii="宋体" w:hAnsi="宋体" w:cs="宋体" w:hint="eastAsia"/>
          <w:sz w:val="24"/>
          <w:lang w:val="zh-CN"/>
        </w:rPr>
        <w:t>第一阶段：</w:t>
      </w:r>
      <w:r>
        <w:rPr>
          <w:rFonts w:ascii="宋体" w:hAnsi="宋体" w:cs="宋体" w:hint="eastAsia"/>
          <w:sz w:val="24"/>
        </w:rPr>
        <w:t>磋商小组</w:t>
      </w:r>
      <w:r>
        <w:rPr>
          <w:rFonts w:ascii="宋体" w:hAnsi="宋体" w:cs="宋体" w:hint="eastAsia"/>
          <w:sz w:val="24"/>
          <w:lang w:val="zh-CN"/>
        </w:rPr>
        <w:t>对每个供应商的资格进行审查。</w:t>
      </w:r>
    </w:p>
    <w:p w14:paraId="44DD4302" w14:textId="77777777" w:rsidR="009F4673" w:rsidRDefault="00000000">
      <w:pPr>
        <w:snapToGrid w:val="0"/>
        <w:spacing w:line="360" w:lineRule="auto"/>
        <w:ind w:firstLineChars="200" w:firstLine="480"/>
        <w:rPr>
          <w:rFonts w:ascii="宋体" w:hAnsi="宋体" w:cs="宋体"/>
          <w:kern w:val="0"/>
          <w:sz w:val="24"/>
        </w:rPr>
      </w:pPr>
      <w:r>
        <w:rPr>
          <w:rFonts w:ascii="宋体" w:hAnsi="宋体" w:cs="宋体" w:hint="eastAsia"/>
          <w:kern w:val="0"/>
          <w:sz w:val="24"/>
        </w:rPr>
        <w:t>第二阶段：磋商小组对每个符合资格要求的供应商的商务技术标进行评审。</w:t>
      </w:r>
    </w:p>
    <w:p w14:paraId="77608EE0" w14:textId="77777777" w:rsidR="009F4673" w:rsidRDefault="00000000">
      <w:pPr>
        <w:snapToGrid w:val="0"/>
        <w:spacing w:line="360" w:lineRule="auto"/>
        <w:ind w:firstLineChars="200" w:firstLine="480"/>
        <w:rPr>
          <w:rFonts w:ascii="宋体" w:hAnsi="宋体" w:cs="宋体"/>
          <w:sz w:val="24"/>
          <w:lang w:val="zh-CN"/>
        </w:rPr>
      </w:pPr>
      <w:r>
        <w:rPr>
          <w:rFonts w:ascii="宋体" w:hAnsi="宋体" w:cs="宋体" w:hint="eastAsia"/>
          <w:sz w:val="24"/>
          <w:lang w:val="zh-CN"/>
        </w:rPr>
        <w:t>第三阶段：以供应商提交的报价响应文件（即首次报价）为基础，磋商小组与供应商单一分别进行磋商：内容主要是对竞争性磋商响应文件中的项目方案的澄清、修正、补充、确认以及价格调整等。</w:t>
      </w:r>
      <w:r>
        <w:rPr>
          <w:rFonts w:ascii="宋体" w:hAnsi="宋体" w:cs="宋体" w:hint="eastAsia"/>
          <w:sz w:val="24"/>
        </w:rPr>
        <w:t>磋商</w:t>
      </w:r>
      <w:r>
        <w:rPr>
          <w:rFonts w:ascii="宋体" w:hAnsi="宋体" w:cs="宋体" w:hint="eastAsia"/>
          <w:sz w:val="24"/>
          <w:lang w:val="zh-CN"/>
        </w:rPr>
        <w:t>明确各供应</w:t>
      </w:r>
      <w:proofErr w:type="gramStart"/>
      <w:r>
        <w:rPr>
          <w:rFonts w:ascii="宋体" w:hAnsi="宋体" w:cs="宋体" w:hint="eastAsia"/>
          <w:sz w:val="24"/>
          <w:lang w:val="zh-CN"/>
        </w:rPr>
        <w:t>商符合</w:t>
      </w:r>
      <w:proofErr w:type="gramEnd"/>
      <w:r>
        <w:rPr>
          <w:rFonts w:ascii="宋体" w:hAnsi="宋体" w:cs="宋体" w:hint="eastAsia"/>
          <w:sz w:val="24"/>
          <w:lang w:val="zh-CN"/>
        </w:rPr>
        <w:t>并满足</w:t>
      </w:r>
      <w:r>
        <w:rPr>
          <w:rFonts w:ascii="宋体" w:hAnsi="宋体" w:cs="宋体" w:hint="eastAsia"/>
          <w:sz w:val="24"/>
        </w:rPr>
        <w:t>磋商</w:t>
      </w:r>
      <w:r>
        <w:rPr>
          <w:rFonts w:ascii="宋体" w:hAnsi="宋体" w:cs="宋体" w:hint="eastAsia"/>
          <w:sz w:val="24"/>
          <w:lang w:val="zh-CN"/>
        </w:rPr>
        <w:t>文件要求，并能</w:t>
      </w:r>
      <w:proofErr w:type="gramStart"/>
      <w:r>
        <w:rPr>
          <w:rFonts w:ascii="宋体" w:hAnsi="宋体" w:cs="宋体" w:hint="eastAsia"/>
          <w:sz w:val="24"/>
          <w:lang w:val="zh-CN"/>
        </w:rPr>
        <w:t>完全响应</w:t>
      </w:r>
      <w:proofErr w:type="gramEnd"/>
      <w:r>
        <w:rPr>
          <w:rFonts w:ascii="宋体" w:hAnsi="宋体" w:cs="宋体" w:hint="eastAsia"/>
          <w:sz w:val="24"/>
        </w:rPr>
        <w:t>磋商</w:t>
      </w:r>
      <w:r>
        <w:rPr>
          <w:rFonts w:ascii="宋体" w:hAnsi="宋体" w:cs="宋体" w:hint="eastAsia"/>
          <w:sz w:val="24"/>
          <w:lang w:val="zh-CN"/>
        </w:rPr>
        <w:t>内容后，要求所有</w:t>
      </w:r>
      <w:proofErr w:type="gramStart"/>
      <w:r>
        <w:rPr>
          <w:rFonts w:ascii="宋体" w:hAnsi="宋体" w:cs="宋体" w:hint="eastAsia"/>
          <w:sz w:val="24"/>
          <w:lang w:val="zh-CN"/>
        </w:rPr>
        <w:t>作出</w:t>
      </w:r>
      <w:proofErr w:type="gramEnd"/>
      <w:r>
        <w:rPr>
          <w:rFonts w:ascii="宋体" w:hAnsi="宋体" w:cs="宋体" w:hint="eastAsia"/>
          <w:sz w:val="24"/>
          <w:lang w:val="zh-CN"/>
        </w:rPr>
        <w:t>实质性响应的有效供应商在规定的时间内，在</w:t>
      </w:r>
      <w:r>
        <w:rPr>
          <w:rFonts w:ascii="宋体" w:hAnsi="宋体" w:cs="宋体" w:hint="eastAsia"/>
          <w:sz w:val="24"/>
        </w:rPr>
        <w:t>磋商</w:t>
      </w:r>
      <w:r>
        <w:rPr>
          <w:rFonts w:ascii="宋体" w:hAnsi="宋体" w:cs="宋体" w:hint="eastAsia"/>
          <w:sz w:val="24"/>
          <w:lang w:val="zh-CN"/>
        </w:rPr>
        <w:t>现场给出二次报价（</w:t>
      </w:r>
      <w:proofErr w:type="gramStart"/>
      <w:r>
        <w:rPr>
          <w:rFonts w:ascii="宋体" w:hAnsi="宋体" w:cs="宋体" w:hint="eastAsia"/>
          <w:sz w:val="24"/>
          <w:lang w:val="zh-CN"/>
        </w:rPr>
        <w:t>即</w:t>
      </w:r>
      <w:r>
        <w:rPr>
          <w:rFonts w:ascii="宋体" w:hAnsi="宋体" w:cs="宋体" w:hint="eastAsia"/>
          <w:sz w:val="24"/>
        </w:rPr>
        <w:t>最终</w:t>
      </w:r>
      <w:proofErr w:type="gramEnd"/>
      <w:r>
        <w:rPr>
          <w:rFonts w:ascii="宋体" w:hAnsi="宋体" w:cs="宋体" w:hint="eastAsia"/>
          <w:sz w:val="24"/>
        </w:rPr>
        <w:t>报价）</w:t>
      </w:r>
      <w:r>
        <w:rPr>
          <w:rFonts w:ascii="宋体" w:hAnsi="宋体" w:cs="宋体" w:hint="eastAsia"/>
          <w:sz w:val="24"/>
          <w:lang w:val="zh-CN"/>
        </w:rPr>
        <w:t>。同时最终报价中可包括但不限于如最终澄清方案、有关优惠承诺等。如</w:t>
      </w:r>
      <w:r>
        <w:rPr>
          <w:rFonts w:ascii="宋体" w:hAnsi="宋体" w:cs="宋体" w:hint="eastAsia"/>
          <w:sz w:val="24"/>
        </w:rPr>
        <w:t>磋商</w:t>
      </w:r>
      <w:r>
        <w:rPr>
          <w:rFonts w:ascii="宋体" w:hAnsi="宋体" w:cs="宋体" w:hint="eastAsia"/>
          <w:sz w:val="24"/>
          <w:lang w:val="zh-CN"/>
        </w:rPr>
        <w:t>内容导致</w:t>
      </w:r>
      <w:r>
        <w:rPr>
          <w:rFonts w:ascii="宋体" w:hAnsi="宋体" w:cs="宋体" w:hint="eastAsia"/>
          <w:sz w:val="24"/>
        </w:rPr>
        <w:t>竞争性磋商</w:t>
      </w:r>
      <w:r>
        <w:rPr>
          <w:rFonts w:ascii="宋体" w:hAnsi="宋体" w:cs="宋体" w:hint="eastAsia"/>
          <w:sz w:val="24"/>
          <w:lang w:val="zh-CN"/>
        </w:rPr>
        <w:t>文件有实质性变动的，</w:t>
      </w:r>
      <w:r>
        <w:rPr>
          <w:rFonts w:ascii="宋体" w:hAnsi="宋体" w:cs="宋体" w:hint="eastAsia"/>
          <w:sz w:val="24"/>
        </w:rPr>
        <w:t>磋商小组</w:t>
      </w:r>
      <w:r>
        <w:rPr>
          <w:rFonts w:ascii="宋体" w:hAnsi="宋体" w:cs="宋体" w:hint="eastAsia"/>
          <w:sz w:val="24"/>
          <w:lang w:val="zh-CN"/>
        </w:rPr>
        <w:t xml:space="preserve">应当以书面形式通知所有供应商。 </w:t>
      </w:r>
    </w:p>
    <w:p w14:paraId="4E560E7A" w14:textId="77777777" w:rsidR="009F4673" w:rsidRDefault="00000000">
      <w:pPr>
        <w:snapToGrid w:val="0"/>
        <w:spacing w:line="360" w:lineRule="auto"/>
        <w:ind w:firstLineChars="200" w:firstLine="480"/>
        <w:rPr>
          <w:rFonts w:ascii="宋体" w:hAnsi="宋体" w:cs="宋体"/>
          <w:sz w:val="24"/>
          <w:lang w:val="zh-CN"/>
        </w:rPr>
      </w:pPr>
      <w:r>
        <w:rPr>
          <w:rFonts w:ascii="宋体" w:hAnsi="宋体" w:cs="宋体" w:hint="eastAsia"/>
          <w:sz w:val="24"/>
          <w:lang w:val="zh-CN"/>
        </w:rPr>
        <w:t>若无须对项目方案进行澄清、修正、补充等，则磋商小组将</w:t>
      </w:r>
      <w:r>
        <w:rPr>
          <w:rFonts w:ascii="宋体" w:hAnsi="宋体" w:cs="宋体"/>
          <w:sz w:val="24"/>
          <w:lang w:val="zh-CN"/>
        </w:rPr>
        <w:t>要求所有</w:t>
      </w:r>
      <w:proofErr w:type="gramStart"/>
      <w:r>
        <w:rPr>
          <w:rFonts w:ascii="宋体" w:hAnsi="宋体" w:cs="宋体"/>
          <w:sz w:val="24"/>
          <w:lang w:val="zh-CN"/>
        </w:rPr>
        <w:t>作出</w:t>
      </w:r>
      <w:proofErr w:type="gramEnd"/>
      <w:r>
        <w:rPr>
          <w:rFonts w:ascii="宋体" w:hAnsi="宋体" w:cs="宋体"/>
          <w:sz w:val="24"/>
          <w:lang w:val="zh-CN"/>
        </w:rPr>
        <w:t>实质性响应的有效供应商在规定的时间内，在磋商现场集体给出</w:t>
      </w:r>
      <w:r>
        <w:rPr>
          <w:rFonts w:ascii="宋体" w:hAnsi="宋体" w:cs="宋体" w:hint="eastAsia"/>
          <w:sz w:val="24"/>
          <w:lang w:val="zh-CN"/>
        </w:rPr>
        <w:t>二次报价（</w:t>
      </w:r>
      <w:proofErr w:type="gramStart"/>
      <w:r>
        <w:rPr>
          <w:rFonts w:ascii="宋体" w:hAnsi="宋体" w:cs="宋体" w:hint="eastAsia"/>
          <w:sz w:val="24"/>
          <w:lang w:val="zh-CN"/>
        </w:rPr>
        <w:t>即</w:t>
      </w:r>
      <w:r>
        <w:rPr>
          <w:rFonts w:ascii="宋体" w:hAnsi="宋体" w:cs="宋体" w:hint="eastAsia"/>
          <w:sz w:val="24"/>
        </w:rPr>
        <w:t>最终</w:t>
      </w:r>
      <w:proofErr w:type="gramEnd"/>
      <w:r>
        <w:rPr>
          <w:rFonts w:ascii="宋体" w:hAnsi="宋体" w:cs="宋体" w:hint="eastAsia"/>
          <w:sz w:val="24"/>
        </w:rPr>
        <w:t>报价）。</w:t>
      </w:r>
    </w:p>
    <w:p w14:paraId="567635C3" w14:textId="77777777" w:rsidR="009F4673" w:rsidRDefault="00000000">
      <w:pPr>
        <w:snapToGrid w:val="0"/>
        <w:spacing w:line="360" w:lineRule="auto"/>
        <w:ind w:firstLineChars="200" w:firstLine="482"/>
        <w:rPr>
          <w:rFonts w:ascii="宋体" w:hAnsi="宋体" w:cs="宋体"/>
          <w:b/>
          <w:bCs/>
          <w:sz w:val="24"/>
        </w:rPr>
      </w:pPr>
      <w:r>
        <w:rPr>
          <w:rFonts w:ascii="宋体" w:hAnsi="宋体" w:cs="宋体" w:hint="eastAsia"/>
          <w:b/>
          <w:bCs/>
          <w:sz w:val="24"/>
        </w:rPr>
        <w:t>除非在磋商中磋商小组对采购人需求内容作了调整增加，或对采购内容作了实质性变更，否则采购人不接受供应商高于自己前一轮的磋商报价。</w:t>
      </w:r>
    </w:p>
    <w:p w14:paraId="0FF952B5" w14:textId="77777777" w:rsidR="009F4673" w:rsidRDefault="00000000">
      <w:pPr>
        <w:snapToGrid w:val="0"/>
        <w:spacing w:line="360" w:lineRule="auto"/>
        <w:ind w:firstLineChars="200" w:firstLine="480"/>
        <w:rPr>
          <w:rFonts w:ascii="宋体" w:hAnsi="宋体" w:cs="宋体"/>
          <w:kern w:val="0"/>
          <w:sz w:val="24"/>
        </w:rPr>
      </w:pPr>
      <w:r>
        <w:rPr>
          <w:rFonts w:ascii="宋体" w:hAnsi="宋体" w:cs="宋体" w:hint="eastAsia"/>
          <w:kern w:val="0"/>
          <w:sz w:val="24"/>
        </w:rPr>
        <w:t>第四阶段：磋商小组对供应商的最终报价进行评议和比较（明显低于成本的，且供应商不能合理说明或者不能提供相关证明材料的报价除外）。磋商小组按照综合得分推荐</w:t>
      </w:r>
      <w:proofErr w:type="gramStart"/>
      <w:r>
        <w:rPr>
          <w:rFonts w:ascii="宋体" w:hAnsi="宋体" w:cs="宋体" w:hint="eastAsia"/>
          <w:kern w:val="0"/>
          <w:sz w:val="24"/>
        </w:rPr>
        <w:t>预成交</w:t>
      </w:r>
      <w:proofErr w:type="gramEnd"/>
      <w:r>
        <w:rPr>
          <w:rFonts w:ascii="宋体" w:hAnsi="宋体" w:cs="宋体" w:hint="eastAsia"/>
          <w:kern w:val="0"/>
          <w:sz w:val="24"/>
        </w:rPr>
        <w:t>供应商并出具</w:t>
      </w:r>
      <w:proofErr w:type="gramStart"/>
      <w:r>
        <w:rPr>
          <w:rFonts w:ascii="宋体" w:hAnsi="宋体" w:cs="宋体" w:hint="eastAsia"/>
          <w:kern w:val="0"/>
          <w:sz w:val="24"/>
        </w:rPr>
        <w:t>评审磋商</w:t>
      </w:r>
      <w:proofErr w:type="gramEnd"/>
      <w:r>
        <w:rPr>
          <w:rFonts w:ascii="宋体" w:hAnsi="宋体" w:cs="宋体" w:hint="eastAsia"/>
          <w:kern w:val="0"/>
          <w:sz w:val="24"/>
        </w:rPr>
        <w:t>报告。</w:t>
      </w:r>
    </w:p>
    <w:p w14:paraId="6AE6AD90" w14:textId="77777777" w:rsidR="009F4673" w:rsidRDefault="00000000">
      <w:pPr>
        <w:snapToGrid w:val="0"/>
        <w:spacing w:line="360" w:lineRule="auto"/>
        <w:ind w:firstLineChars="200" w:firstLine="480"/>
        <w:rPr>
          <w:rFonts w:ascii="宋体" w:hAnsi="宋体" w:cs="宋体"/>
          <w:kern w:val="0"/>
          <w:sz w:val="24"/>
        </w:rPr>
      </w:pPr>
      <w:r>
        <w:rPr>
          <w:rFonts w:ascii="宋体" w:hAnsi="宋体" w:cs="宋体" w:hint="eastAsia"/>
          <w:kern w:val="0"/>
          <w:sz w:val="24"/>
        </w:rPr>
        <w:t>2、在磋商过程中，供应商提交的澄清文件和最终报价响应文件，由供应</w:t>
      </w:r>
      <w:proofErr w:type="gramStart"/>
      <w:r>
        <w:rPr>
          <w:rFonts w:ascii="宋体" w:hAnsi="宋体" w:cs="宋体" w:hint="eastAsia"/>
          <w:kern w:val="0"/>
          <w:sz w:val="24"/>
        </w:rPr>
        <w:t>商法定</w:t>
      </w:r>
      <w:proofErr w:type="gramEnd"/>
      <w:r>
        <w:rPr>
          <w:rFonts w:ascii="宋体" w:hAnsi="宋体" w:cs="宋体" w:hint="eastAsia"/>
          <w:kern w:val="0"/>
          <w:sz w:val="24"/>
        </w:rPr>
        <w:t>代表人或被授权人签字后生效，供应商受其约束。</w:t>
      </w:r>
    </w:p>
    <w:p w14:paraId="2E9D55EA" w14:textId="77777777" w:rsidR="009F4673" w:rsidRDefault="00000000">
      <w:pPr>
        <w:snapToGrid w:val="0"/>
        <w:spacing w:line="360" w:lineRule="auto"/>
        <w:ind w:firstLineChars="200" w:firstLine="482"/>
        <w:rPr>
          <w:rFonts w:ascii="宋体" w:hAnsi="宋体" w:cs="宋体"/>
          <w:b/>
          <w:bCs/>
          <w:sz w:val="24"/>
        </w:rPr>
      </w:pPr>
      <w:r>
        <w:rPr>
          <w:rFonts w:ascii="宋体" w:hAnsi="宋体" w:cs="宋体" w:hint="eastAsia"/>
          <w:b/>
          <w:bCs/>
          <w:sz w:val="24"/>
        </w:rPr>
        <w:t>五、评审方法-综合评分法</w:t>
      </w:r>
    </w:p>
    <w:p w14:paraId="64F5BB5C" w14:textId="77777777" w:rsidR="009F4673" w:rsidRDefault="00000000">
      <w:pPr>
        <w:snapToGrid w:val="0"/>
        <w:spacing w:line="360" w:lineRule="auto"/>
        <w:ind w:firstLineChars="200" w:firstLine="480"/>
        <w:rPr>
          <w:rFonts w:ascii="宋体" w:hAnsi="宋体" w:cs="宋体"/>
          <w:kern w:val="0"/>
          <w:sz w:val="24"/>
        </w:rPr>
      </w:pPr>
      <w:r>
        <w:rPr>
          <w:rFonts w:ascii="宋体" w:hAnsi="宋体" w:cs="宋体" w:hint="eastAsia"/>
          <w:kern w:val="0"/>
          <w:sz w:val="24"/>
        </w:rPr>
        <w:t>经磋商确定最终采购需求和提交最后报价的供应商后，由磋商小组采用综合评分法对提交最后报价的供应商的响应文件和最后报价进行综合评分。</w:t>
      </w:r>
    </w:p>
    <w:p w14:paraId="4221B1F5" w14:textId="77777777" w:rsidR="009F4673" w:rsidRDefault="00000000">
      <w:pPr>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综合评分法，是指响应文件满足磋商文件全部实质性要求且按评审因素的量化指标评审得分最高的供应商为成交候选供应商的评审方法。</w:t>
      </w:r>
    </w:p>
    <w:p w14:paraId="21B4CF4F"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评审时，磋商小组各成员应当独立对每个</w:t>
      </w:r>
      <w:proofErr w:type="gramStart"/>
      <w:r>
        <w:rPr>
          <w:rFonts w:ascii="宋体" w:hAnsi="宋体" w:cs="宋体" w:hint="eastAsia"/>
          <w:sz w:val="24"/>
        </w:rPr>
        <w:t>有效响应</w:t>
      </w:r>
      <w:proofErr w:type="gramEnd"/>
      <w:r>
        <w:rPr>
          <w:rFonts w:ascii="宋体" w:hAnsi="宋体" w:cs="宋体" w:hint="eastAsia"/>
          <w:sz w:val="24"/>
        </w:rPr>
        <w:t>的文件进行评价、打分，然后汇总每个供应商每项评分因素的得分（计算结果均四舍五入保留两位小数）。</w:t>
      </w:r>
    </w:p>
    <w:p w14:paraId="3081D23B" w14:textId="77777777" w:rsidR="009F4673" w:rsidRDefault="00000000">
      <w:pPr>
        <w:snapToGrid w:val="0"/>
        <w:spacing w:line="360" w:lineRule="auto"/>
        <w:ind w:firstLineChars="200" w:firstLine="482"/>
        <w:rPr>
          <w:rFonts w:ascii="宋体" w:hAnsi="宋体"/>
          <w:b/>
          <w:sz w:val="24"/>
        </w:rPr>
      </w:pPr>
      <w:r>
        <w:rPr>
          <w:rFonts w:ascii="宋体" w:hAnsi="宋体" w:hint="eastAsia"/>
          <w:b/>
          <w:sz w:val="24"/>
        </w:rPr>
        <w:t>（一）审查响应文件的有效性、完整性、响应程度</w:t>
      </w:r>
    </w:p>
    <w:p w14:paraId="7F6AF4AD"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kern w:val="0"/>
          <w:sz w:val="24"/>
          <w:lang w:val="zh-CN"/>
        </w:rPr>
        <w:t>、</w:t>
      </w:r>
      <w:r>
        <w:rPr>
          <w:rFonts w:ascii="宋体" w:hAnsi="宋体" w:cs="宋体" w:hint="eastAsia"/>
          <w:sz w:val="24"/>
        </w:rPr>
        <w:t>要求的保证金是否已提供；</w:t>
      </w:r>
    </w:p>
    <w:p w14:paraId="4539897B"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kern w:val="0"/>
          <w:sz w:val="24"/>
          <w:lang w:val="zh-CN"/>
        </w:rPr>
        <w:t>、</w:t>
      </w:r>
      <w:r>
        <w:rPr>
          <w:rFonts w:ascii="宋体" w:hAnsi="宋体" w:cs="宋体" w:hint="eastAsia"/>
          <w:sz w:val="24"/>
        </w:rPr>
        <w:t>响应文件是否按磋商文件要求装订、密封、签署、盖章的；</w:t>
      </w:r>
    </w:p>
    <w:p w14:paraId="4B5C1E9B"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kern w:val="0"/>
          <w:sz w:val="24"/>
          <w:lang w:val="zh-CN"/>
        </w:rPr>
        <w:t>、</w:t>
      </w:r>
      <w:r>
        <w:rPr>
          <w:rFonts w:ascii="宋体" w:hAnsi="宋体" w:cs="宋体" w:hint="eastAsia"/>
          <w:sz w:val="24"/>
        </w:rPr>
        <w:t>供应商资格是否符合；</w:t>
      </w:r>
    </w:p>
    <w:p w14:paraId="280F01DE" w14:textId="77777777" w:rsidR="009F4673" w:rsidRDefault="00000000">
      <w:pPr>
        <w:snapToGrid w:val="0"/>
        <w:spacing w:line="360" w:lineRule="auto"/>
        <w:ind w:firstLineChars="200" w:firstLine="480"/>
        <w:rPr>
          <w:rFonts w:ascii="宋体" w:hAnsi="宋体"/>
          <w:sz w:val="24"/>
        </w:rPr>
      </w:pPr>
      <w:r>
        <w:rPr>
          <w:rFonts w:ascii="宋体" w:hAnsi="宋体" w:hint="eastAsia"/>
          <w:sz w:val="24"/>
        </w:rPr>
        <w:t>4</w:t>
      </w:r>
      <w:r>
        <w:rPr>
          <w:rFonts w:ascii="宋体" w:hAnsi="宋体" w:cs="宋体" w:hint="eastAsia"/>
          <w:kern w:val="0"/>
          <w:sz w:val="24"/>
          <w:lang w:val="zh-CN"/>
        </w:rPr>
        <w:t>、</w:t>
      </w:r>
      <w:r>
        <w:rPr>
          <w:rFonts w:ascii="宋体" w:hAnsi="宋体" w:hint="eastAsia"/>
          <w:sz w:val="24"/>
        </w:rPr>
        <w:t>响应文件是否完整；</w:t>
      </w:r>
    </w:p>
    <w:p w14:paraId="62C76827" w14:textId="77777777" w:rsidR="009F4673" w:rsidRDefault="00000000">
      <w:pPr>
        <w:snapToGrid w:val="0"/>
        <w:spacing w:line="360" w:lineRule="auto"/>
        <w:ind w:firstLineChars="200" w:firstLine="480"/>
        <w:rPr>
          <w:rFonts w:ascii="宋体" w:hAnsi="宋体"/>
          <w:b/>
          <w:sz w:val="24"/>
        </w:rPr>
      </w:pPr>
      <w:r>
        <w:rPr>
          <w:rFonts w:ascii="宋体" w:hAnsi="宋体" w:hint="eastAsia"/>
          <w:sz w:val="24"/>
        </w:rPr>
        <w:t>5</w:t>
      </w:r>
      <w:r>
        <w:rPr>
          <w:rFonts w:ascii="宋体" w:hAnsi="宋体" w:cs="宋体" w:hint="eastAsia"/>
          <w:kern w:val="0"/>
          <w:sz w:val="24"/>
          <w:lang w:val="zh-CN"/>
        </w:rPr>
        <w:t>、</w:t>
      </w:r>
      <w:r>
        <w:rPr>
          <w:rFonts w:ascii="宋体" w:hAnsi="宋体" w:hint="eastAsia"/>
          <w:sz w:val="24"/>
        </w:rPr>
        <w:t>是否</w:t>
      </w:r>
      <w:proofErr w:type="gramStart"/>
      <w:r>
        <w:rPr>
          <w:rFonts w:ascii="宋体" w:hAnsi="宋体" w:hint="eastAsia"/>
          <w:sz w:val="24"/>
        </w:rPr>
        <w:t>作出</w:t>
      </w:r>
      <w:proofErr w:type="gramEnd"/>
      <w:r>
        <w:rPr>
          <w:rFonts w:ascii="宋体" w:hAnsi="宋体" w:hint="eastAsia"/>
          <w:sz w:val="24"/>
        </w:rPr>
        <w:t>实质性响应（</w:t>
      </w:r>
      <w:r>
        <w:rPr>
          <w:rFonts w:ascii="宋体" w:hAnsi="宋体" w:hint="eastAsia"/>
          <w:b/>
          <w:sz w:val="24"/>
        </w:rPr>
        <w:t>是否有实质性响应，只根据响应文件本身，而不寻求外部证据）；</w:t>
      </w:r>
    </w:p>
    <w:p w14:paraId="16F39D73" w14:textId="77777777" w:rsidR="009F4673" w:rsidRDefault="00000000">
      <w:pPr>
        <w:snapToGrid w:val="0"/>
        <w:spacing w:line="360" w:lineRule="auto"/>
        <w:ind w:firstLineChars="200" w:firstLine="480"/>
        <w:rPr>
          <w:rFonts w:ascii="宋体" w:hAnsi="宋体"/>
          <w:sz w:val="24"/>
        </w:rPr>
      </w:pPr>
      <w:r>
        <w:rPr>
          <w:rFonts w:ascii="宋体" w:hAnsi="宋体" w:hint="eastAsia"/>
          <w:sz w:val="24"/>
        </w:rPr>
        <w:t>6</w:t>
      </w:r>
      <w:r>
        <w:rPr>
          <w:rFonts w:ascii="宋体" w:hAnsi="宋体" w:cs="宋体" w:hint="eastAsia"/>
          <w:bCs/>
          <w:kern w:val="0"/>
          <w:sz w:val="24"/>
          <w:lang w:val="zh-CN"/>
        </w:rPr>
        <w:t>、</w:t>
      </w:r>
      <w:r>
        <w:rPr>
          <w:rFonts w:ascii="宋体" w:hAnsi="宋体" w:hint="eastAsia"/>
          <w:sz w:val="24"/>
        </w:rPr>
        <w:t>是否有计算错误。</w:t>
      </w:r>
    </w:p>
    <w:p w14:paraId="1AEC133B" w14:textId="77777777" w:rsidR="009F4673" w:rsidRDefault="00000000">
      <w:pPr>
        <w:autoSpaceDE w:val="0"/>
        <w:autoSpaceDN w:val="0"/>
        <w:adjustRightInd w:val="0"/>
        <w:snapToGrid w:val="0"/>
        <w:spacing w:line="360" w:lineRule="auto"/>
        <w:ind w:firstLineChars="200" w:firstLine="482"/>
        <w:contextualSpacing/>
        <w:jc w:val="left"/>
        <w:rPr>
          <w:rFonts w:ascii="宋体" w:hAnsi="宋体"/>
          <w:b/>
          <w:bCs/>
          <w:sz w:val="24"/>
        </w:rPr>
      </w:pPr>
      <w:r>
        <w:rPr>
          <w:rFonts w:ascii="宋体" w:hAnsi="宋体" w:hint="eastAsia"/>
          <w:b/>
          <w:bCs/>
          <w:sz w:val="24"/>
        </w:rPr>
        <w:t>（二）误差纠正</w:t>
      </w:r>
    </w:p>
    <w:p w14:paraId="6DAA78BA"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w:t>
      </w:r>
      <w:r>
        <w:rPr>
          <w:rFonts w:ascii="宋体" w:hAnsi="宋体" w:cs="宋体" w:hint="eastAsia"/>
          <w:kern w:val="0"/>
          <w:sz w:val="24"/>
          <w:lang w:val="zh-CN"/>
        </w:rPr>
        <w:t>、</w:t>
      </w:r>
      <w:r>
        <w:rPr>
          <w:rFonts w:ascii="宋体" w:hAnsi="宋体" w:cs="仿宋_GB2312" w:hint="eastAsia"/>
          <w:sz w:val="24"/>
          <w:lang w:val="zh-CN"/>
        </w:rPr>
        <w:t>报价表中的大写金额与小写金额、总价金额与按单价汇总金额，若有差异，</w:t>
      </w:r>
      <w:r>
        <w:rPr>
          <w:rFonts w:ascii="宋体" w:hAnsi="宋体" w:cs="仿宋_GB2312"/>
          <w:sz w:val="24"/>
          <w:lang w:val="zh-CN"/>
        </w:rPr>
        <w:t>按照下列规定修正：</w:t>
      </w:r>
    </w:p>
    <w:p w14:paraId="3FE65D8C"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1</w:t>
      </w:r>
      <w:r>
        <w:rPr>
          <w:rFonts w:ascii="宋体" w:hAnsi="宋体" w:cs="仿宋_GB2312"/>
          <w:sz w:val="24"/>
          <w:lang w:val="zh-CN"/>
        </w:rPr>
        <w:t>）</w:t>
      </w:r>
      <w:r>
        <w:rPr>
          <w:rFonts w:ascii="宋体" w:hAnsi="宋体" w:cs="仿宋_GB2312" w:hint="eastAsia"/>
          <w:sz w:val="24"/>
        </w:rPr>
        <w:t>响应</w:t>
      </w:r>
      <w:r>
        <w:rPr>
          <w:rFonts w:ascii="宋体" w:hAnsi="宋体" w:cs="仿宋_GB2312"/>
          <w:sz w:val="24"/>
          <w:lang w:val="zh-CN"/>
        </w:rPr>
        <w:t>文件中开标一览表（报价表）内容与</w:t>
      </w:r>
      <w:r>
        <w:rPr>
          <w:rFonts w:ascii="宋体" w:hAnsi="宋体" w:cs="仿宋_GB2312" w:hint="eastAsia"/>
          <w:sz w:val="24"/>
        </w:rPr>
        <w:t>响应</w:t>
      </w:r>
      <w:r>
        <w:rPr>
          <w:rFonts w:ascii="宋体" w:hAnsi="宋体" w:cs="仿宋_GB2312"/>
          <w:sz w:val="24"/>
          <w:lang w:val="zh-CN"/>
        </w:rPr>
        <w:t>文件中相应内容不一致的，以开标一览表（报价表）为准；</w:t>
      </w:r>
    </w:p>
    <w:p w14:paraId="039FA5F2"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2</w:t>
      </w:r>
      <w:r>
        <w:rPr>
          <w:rFonts w:ascii="宋体" w:hAnsi="宋体" w:cs="仿宋_GB2312"/>
          <w:sz w:val="24"/>
          <w:lang w:val="zh-CN"/>
        </w:rPr>
        <w:t>）大写金额和小写金额不一致的，以大写金额为准；</w:t>
      </w:r>
    </w:p>
    <w:p w14:paraId="1EADDF7A"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3</w:t>
      </w:r>
      <w:r>
        <w:rPr>
          <w:rFonts w:ascii="宋体" w:hAnsi="宋体" w:cs="仿宋_GB2312"/>
          <w:sz w:val="24"/>
          <w:lang w:val="zh-CN"/>
        </w:rPr>
        <w:t>）单价金额小数点或者百分比有明显错位的，以开标一览表（报价表）的总价为准，并修改单价；</w:t>
      </w:r>
    </w:p>
    <w:p w14:paraId="0F630565"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4</w:t>
      </w:r>
      <w:r>
        <w:rPr>
          <w:rFonts w:ascii="宋体" w:hAnsi="宋体" w:cs="仿宋_GB2312"/>
          <w:sz w:val="24"/>
          <w:lang w:val="zh-CN"/>
        </w:rPr>
        <w:t>）总价金额与按单价汇总金额不一致的，以单价金额计算结果为准。</w:t>
      </w:r>
    </w:p>
    <w:p w14:paraId="64D29E66" w14:textId="77777777" w:rsidR="009F4673"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同时出现两种以上不一致的，按照前款规定的顺序修正。修正后的报价</w:t>
      </w:r>
      <w:proofErr w:type="gramStart"/>
      <w:r>
        <w:rPr>
          <w:rFonts w:ascii="宋体" w:hAnsi="宋体" w:cs="仿宋_GB2312"/>
          <w:sz w:val="24"/>
          <w:lang w:val="zh-CN"/>
        </w:rPr>
        <w:t>经</w:t>
      </w:r>
      <w:r>
        <w:rPr>
          <w:rFonts w:ascii="宋体" w:hAnsi="宋体" w:cs="仿宋_GB2312" w:hint="eastAsia"/>
          <w:sz w:val="24"/>
        </w:rPr>
        <w:t>供应</w:t>
      </w:r>
      <w:proofErr w:type="gramEnd"/>
      <w:r>
        <w:rPr>
          <w:rFonts w:ascii="宋体" w:hAnsi="宋体" w:cs="仿宋_GB2312" w:hint="eastAsia"/>
          <w:sz w:val="24"/>
        </w:rPr>
        <w:t>商</w:t>
      </w:r>
      <w:r>
        <w:rPr>
          <w:rFonts w:ascii="宋体" w:hAnsi="宋体" w:cs="仿宋_GB2312"/>
          <w:sz w:val="24"/>
          <w:lang w:val="zh-CN"/>
        </w:rPr>
        <w:t>确认后产生约束力，</w:t>
      </w:r>
      <w:r>
        <w:rPr>
          <w:rFonts w:ascii="宋体" w:hAnsi="宋体" w:cs="仿宋_GB2312" w:hint="eastAsia"/>
          <w:sz w:val="24"/>
        </w:rPr>
        <w:t>供应商</w:t>
      </w:r>
      <w:r>
        <w:rPr>
          <w:rFonts w:ascii="宋体" w:hAnsi="宋体" w:cs="仿宋_GB2312"/>
          <w:sz w:val="24"/>
          <w:lang w:val="zh-CN"/>
        </w:rPr>
        <w:t>不确认的，其投标无效。</w:t>
      </w:r>
    </w:p>
    <w:p w14:paraId="7F139D6C" w14:textId="77777777" w:rsidR="009F4673" w:rsidRDefault="00000000">
      <w:pPr>
        <w:snapToGrid w:val="0"/>
        <w:spacing w:line="360" w:lineRule="auto"/>
        <w:ind w:firstLineChars="200" w:firstLine="480"/>
        <w:rPr>
          <w:rFonts w:ascii="宋体" w:hAnsi="宋体"/>
          <w:sz w:val="24"/>
        </w:rPr>
      </w:pPr>
      <w:r>
        <w:rPr>
          <w:rFonts w:ascii="宋体" w:hAnsi="宋体" w:hint="eastAsia"/>
          <w:sz w:val="24"/>
        </w:rPr>
        <w:t>2</w:t>
      </w:r>
      <w:r>
        <w:rPr>
          <w:rFonts w:ascii="宋体" w:hAnsi="宋体" w:cs="宋体" w:hint="eastAsia"/>
          <w:kern w:val="0"/>
          <w:sz w:val="24"/>
          <w:lang w:val="zh-CN"/>
        </w:rPr>
        <w:t>、</w:t>
      </w:r>
      <w:r>
        <w:rPr>
          <w:rFonts w:ascii="宋体" w:hAnsi="宋体" w:hint="eastAsia"/>
          <w:sz w:val="24"/>
        </w:rPr>
        <w:t>正本与副本有矛盾的，以正本为准；</w:t>
      </w:r>
    </w:p>
    <w:p w14:paraId="2E8B276E" w14:textId="77777777" w:rsidR="009F4673" w:rsidRDefault="00000000">
      <w:pPr>
        <w:tabs>
          <w:tab w:val="left" w:pos="6555"/>
          <w:tab w:val="right" w:pos="8306"/>
        </w:tabs>
        <w:snapToGrid w:val="0"/>
        <w:spacing w:line="360" w:lineRule="auto"/>
        <w:ind w:firstLineChars="200" w:firstLine="482"/>
        <w:rPr>
          <w:rFonts w:ascii="宋体" w:hAnsi="宋体"/>
          <w:b/>
          <w:sz w:val="24"/>
        </w:rPr>
      </w:pPr>
      <w:r>
        <w:rPr>
          <w:rFonts w:ascii="宋体" w:hAnsi="宋体" w:hint="eastAsia"/>
          <w:b/>
          <w:sz w:val="24"/>
        </w:rPr>
        <w:t>（三）出现下列情形之一的，作无效响应处理</w:t>
      </w:r>
    </w:p>
    <w:p w14:paraId="2B746FB8" w14:textId="77777777" w:rsidR="009F4673" w:rsidRDefault="00000000">
      <w:pPr>
        <w:snapToGrid w:val="0"/>
        <w:spacing w:line="360" w:lineRule="auto"/>
        <w:ind w:firstLine="570"/>
        <w:rPr>
          <w:rFonts w:ascii="宋体" w:hAnsi="宋体"/>
          <w:sz w:val="24"/>
        </w:rPr>
      </w:pPr>
      <w:r>
        <w:rPr>
          <w:rFonts w:ascii="宋体" w:hAnsi="宋体" w:hint="eastAsia"/>
          <w:sz w:val="24"/>
        </w:rPr>
        <w:t>1</w:t>
      </w:r>
      <w:r>
        <w:rPr>
          <w:rFonts w:ascii="宋体" w:hAnsi="宋体" w:cs="宋体" w:hint="eastAsia"/>
          <w:kern w:val="0"/>
          <w:sz w:val="24"/>
          <w:lang w:val="zh-CN"/>
        </w:rPr>
        <w:t>、</w:t>
      </w:r>
      <w:r>
        <w:rPr>
          <w:rFonts w:ascii="宋体" w:hAnsi="宋体" w:hint="eastAsia"/>
          <w:sz w:val="24"/>
        </w:rPr>
        <w:t>未按照磋商文件规定要求</w:t>
      </w:r>
      <w:r>
        <w:rPr>
          <w:rFonts w:ascii="宋体" w:hAnsi="宋体" w:cs="宋体" w:hint="eastAsia"/>
          <w:sz w:val="24"/>
        </w:rPr>
        <w:t>装订、密封、</w:t>
      </w:r>
      <w:r>
        <w:rPr>
          <w:rFonts w:ascii="宋体" w:hAnsi="宋体" w:hint="eastAsia"/>
          <w:sz w:val="24"/>
        </w:rPr>
        <w:t>签署、盖章的；</w:t>
      </w:r>
    </w:p>
    <w:p w14:paraId="2CEEA7A2" w14:textId="77777777" w:rsidR="009F4673" w:rsidRDefault="00000000">
      <w:pPr>
        <w:snapToGrid w:val="0"/>
        <w:spacing w:line="360" w:lineRule="auto"/>
        <w:ind w:firstLine="570"/>
        <w:rPr>
          <w:rFonts w:ascii="宋体" w:hAnsi="宋体"/>
          <w:sz w:val="24"/>
        </w:rPr>
      </w:pPr>
      <w:r>
        <w:rPr>
          <w:rFonts w:ascii="宋体" w:hAnsi="宋体" w:hint="eastAsia"/>
          <w:sz w:val="24"/>
        </w:rPr>
        <w:t>2</w:t>
      </w:r>
      <w:r>
        <w:rPr>
          <w:rFonts w:ascii="宋体" w:hAnsi="宋体" w:cs="宋体" w:hint="eastAsia"/>
          <w:kern w:val="0"/>
          <w:sz w:val="24"/>
          <w:lang w:val="zh-CN"/>
        </w:rPr>
        <w:t>、</w:t>
      </w:r>
      <w:r>
        <w:rPr>
          <w:rFonts w:ascii="宋体" w:hAnsi="宋体" w:hint="eastAsia"/>
          <w:sz w:val="24"/>
        </w:rPr>
        <w:t>响应文件不完整的；</w:t>
      </w:r>
    </w:p>
    <w:p w14:paraId="5AA1B7C2" w14:textId="77777777" w:rsidR="009F4673" w:rsidRDefault="00000000">
      <w:pPr>
        <w:snapToGrid w:val="0"/>
        <w:spacing w:line="360" w:lineRule="auto"/>
        <w:ind w:firstLine="570"/>
        <w:rPr>
          <w:rFonts w:ascii="宋体" w:hAnsi="宋体"/>
          <w:sz w:val="24"/>
        </w:rPr>
      </w:pPr>
      <w:r>
        <w:rPr>
          <w:rFonts w:ascii="宋体" w:hAnsi="宋体" w:hint="eastAsia"/>
          <w:sz w:val="24"/>
        </w:rPr>
        <w:t>3</w:t>
      </w:r>
      <w:r>
        <w:rPr>
          <w:rFonts w:ascii="宋体" w:hAnsi="宋体" w:cs="宋体" w:hint="eastAsia"/>
          <w:kern w:val="0"/>
          <w:sz w:val="24"/>
          <w:lang w:val="zh-CN"/>
        </w:rPr>
        <w:t>、</w:t>
      </w:r>
      <w:r>
        <w:rPr>
          <w:rFonts w:ascii="宋体" w:hAnsi="宋体" w:hint="eastAsia"/>
          <w:sz w:val="24"/>
        </w:rPr>
        <w:t>不</w:t>
      </w:r>
      <w:proofErr w:type="gramStart"/>
      <w:r>
        <w:rPr>
          <w:rFonts w:ascii="宋体" w:hAnsi="宋体" w:hint="eastAsia"/>
          <w:sz w:val="24"/>
        </w:rPr>
        <w:t>具备磋商</w:t>
      </w:r>
      <w:proofErr w:type="gramEnd"/>
      <w:r>
        <w:rPr>
          <w:rFonts w:ascii="宋体" w:hAnsi="宋体" w:hint="eastAsia"/>
          <w:sz w:val="24"/>
        </w:rPr>
        <w:t>文件中规定的资格要求的；</w:t>
      </w:r>
    </w:p>
    <w:p w14:paraId="09137961" w14:textId="77777777" w:rsidR="009F4673" w:rsidRDefault="00000000">
      <w:pPr>
        <w:snapToGrid w:val="0"/>
        <w:spacing w:line="360" w:lineRule="auto"/>
        <w:ind w:firstLine="570"/>
        <w:rPr>
          <w:rFonts w:ascii="宋体" w:hAnsi="宋体"/>
          <w:sz w:val="24"/>
        </w:rPr>
      </w:pPr>
      <w:r>
        <w:rPr>
          <w:rFonts w:ascii="宋体" w:hAnsi="宋体" w:hint="eastAsia"/>
          <w:sz w:val="24"/>
        </w:rPr>
        <w:t>4</w:t>
      </w:r>
      <w:r>
        <w:rPr>
          <w:rFonts w:ascii="宋体" w:hAnsi="宋体" w:cs="宋体" w:hint="eastAsia"/>
          <w:kern w:val="0"/>
          <w:sz w:val="24"/>
          <w:lang w:val="zh-CN"/>
        </w:rPr>
        <w:t>、</w:t>
      </w:r>
      <w:r>
        <w:rPr>
          <w:rFonts w:ascii="宋体" w:hAnsi="宋体" w:hint="eastAsia"/>
          <w:sz w:val="24"/>
        </w:rPr>
        <w:t>响应报价超出预算（最高投标限价）的；</w:t>
      </w:r>
    </w:p>
    <w:p w14:paraId="4B2420EE" w14:textId="77777777" w:rsidR="009F4673" w:rsidRDefault="00000000">
      <w:pPr>
        <w:snapToGrid w:val="0"/>
        <w:spacing w:line="360" w:lineRule="auto"/>
        <w:ind w:firstLine="570"/>
        <w:rPr>
          <w:rFonts w:ascii="宋体" w:hAnsi="宋体"/>
          <w:sz w:val="24"/>
        </w:rPr>
      </w:pPr>
      <w:r>
        <w:rPr>
          <w:rFonts w:ascii="宋体" w:hAnsi="宋体" w:hint="eastAsia"/>
          <w:sz w:val="24"/>
        </w:rPr>
        <w:t>5</w:t>
      </w:r>
      <w:r>
        <w:rPr>
          <w:rFonts w:ascii="宋体" w:hAnsi="宋体" w:cs="宋体" w:hint="eastAsia"/>
          <w:kern w:val="0"/>
          <w:sz w:val="24"/>
          <w:lang w:val="zh-CN"/>
        </w:rPr>
        <w:t>、</w:t>
      </w:r>
      <w:r>
        <w:rPr>
          <w:rFonts w:ascii="宋体" w:hAnsi="宋体" w:hint="eastAsia"/>
          <w:sz w:val="24"/>
        </w:rPr>
        <w:t>不符合法律、法规和磋商文件中规定的其他实质性要求的。</w:t>
      </w:r>
    </w:p>
    <w:p w14:paraId="4410281F" w14:textId="77777777" w:rsidR="009F4673" w:rsidRDefault="00000000">
      <w:pPr>
        <w:snapToGrid w:val="0"/>
        <w:spacing w:line="360" w:lineRule="auto"/>
        <w:ind w:firstLine="570"/>
        <w:rPr>
          <w:rFonts w:ascii="宋体" w:hAnsi="宋体"/>
          <w:b/>
          <w:sz w:val="24"/>
        </w:rPr>
      </w:pPr>
      <w:r>
        <w:rPr>
          <w:rFonts w:ascii="宋体" w:hAnsi="宋体" w:hint="eastAsia"/>
          <w:b/>
          <w:sz w:val="24"/>
        </w:rPr>
        <w:lastRenderedPageBreak/>
        <w:t>（四）出现下列情形之一的，磋商失败</w:t>
      </w:r>
    </w:p>
    <w:p w14:paraId="3AE0090D" w14:textId="77777777" w:rsidR="009F4673" w:rsidRDefault="00000000">
      <w:pPr>
        <w:snapToGrid w:val="0"/>
        <w:spacing w:line="360" w:lineRule="auto"/>
        <w:ind w:firstLine="555"/>
        <w:rPr>
          <w:rFonts w:ascii="宋体" w:hAnsi="宋体"/>
          <w:sz w:val="24"/>
        </w:rPr>
      </w:pPr>
      <w:r>
        <w:rPr>
          <w:rFonts w:ascii="宋体" w:hAnsi="宋体" w:hint="eastAsia"/>
          <w:sz w:val="24"/>
        </w:rPr>
        <w:t>1、符合条件的供应商或者对磋商文件作实质响应的供应商不足3家的（市场竞争不充分的科研项目，以及需要扶持的科技成果转化项目可以是2家）；</w:t>
      </w:r>
    </w:p>
    <w:p w14:paraId="3FC7FEC1" w14:textId="77777777" w:rsidR="009F4673" w:rsidRDefault="00000000">
      <w:pPr>
        <w:snapToGrid w:val="0"/>
        <w:spacing w:line="360" w:lineRule="auto"/>
        <w:ind w:firstLine="555"/>
        <w:rPr>
          <w:rFonts w:ascii="宋体" w:hAnsi="宋体"/>
          <w:sz w:val="24"/>
        </w:rPr>
      </w:pPr>
      <w:r>
        <w:rPr>
          <w:rFonts w:ascii="宋体" w:hAnsi="宋体" w:hint="eastAsia"/>
          <w:sz w:val="24"/>
        </w:rPr>
        <w:t>2、出现影响采购公正的违法违规行为的；</w:t>
      </w:r>
    </w:p>
    <w:p w14:paraId="76851371" w14:textId="77777777" w:rsidR="009F4673" w:rsidRDefault="00000000">
      <w:pPr>
        <w:snapToGrid w:val="0"/>
        <w:spacing w:line="360" w:lineRule="auto"/>
        <w:ind w:firstLine="555"/>
        <w:rPr>
          <w:rFonts w:ascii="宋体" w:hAnsi="宋体"/>
          <w:sz w:val="24"/>
        </w:rPr>
      </w:pPr>
      <w:r>
        <w:rPr>
          <w:rFonts w:ascii="宋体" w:hAnsi="宋体" w:hint="eastAsia"/>
          <w:sz w:val="24"/>
        </w:rPr>
        <w:t>3、供应商的最后报价均超过了采购预算，采购人不能支付的；</w:t>
      </w:r>
    </w:p>
    <w:p w14:paraId="6A47D461" w14:textId="77777777" w:rsidR="009F4673" w:rsidRDefault="00000000">
      <w:pPr>
        <w:snapToGrid w:val="0"/>
        <w:spacing w:line="360" w:lineRule="auto"/>
        <w:ind w:firstLine="555"/>
        <w:rPr>
          <w:rFonts w:ascii="宋体" w:hAnsi="宋体"/>
          <w:sz w:val="24"/>
        </w:rPr>
      </w:pPr>
      <w:r>
        <w:rPr>
          <w:rFonts w:ascii="宋体" w:hAnsi="宋体" w:hint="eastAsia"/>
          <w:sz w:val="24"/>
        </w:rPr>
        <w:t>4、因重大变故，采购任务取消的。</w:t>
      </w:r>
    </w:p>
    <w:p w14:paraId="60AB70AB" w14:textId="77777777" w:rsidR="009F4673" w:rsidRDefault="00000000">
      <w:pPr>
        <w:snapToGrid w:val="0"/>
        <w:spacing w:line="360" w:lineRule="auto"/>
        <w:ind w:firstLine="555"/>
        <w:rPr>
          <w:rFonts w:ascii="宋体" w:hAnsi="宋体"/>
          <w:sz w:val="24"/>
        </w:rPr>
      </w:pPr>
      <w:proofErr w:type="gramStart"/>
      <w:r>
        <w:rPr>
          <w:rFonts w:ascii="宋体" w:hAnsi="宋体" w:hint="eastAsia"/>
          <w:sz w:val="24"/>
        </w:rPr>
        <w:t>除资格</w:t>
      </w:r>
      <w:proofErr w:type="gramEnd"/>
      <w:r>
        <w:rPr>
          <w:rFonts w:ascii="宋体" w:hAnsi="宋体" w:hint="eastAsia"/>
          <w:sz w:val="24"/>
        </w:rPr>
        <w:t>性检查认定错误、分值汇总计算错误、分项评分超出评分标准范围、客观分评分不一致、经磋商小组一致认定评分畸高、</w:t>
      </w:r>
      <w:proofErr w:type="gramStart"/>
      <w:r>
        <w:rPr>
          <w:rFonts w:ascii="宋体" w:hAnsi="宋体" w:hint="eastAsia"/>
          <w:sz w:val="24"/>
        </w:rPr>
        <w:t>畸</w:t>
      </w:r>
      <w:proofErr w:type="gramEnd"/>
      <w:r>
        <w:rPr>
          <w:rFonts w:ascii="宋体" w:hAnsi="宋体" w:hint="eastAsia"/>
          <w:sz w:val="24"/>
        </w:rPr>
        <w:t>低的情形外，采购人、采购代理机构不以任何理由组织重新评审。采购人、采购代理机构</w:t>
      </w:r>
      <w:proofErr w:type="gramStart"/>
      <w:r>
        <w:rPr>
          <w:rFonts w:ascii="宋体" w:hAnsi="宋体" w:hint="eastAsia"/>
          <w:sz w:val="24"/>
        </w:rPr>
        <w:t>发现磋商</w:t>
      </w:r>
      <w:proofErr w:type="gramEnd"/>
      <w:r>
        <w:rPr>
          <w:rFonts w:ascii="宋体" w:hAnsi="宋体" w:hint="eastAsia"/>
          <w:sz w:val="24"/>
        </w:rPr>
        <w:t>小组未按照磋商文件规定的评审标准进行评审的，重新开展采购活动，并同时书面报告主管部门。</w:t>
      </w:r>
    </w:p>
    <w:p w14:paraId="2C0E2B63" w14:textId="77777777" w:rsidR="009F4673" w:rsidRDefault="00000000">
      <w:pPr>
        <w:snapToGrid w:val="0"/>
        <w:spacing w:line="360" w:lineRule="auto"/>
        <w:ind w:firstLine="555"/>
        <w:rPr>
          <w:rFonts w:ascii="宋体" w:hAnsi="宋体"/>
          <w:b/>
          <w:bCs/>
          <w:sz w:val="24"/>
        </w:rPr>
      </w:pPr>
      <w:r>
        <w:rPr>
          <w:rFonts w:ascii="宋体" w:hAnsi="宋体" w:hint="eastAsia"/>
          <w:b/>
          <w:bCs/>
          <w:sz w:val="24"/>
        </w:rPr>
        <w:t xml:space="preserve">（五）本次项目磋商的商务技术响应文件和报价响应文件评审总分值为100分。两部分评审因素比重如下： </w:t>
      </w:r>
    </w:p>
    <w:p w14:paraId="36A33195"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商务技术</w:t>
      </w:r>
      <w:r>
        <w:rPr>
          <w:rFonts w:ascii="宋体" w:hAnsi="宋体" w:cs="宋体" w:hint="eastAsia"/>
          <w:kern w:val="0"/>
          <w:sz w:val="24"/>
        </w:rPr>
        <w:t>响应文件</w:t>
      </w:r>
      <w:proofErr w:type="gramStart"/>
      <w:r>
        <w:rPr>
          <w:rFonts w:ascii="宋体" w:hAnsi="宋体" w:cs="宋体" w:hint="eastAsia"/>
          <w:sz w:val="24"/>
        </w:rPr>
        <w:t>分值占</w:t>
      </w:r>
      <w:proofErr w:type="gramEnd"/>
      <w:r>
        <w:rPr>
          <w:rFonts w:ascii="宋体" w:hAnsi="宋体" w:cs="宋体" w:hint="eastAsia"/>
          <w:sz w:val="24"/>
        </w:rPr>
        <w:t>总分值的比重为</w:t>
      </w:r>
      <w:r>
        <w:rPr>
          <w:rFonts w:ascii="宋体" w:hAnsi="宋体" w:cs="宋体" w:hint="eastAsia"/>
          <w:b/>
          <w:sz w:val="24"/>
          <w:u w:val="single"/>
        </w:rPr>
        <w:t>7</w:t>
      </w:r>
      <w:r>
        <w:rPr>
          <w:rFonts w:ascii="宋体" w:hAnsi="宋体" w:cs="宋体"/>
          <w:b/>
          <w:sz w:val="24"/>
          <w:u w:val="single"/>
        </w:rPr>
        <w:t>0</w:t>
      </w:r>
      <w:r>
        <w:rPr>
          <w:rFonts w:ascii="宋体" w:hAnsi="宋体" w:cs="宋体" w:hint="eastAsia"/>
          <w:b/>
          <w:sz w:val="24"/>
          <w:u w:val="single"/>
        </w:rPr>
        <w:t>%（权重）</w:t>
      </w:r>
      <w:r>
        <w:rPr>
          <w:rFonts w:ascii="宋体" w:hAnsi="宋体" w:cs="宋体" w:hint="eastAsia"/>
          <w:sz w:val="24"/>
        </w:rPr>
        <w:t>（四舍五入保留两位小数）；</w:t>
      </w:r>
    </w:p>
    <w:p w14:paraId="2DB1F8F2"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报价</w:t>
      </w:r>
      <w:r>
        <w:rPr>
          <w:rFonts w:ascii="宋体" w:hAnsi="宋体" w:cs="宋体" w:hint="eastAsia"/>
          <w:kern w:val="0"/>
          <w:sz w:val="24"/>
        </w:rPr>
        <w:t>响应文件</w:t>
      </w:r>
      <w:proofErr w:type="gramStart"/>
      <w:r>
        <w:rPr>
          <w:rFonts w:ascii="宋体" w:hAnsi="宋体" w:cs="宋体" w:hint="eastAsia"/>
          <w:sz w:val="24"/>
        </w:rPr>
        <w:t>分值占</w:t>
      </w:r>
      <w:proofErr w:type="gramEnd"/>
      <w:r>
        <w:rPr>
          <w:rFonts w:ascii="宋体" w:hAnsi="宋体" w:cs="宋体" w:hint="eastAsia"/>
          <w:sz w:val="24"/>
        </w:rPr>
        <w:t>总分值的比重为</w:t>
      </w:r>
      <w:r>
        <w:rPr>
          <w:rFonts w:ascii="宋体" w:hAnsi="宋体" w:cs="宋体" w:hint="eastAsia"/>
          <w:b/>
          <w:sz w:val="24"/>
          <w:u w:val="single"/>
        </w:rPr>
        <w:t>30%（权重）</w:t>
      </w:r>
      <w:r>
        <w:rPr>
          <w:rFonts w:ascii="宋体" w:hAnsi="宋体" w:cs="宋体" w:hint="eastAsia"/>
          <w:sz w:val="24"/>
        </w:rPr>
        <w:t>（四舍五入保留两位小数）。</w:t>
      </w:r>
    </w:p>
    <w:p w14:paraId="1FA83142"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 xml:space="preserve">商务技术响应文件分值为所有磋商小组成员打分的算术平均值，计算结果均四舍五入保留两位小数。 </w:t>
      </w:r>
    </w:p>
    <w:p w14:paraId="1276868C"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报价响应文件分值统一采用低价优先法计算直接取得，与商务技术响应文件分值相加为供应商的综合得分（四舍五入保留两位小数）。</w:t>
      </w:r>
    </w:p>
    <w:p w14:paraId="68146CF8" w14:textId="77777777" w:rsidR="009F4673" w:rsidRDefault="00000000">
      <w:pPr>
        <w:numPr>
          <w:ilvl w:val="0"/>
          <w:numId w:val="2"/>
        </w:numPr>
        <w:snapToGrid w:val="0"/>
        <w:spacing w:line="360" w:lineRule="auto"/>
        <w:ind w:firstLineChars="200" w:firstLine="482"/>
        <w:rPr>
          <w:rFonts w:ascii="宋体" w:hAnsi="宋体" w:cs="宋体"/>
          <w:b/>
          <w:sz w:val="24"/>
        </w:rPr>
      </w:pPr>
      <w:r>
        <w:rPr>
          <w:rFonts w:ascii="宋体" w:hAnsi="宋体" w:cs="宋体" w:hint="eastAsia"/>
          <w:b/>
          <w:sz w:val="24"/>
        </w:rPr>
        <w:t>磋商小组应当从质量和服务均能满足采购文件实质性响应要求的服务商中，按照综合评分由高到低的顺序两个</w:t>
      </w:r>
      <w:proofErr w:type="gramStart"/>
      <w:r>
        <w:rPr>
          <w:rFonts w:ascii="宋体" w:hAnsi="宋体" w:cs="宋体" w:hint="eastAsia"/>
          <w:b/>
          <w:sz w:val="24"/>
        </w:rPr>
        <w:t>包分别</w:t>
      </w:r>
      <w:proofErr w:type="gramEnd"/>
      <w:r>
        <w:rPr>
          <w:rFonts w:ascii="宋体" w:hAnsi="宋体" w:cs="宋体" w:hint="eastAsia"/>
          <w:b/>
          <w:sz w:val="24"/>
        </w:rPr>
        <w:t>推荐3名成交候选人，推荐顺序为包</w:t>
      </w:r>
      <w:proofErr w:type="gramStart"/>
      <w:r>
        <w:rPr>
          <w:rFonts w:ascii="宋体" w:hAnsi="宋体" w:cs="宋体" w:hint="eastAsia"/>
          <w:b/>
          <w:sz w:val="24"/>
        </w:rPr>
        <w:t>一</w:t>
      </w:r>
      <w:proofErr w:type="gramEnd"/>
      <w:r>
        <w:rPr>
          <w:rFonts w:ascii="宋体" w:hAnsi="宋体" w:cs="宋体" w:hint="eastAsia"/>
          <w:b/>
          <w:sz w:val="24"/>
        </w:rPr>
        <w:t>-包二，包一的第一成交候选人不再推荐为包二的成交候选人，并编写评审报告。</w:t>
      </w:r>
    </w:p>
    <w:p w14:paraId="72A54433" w14:textId="77777777" w:rsidR="009F4673" w:rsidRDefault="00000000">
      <w:pPr>
        <w:snapToGrid w:val="0"/>
        <w:spacing w:line="360" w:lineRule="auto"/>
        <w:ind w:firstLineChars="200" w:firstLine="482"/>
        <w:rPr>
          <w:rFonts w:ascii="宋体" w:hAnsi="宋体" w:cs="宋体"/>
          <w:b/>
          <w:sz w:val="24"/>
        </w:rPr>
      </w:pPr>
      <w:r>
        <w:rPr>
          <w:rFonts w:ascii="宋体" w:hAnsi="宋体" w:cs="宋体" w:hint="eastAsia"/>
          <w:b/>
          <w:sz w:val="24"/>
        </w:rPr>
        <w:t>（七）确定成交候选人的特殊情况处理：</w:t>
      </w:r>
    </w:p>
    <w:p w14:paraId="49365E20"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1、若总分相同，则按最终报价得分高者优先。</w:t>
      </w:r>
    </w:p>
    <w:p w14:paraId="45C5C65E"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2、若总分且最终报价得分均相同的，则采取现场抽签的方式确定（由总分且最终报价得分均相同的供应商按递交响应文件签到顺序号抽签确定）。</w:t>
      </w:r>
    </w:p>
    <w:p w14:paraId="4F57EEB2" w14:textId="77777777" w:rsidR="009F4673" w:rsidRDefault="00000000">
      <w:pPr>
        <w:snapToGrid w:val="0"/>
        <w:spacing w:line="360" w:lineRule="auto"/>
        <w:ind w:firstLineChars="200" w:firstLine="480"/>
        <w:rPr>
          <w:rFonts w:ascii="宋体" w:hAnsi="宋体" w:cs="宋体"/>
          <w:b/>
          <w:sz w:val="24"/>
        </w:rPr>
      </w:pPr>
      <w:r>
        <w:rPr>
          <w:rFonts w:ascii="宋体" w:hAnsi="宋体" w:cs="宋体" w:hint="eastAsia"/>
          <w:sz w:val="24"/>
        </w:rPr>
        <w:t>（</w:t>
      </w:r>
      <w:r>
        <w:rPr>
          <w:rFonts w:ascii="宋体" w:hAnsi="宋体" w:cs="宋体" w:hint="eastAsia"/>
          <w:b/>
          <w:sz w:val="24"/>
        </w:rPr>
        <w:t>八）磋商评审时，磋商小组成员对评审的细则若有争议，由磋商小组集体讨论确定，并对未尽情况有最终解释权。</w:t>
      </w:r>
    </w:p>
    <w:p w14:paraId="7B6D07BD" w14:textId="77777777" w:rsidR="009F4673" w:rsidRDefault="00000000">
      <w:pPr>
        <w:snapToGrid w:val="0"/>
        <w:spacing w:line="360" w:lineRule="auto"/>
        <w:ind w:firstLineChars="200" w:firstLine="482"/>
        <w:rPr>
          <w:rFonts w:ascii="宋体" w:hAnsi="宋体" w:cs="宋体"/>
          <w:b/>
          <w:sz w:val="24"/>
        </w:rPr>
      </w:pPr>
      <w:r>
        <w:rPr>
          <w:rFonts w:ascii="宋体" w:hAnsi="宋体" w:cs="宋体" w:hint="eastAsia"/>
          <w:b/>
          <w:sz w:val="24"/>
        </w:rPr>
        <w:lastRenderedPageBreak/>
        <w:t>（九）对落标的供应商不做落标原因的解释。</w:t>
      </w:r>
    </w:p>
    <w:p w14:paraId="20CEDF23" w14:textId="77777777" w:rsidR="009F4673" w:rsidRDefault="00000000">
      <w:pPr>
        <w:snapToGrid w:val="0"/>
        <w:spacing w:line="360" w:lineRule="auto"/>
        <w:ind w:left="568"/>
        <w:rPr>
          <w:rFonts w:ascii="宋体" w:hAnsi="宋体"/>
          <w:b/>
          <w:sz w:val="24"/>
          <w:lang w:val="zh-CN"/>
        </w:rPr>
      </w:pPr>
      <w:r>
        <w:rPr>
          <w:rFonts w:ascii="宋体" w:hAnsi="宋体" w:hint="eastAsia"/>
          <w:b/>
          <w:sz w:val="24"/>
          <w:lang w:val="zh-CN"/>
        </w:rPr>
        <w:t>六、评审标准</w:t>
      </w:r>
    </w:p>
    <w:p w14:paraId="3B5316C2" w14:textId="77777777" w:rsidR="009F4673" w:rsidRDefault="00000000">
      <w:pPr>
        <w:snapToGrid w:val="0"/>
        <w:spacing w:line="360" w:lineRule="auto"/>
        <w:ind w:left="568"/>
        <w:rPr>
          <w:rFonts w:ascii="宋体" w:hAnsi="宋体"/>
          <w:b/>
          <w:sz w:val="24"/>
        </w:rPr>
      </w:pPr>
      <w:r>
        <w:rPr>
          <w:rFonts w:ascii="宋体" w:hAnsi="宋体" w:hint="eastAsia"/>
          <w:b/>
          <w:sz w:val="24"/>
        </w:rPr>
        <w:t>（一）</w:t>
      </w:r>
      <w:r>
        <w:rPr>
          <w:rFonts w:ascii="宋体" w:hAnsi="宋体" w:hint="eastAsia"/>
          <w:b/>
          <w:sz w:val="24"/>
          <w:lang w:val="zh-CN"/>
        </w:rPr>
        <w:t>商务技术分（</w:t>
      </w:r>
      <w:r>
        <w:rPr>
          <w:rFonts w:ascii="宋体" w:hAnsi="宋体" w:hint="eastAsia"/>
          <w:b/>
          <w:sz w:val="24"/>
        </w:rPr>
        <w:t>70</w:t>
      </w:r>
      <w:r>
        <w:rPr>
          <w:rFonts w:ascii="宋体" w:hAnsi="宋体" w:hint="eastAsia"/>
          <w:b/>
          <w:sz w:val="24"/>
          <w:lang w:val="zh-CN"/>
        </w:rPr>
        <w:t>分）</w:t>
      </w:r>
    </w:p>
    <w:p w14:paraId="7D9CF088" w14:textId="77777777" w:rsidR="009F4673" w:rsidRDefault="00000000">
      <w:pPr>
        <w:snapToGrid w:val="0"/>
        <w:spacing w:line="360" w:lineRule="auto"/>
        <w:ind w:firstLine="480"/>
        <w:contextualSpacing/>
        <w:jc w:val="left"/>
        <w:rPr>
          <w:rFonts w:ascii="宋体" w:hAnsi="宋体"/>
          <w:sz w:val="24"/>
        </w:rPr>
      </w:pPr>
      <w:r>
        <w:rPr>
          <w:rFonts w:ascii="宋体" w:hAnsi="宋体" w:hint="eastAsia"/>
          <w:sz w:val="24"/>
        </w:rPr>
        <w:t>供应商得分为磋商小组成员评分的算术平均分,分值</w:t>
      </w:r>
      <w:r>
        <w:rPr>
          <w:rFonts w:ascii="宋体" w:hAnsi="宋体" w:cs="宋体" w:hint="eastAsia"/>
          <w:sz w:val="24"/>
        </w:rPr>
        <w:t>四舍五入</w:t>
      </w:r>
      <w:r>
        <w:rPr>
          <w:rFonts w:ascii="宋体" w:hAnsi="宋体" w:hint="eastAsia"/>
          <w:sz w:val="24"/>
        </w:rPr>
        <w:t>保留小数点后两位。以下所设分值均为各条评分最大得分值，请评委根据各条评分内容在0~所设分值之间酌情打分。</w:t>
      </w:r>
    </w:p>
    <w:tbl>
      <w:tblPr>
        <w:tblW w:w="0" w:type="auto"/>
        <w:tblInd w:w="-176" w:type="dxa"/>
        <w:tblLayout w:type="fixed"/>
        <w:tblLook w:val="04A0" w:firstRow="1" w:lastRow="0" w:firstColumn="1" w:lastColumn="0" w:noHBand="0" w:noVBand="1"/>
      </w:tblPr>
      <w:tblGrid>
        <w:gridCol w:w="355"/>
        <w:gridCol w:w="873"/>
        <w:gridCol w:w="616"/>
        <w:gridCol w:w="6855"/>
      </w:tblGrid>
      <w:tr w:rsidR="009F4673" w14:paraId="34365F6E" w14:textId="77777777">
        <w:trPr>
          <w:trHeight w:val="270"/>
        </w:trPr>
        <w:tc>
          <w:tcPr>
            <w:tcW w:w="355" w:type="dxa"/>
            <w:tcBorders>
              <w:top w:val="single" w:sz="4" w:space="0" w:color="000000"/>
              <w:left w:val="single" w:sz="4" w:space="0" w:color="000000"/>
              <w:bottom w:val="single" w:sz="4" w:space="0" w:color="000000"/>
              <w:right w:val="single" w:sz="4" w:space="0" w:color="000000"/>
            </w:tcBorders>
            <w:noWrap/>
            <w:vAlign w:val="center"/>
          </w:tcPr>
          <w:p w14:paraId="08C48C5E" w14:textId="77777777" w:rsidR="009F4673" w:rsidRDefault="00000000">
            <w:pPr>
              <w:widowControl/>
              <w:snapToGrid w:val="0"/>
              <w:spacing w:after="200"/>
              <w:jc w:val="center"/>
              <w:textAlignment w:val="center"/>
              <w:rPr>
                <w:rFonts w:ascii="宋体" w:hAnsi="宋体" w:cs="仿宋"/>
                <w:b/>
                <w:bCs/>
                <w:kern w:val="0"/>
                <w:sz w:val="24"/>
              </w:rPr>
            </w:pPr>
            <w:r>
              <w:rPr>
                <w:rFonts w:ascii="宋体" w:hAnsi="宋体" w:cs="仿宋" w:hint="eastAsia"/>
                <w:b/>
                <w:bCs/>
                <w:kern w:val="0"/>
                <w:sz w:val="24"/>
              </w:rPr>
              <w:t>序号</w:t>
            </w:r>
          </w:p>
        </w:tc>
        <w:tc>
          <w:tcPr>
            <w:tcW w:w="873" w:type="dxa"/>
            <w:tcBorders>
              <w:top w:val="single" w:sz="4" w:space="0" w:color="000000"/>
              <w:left w:val="single" w:sz="4" w:space="0" w:color="000000"/>
              <w:bottom w:val="single" w:sz="4" w:space="0" w:color="000000"/>
              <w:right w:val="single" w:sz="4" w:space="0" w:color="000000"/>
            </w:tcBorders>
            <w:noWrap/>
            <w:vAlign w:val="center"/>
          </w:tcPr>
          <w:p w14:paraId="7749A878" w14:textId="77777777" w:rsidR="009F4673" w:rsidRDefault="00000000">
            <w:pPr>
              <w:widowControl/>
              <w:snapToGrid w:val="0"/>
              <w:spacing w:after="200"/>
              <w:jc w:val="center"/>
              <w:textAlignment w:val="center"/>
              <w:rPr>
                <w:rFonts w:ascii="宋体" w:hAnsi="宋体" w:cs="仿宋"/>
                <w:b/>
                <w:bCs/>
                <w:kern w:val="0"/>
                <w:sz w:val="24"/>
              </w:rPr>
            </w:pPr>
            <w:r>
              <w:rPr>
                <w:rFonts w:ascii="宋体" w:hAnsi="宋体" w:cs="仿宋" w:hint="eastAsia"/>
                <w:b/>
                <w:bCs/>
                <w:kern w:val="0"/>
                <w:sz w:val="24"/>
              </w:rPr>
              <w:t>评分点名称</w:t>
            </w:r>
          </w:p>
        </w:tc>
        <w:tc>
          <w:tcPr>
            <w:tcW w:w="616" w:type="dxa"/>
            <w:tcBorders>
              <w:top w:val="single" w:sz="4" w:space="0" w:color="000000"/>
              <w:left w:val="single" w:sz="4" w:space="0" w:color="000000"/>
              <w:bottom w:val="single" w:sz="4" w:space="0" w:color="000000"/>
              <w:right w:val="single" w:sz="4" w:space="0" w:color="000000"/>
            </w:tcBorders>
            <w:noWrap/>
            <w:vAlign w:val="center"/>
          </w:tcPr>
          <w:p w14:paraId="5FD0F7E1" w14:textId="77777777" w:rsidR="009F4673" w:rsidRDefault="00000000">
            <w:pPr>
              <w:widowControl/>
              <w:snapToGrid w:val="0"/>
              <w:spacing w:after="200"/>
              <w:jc w:val="center"/>
              <w:textAlignment w:val="center"/>
              <w:rPr>
                <w:rFonts w:ascii="宋体" w:hAnsi="宋体" w:cs="仿宋"/>
                <w:b/>
                <w:bCs/>
                <w:kern w:val="0"/>
                <w:sz w:val="24"/>
              </w:rPr>
            </w:pPr>
            <w:r>
              <w:rPr>
                <w:rFonts w:ascii="宋体" w:hAnsi="宋体" w:cs="仿宋" w:hint="eastAsia"/>
                <w:b/>
                <w:bCs/>
                <w:kern w:val="0"/>
                <w:sz w:val="24"/>
              </w:rPr>
              <w:t>分值</w:t>
            </w:r>
          </w:p>
        </w:tc>
        <w:tc>
          <w:tcPr>
            <w:tcW w:w="6855" w:type="dxa"/>
            <w:tcBorders>
              <w:top w:val="single" w:sz="4" w:space="0" w:color="000000"/>
              <w:left w:val="single" w:sz="4" w:space="0" w:color="000000"/>
              <w:bottom w:val="single" w:sz="4" w:space="0" w:color="000000"/>
              <w:right w:val="single" w:sz="4" w:space="0" w:color="000000"/>
            </w:tcBorders>
            <w:noWrap/>
            <w:vAlign w:val="center"/>
          </w:tcPr>
          <w:p w14:paraId="6EC26F57" w14:textId="77777777" w:rsidR="009F4673" w:rsidRDefault="00000000">
            <w:pPr>
              <w:widowControl/>
              <w:snapToGrid w:val="0"/>
              <w:spacing w:after="200"/>
              <w:jc w:val="center"/>
              <w:textAlignment w:val="center"/>
              <w:rPr>
                <w:rFonts w:ascii="宋体" w:hAnsi="宋体" w:cs="仿宋"/>
                <w:b/>
                <w:bCs/>
                <w:kern w:val="0"/>
                <w:sz w:val="24"/>
              </w:rPr>
            </w:pPr>
            <w:r>
              <w:rPr>
                <w:rFonts w:ascii="宋体" w:hAnsi="宋体" w:cs="仿宋" w:hint="eastAsia"/>
                <w:b/>
                <w:bCs/>
                <w:kern w:val="0"/>
                <w:sz w:val="24"/>
              </w:rPr>
              <w:t>评审标准</w:t>
            </w:r>
          </w:p>
        </w:tc>
      </w:tr>
      <w:tr w:rsidR="009F4673" w14:paraId="00B813C2" w14:textId="77777777">
        <w:trPr>
          <w:trHeight w:val="270"/>
        </w:trPr>
        <w:tc>
          <w:tcPr>
            <w:tcW w:w="355" w:type="dxa"/>
            <w:tcBorders>
              <w:top w:val="single" w:sz="4" w:space="0" w:color="000000"/>
              <w:left w:val="single" w:sz="4" w:space="0" w:color="000000"/>
              <w:bottom w:val="single" w:sz="4" w:space="0" w:color="000000"/>
              <w:right w:val="single" w:sz="4" w:space="0" w:color="000000"/>
            </w:tcBorders>
            <w:noWrap/>
            <w:vAlign w:val="center"/>
          </w:tcPr>
          <w:p w14:paraId="24F7DE7F"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1</w:t>
            </w:r>
          </w:p>
        </w:tc>
        <w:tc>
          <w:tcPr>
            <w:tcW w:w="873" w:type="dxa"/>
            <w:tcBorders>
              <w:top w:val="single" w:sz="4" w:space="0" w:color="000000"/>
              <w:left w:val="single" w:sz="4" w:space="0" w:color="000000"/>
              <w:bottom w:val="single" w:sz="4" w:space="0" w:color="000000"/>
              <w:right w:val="single" w:sz="4" w:space="0" w:color="000000"/>
            </w:tcBorders>
            <w:noWrap/>
            <w:vAlign w:val="center"/>
          </w:tcPr>
          <w:p w14:paraId="541F7851"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审计组组长业绩</w:t>
            </w:r>
          </w:p>
        </w:tc>
        <w:tc>
          <w:tcPr>
            <w:tcW w:w="616" w:type="dxa"/>
            <w:tcBorders>
              <w:top w:val="single" w:sz="4" w:space="0" w:color="000000"/>
              <w:left w:val="single" w:sz="4" w:space="0" w:color="000000"/>
              <w:bottom w:val="single" w:sz="4" w:space="0" w:color="000000"/>
              <w:right w:val="single" w:sz="4" w:space="0" w:color="000000"/>
            </w:tcBorders>
            <w:noWrap/>
            <w:vAlign w:val="center"/>
          </w:tcPr>
          <w:p w14:paraId="56578E85"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kern w:val="0"/>
                <w:sz w:val="24"/>
              </w:rPr>
              <w:t>15</w:t>
            </w:r>
          </w:p>
        </w:tc>
        <w:tc>
          <w:tcPr>
            <w:tcW w:w="6855" w:type="dxa"/>
            <w:tcBorders>
              <w:top w:val="single" w:sz="4" w:space="0" w:color="000000"/>
              <w:left w:val="single" w:sz="4" w:space="0" w:color="000000"/>
              <w:bottom w:val="single" w:sz="4" w:space="0" w:color="000000"/>
              <w:right w:val="single" w:sz="4" w:space="0" w:color="000000"/>
            </w:tcBorders>
            <w:noWrap/>
            <w:vAlign w:val="center"/>
          </w:tcPr>
          <w:p w14:paraId="78036F03"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自2021年1月1日以来（以合同签订时间为准）完成过国有企业或者行政事业单位财务报表审计或经济责任审计项目，有一个得5分，本项最高的15分。提供委托合同、审计报告复印件并加盖公章，原件现场备查；提供的委托合同或审计报告中</w:t>
            </w:r>
            <w:proofErr w:type="gramStart"/>
            <w:r>
              <w:rPr>
                <w:rFonts w:ascii="宋体" w:hAnsi="宋体" w:cs="仿宋" w:hint="eastAsia"/>
                <w:kern w:val="0"/>
                <w:sz w:val="24"/>
              </w:rPr>
              <w:t>须体现</w:t>
            </w:r>
            <w:proofErr w:type="gramEnd"/>
            <w:r>
              <w:rPr>
                <w:rFonts w:ascii="宋体" w:hAnsi="宋体" w:cs="仿宋" w:hint="eastAsia"/>
                <w:kern w:val="0"/>
                <w:sz w:val="24"/>
              </w:rPr>
              <w:t>审计组组长名字，否则该项业绩不予认可。</w:t>
            </w:r>
          </w:p>
          <w:p w14:paraId="36C6B91B"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注：审计组组长业绩与企业业绩如为同一业绩，只计一次分，不重复计分。</w:t>
            </w:r>
          </w:p>
        </w:tc>
      </w:tr>
      <w:tr w:rsidR="009F4673" w14:paraId="35388240" w14:textId="77777777">
        <w:trPr>
          <w:trHeight w:val="342"/>
        </w:trPr>
        <w:tc>
          <w:tcPr>
            <w:tcW w:w="355" w:type="dxa"/>
            <w:tcBorders>
              <w:top w:val="single" w:sz="4" w:space="0" w:color="000000"/>
              <w:left w:val="single" w:sz="4" w:space="0" w:color="000000"/>
              <w:bottom w:val="single" w:sz="4" w:space="0" w:color="000000"/>
              <w:right w:val="single" w:sz="4" w:space="0" w:color="000000"/>
            </w:tcBorders>
            <w:vAlign w:val="center"/>
          </w:tcPr>
          <w:p w14:paraId="30DAAFE0"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2</w:t>
            </w:r>
          </w:p>
        </w:tc>
        <w:tc>
          <w:tcPr>
            <w:tcW w:w="873" w:type="dxa"/>
            <w:tcBorders>
              <w:top w:val="single" w:sz="4" w:space="0" w:color="000000"/>
              <w:left w:val="single" w:sz="4" w:space="0" w:color="000000"/>
              <w:bottom w:val="single" w:sz="4" w:space="0" w:color="000000"/>
              <w:right w:val="single" w:sz="4" w:space="0" w:color="000000"/>
            </w:tcBorders>
            <w:vAlign w:val="center"/>
          </w:tcPr>
          <w:p w14:paraId="5099F945"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拟派审计组人员实力</w:t>
            </w:r>
          </w:p>
        </w:tc>
        <w:tc>
          <w:tcPr>
            <w:tcW w:w="616" w:type="dxa"/>
            <w:tcBorders>
              <w:top w:val="single" w:sz="4" w:space="0" w:color="000000"/>
              <w:left w:val="single" w:sz="4" w:space="0" w:color="000000"/>
              <w:bottom w:val="single" w:sz="4" w:space="0" w:color="000000"/>
              <w:right w:val="single" w:sz="4" w:space="0" w:color="000000"/>
            </w:tcBorders>
            <w:vAlign w:val="center"/>
          </w:tcPr>
          <w:p w14:paraId="3DFCA9B1"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11</w:t>
            </w:r>
          </w:p>
        </w:tc>
        <w:tc>
          <w:tcPr>
            <w:tcW w:w="6855" w:type="dxa"/>
            <w:tcBorders>
              <w:top w:val="single" w:sz="4" w:space="0" w:color="000000"/>
              <w:left w:val="single" w:sz="4" w:space="0" w:color="000000"/>
              <w:bottom w:val="single" w:sz="4" w:space="0" w:color="000000"/>
              <w:right w:val="single" w:sz="4" w:space="0" w:color="000000"/>
            </w:tcBorders>
          </w:tcPr>
          <w:p w14:paraId="2106B063"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（1）拟派审计组组长具有高级会计师得2分；</w:t>
            </w:r>
          </w:p>
          <w:p w14:paraId="18A98B93"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（2）拟派审计组组长从业执业年限10年（含）以上的3分，8年（含）至10年（不含）的2分，5年（含）至8年（不含）的1分；（从业年限以注册会计师证书中发证时间计算至投标截止时间，精准至日）</w:t>
            </w:r>
          </w:p>
          <w:p w14:paraId="3B5C566D"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（2）拟派审计组成员中除审计组组长外，每增加一名注册会计师执业资格人员得0.5分，本项最高得1.5分；</w:t>
            </w:r>
          </w:p>
          <w:p w14:paraId="606C6D23"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3）拟派审计组人员中除审计组组长外，每增加一名从业执业年限5年（含）以上人员的得1.5分，每增加一名从业执业年限3年（含）至5年（不含）人员的得0.5分，本项最多按3人计取，满分4.5分。（从业年限以注册会计师证书中发证时间计算</w:t>
            </w:r>
            <w:r>
              <w:rPr>
                <w:rFonts w:ascii="宋体" w:hAnsi="宋体" w:cs="仿宋" w:hint="eastAsia"/>
                <w:kern w:val="0"/>
                <w:sz w:val="24"/>
              </w:rPr>
              <w:lastRenderedPageBreak/>
              <w:t>至投标截止时间，精准至日）</w:t>
            </w:r>
          </w:p>
          <w:p w14:paraId="3AA3B3E1" w14:textId="77777777" w:rsidR="009F4673" w:rsidRDefault="00000000">
            <w:pPr>
              <w:pStyle w:val="2"/>
              <w:ind w:leftChars="0" w:left="0" w:firstLineChars="0" w:firstLine="0"/>
            </w:pPr>
            <w:r>
              <w:rPr>
                <w:rFonts w:ascii="宋体" w:hAnsi="宋体" w:cs="仿宋" w:hint="eastAsia"/>
                <w:kern w:val="0"/>
                <w:sz w:val="24"/>
              </w:rPr>
              <w:t>提供人员劳动合同复印件及相关证书复印件并加盖公章，原件现场备查。</w:t>
            </w:r>
          </w:p>
        </w:tc>
      </w:tr>
      <w:tr w:rsidR="009F4673" w14:paraId="4911608A" w14:textId="77777777">
        <w:trPr>
          <w:trHeight w:val="1925"/>
        </w:trPr>
        <w:tc>
          <w:tcPr>
            <w:tcW w:w="355" w:type="dxa"/>
            <w:tcBorders>
              <w:top w:val="single" w:sz="4" w:space="0" w:color="000000"/>
              <w:left w:val="single" w:sz="4" w:space="0" w:color="000000"/>
              <w:bottom w:val="single" w:sz="4" w:space="0" w:color="000000"/>
              <w:right w:val="single" w:sz="4" w:space="0" w:color="000000"/>
            </w:tcBorders>
            <w:vAlign w:val="center"/>
          </w:tcPr>
          <w:p w14:paraId="53E99DFA"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lastRenderedPageBreak/>
              <w:t>3</w:t>
            </w:r>
          </w:p>
        </w:tc>
        <w:tc>
          <w:tcPr>
            <w:tcW w:w="873" w:type="dxa"/>
            <w:tcBorders>
              <w:top w:val="single" w:sz="4" w:space="0" w:color="000000"/>
              <w:left w:val="single" w:sz="4" w:space="0" w:color="000000"/>
              <w:bottom w:val="single" w:sz="4" w:space="0" w:color="000000"/>
              <w:right w:val="single" w:sz="4" w:space="0" w:color="000000"/>
            </w:tcBorders>
            <w:vAlign w:val="center"/>
          </w:tcPr>
          <w:p w14:paraId="445E59A9"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企业业绩</w:t>
            </w:r>
          </w:p>
        </w:tc>
        <w:tc>
          <w:tcPr>
            <w:tcW w:w="616" w:type="dxa"/>
            <w:tcBorders>
              <w:top w:val="single" w:sz="4" w:space="0" w:color="000000"/>
              <w:left w:val="single" w:sz="4" w:space="0" w:color="000000"/>
              <w:bottom w:val="single" w:sz="4" w:space="0" w:color="000000"/>
              <w:right w:val="single" w:sz="4" w:space="0" w:color="000000"/>
            </w:tcBorders>
            <w:vAlign w:val="center"/>
          </w:tcPr>
          <w:p w14:paraId="72A27A10"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9</w:t>
            </w:r>
          </w:p>
        </w:tc>
        <w:tc>
          <w:tcPr>
            <w:tcW w:w="6855" w:type="dxa"/>
            <w:tcBorders>
              <w:top w:val="single" w:sz="4" w:space="0" w:color="000000"/>
              <w:left w:val="single" w:sz="4" w:space="0" w:color="000000"/>
              <w:bottom w:val="single" w:sz="4" w:space="0" w:color="000000"/>
              <w:right w:val="single" w:sz="4" w:space="0" w:color="000000"/>
            </w:tcBorders>
          </w:tcPr>
          <w:p w14:paraId="5E31B790" w14:textId="77777777" w:rsidR="009F4673" w:rsidRDefault="00000000">
            <w:pPr>
              <w:pStyle w:val="2"/>
              <w:spacing w:line="360" w:lineRule="auto"/>
              <w:ind w:leftChars="0" w:left="0" w:firstLineChars="0" w:firstLine="0"/>
              <w:rPr>
                <w:rFonts w:ascii="宋体" w:hAnsi="宋体" w:cs="仿宋"/>
                <w:kern w:val="0"/>
                <w:sz w:val="24"/>
              </w:rPr>
            </w:pPr>
            <w:r>
              <w:rPr>
                <w:rFonts w:ascii="宋体" w:hAnsi="宋体" w:cs="仿宋" w:hint="eastAsia"/>
                <w:kern w:val="0"/>
                <w:sz w:val="24"/>
              </w:rPr>
              <w:t>自</w:t>
            </w:r>
            <w:r>
              <w:rPr>
                <w:rFonts w:ascii="宋体" w:hAnsi="宋体" w:cs="仿宋"/>
                <w:kern w:val="0"/>
                <w:sz w:val="24"/>
              </w:rPr>
              <w:t>2021年1月1日以来（以合同签订时间为准）完成过国有企业或者行政事业单位财务报表审计或经济责任审计项目，有一个得</w:t>
            </w:r>
            <w:r>
              <w:rPr>
                <w:rFonts w:ascii="宋体" w:hAnsi="宋体" w:cs="仿宋" w:hint="eastAsia"/>
                <w:kern w:val="0"/>
                <w:sz w:val="24"/>
              </w:rPr>
              <w:t>3分，本项最高的9分。提供委托合同、审计报告复印件并加盖公章，原件现场备查，否则该项业绩不予认可。</w:t>
            </w:r>
          </w:p>
          <w:p w14:paraId="345C03FA" w14:textId="77777777" w:rsidR="009F4673" w:rsidRDefault="00000000">
            <w:pPr>
              <w:pStyle w:val="2"/>
              <w:spacing w:line="360" w:lineRule="auto"/>
              <w:ind w:leftChars="0" w:left="0" w:firstLineChars="0" w:firstLine="0"/>
              <w:rPr>
                <w:rFonts w:ascii="宋体" w:hAnsi="宋体" w:cs="仿宋"/>
                <w:kern w:val="0"/>
                <w:sz w:val="24"/>
              </w:rPr>
            </w:pPr>
            <w:r>
              <w:rPr>
                <w:rFonts w:ascii="宋体" w:hAnsi="宋体" w:cs="仿宋" w:hint="eastAsia"/>
                <w:kern w:val="0"/>
                <w:sz w:val="24"/>
              </w:rPr>
              <w:t>注：企业业绩与审计组组长业绩如为同一业绩，只计一次分，不重复计分。</w:t>
            </w:r>
          </w:p>
        </w:tc>
      </w:tr>
      <w:tr w:rsidR="009F4673" w14:paraId="301709F1" w14:textId="77777777">
        <w:trPr>
          <w:trHeight w:val="5920"/>
        </w:trPr>
        <w:tc>
          <w:tcPr>
            <w:tcW w:w="355" w:type="dxa"/>
            <w:tcBorders>
              <w:top w:val="single" w:sz="4" w:space="0" w:color="000000"/>
              <w:left w:val="single" w:sz="4" w:space="0" w:color="000000"/>
              <w:bottom w:val="single" w:sz="4" w:space="0" w:color="000000"/>
              <w:right w:val="single" w:sz="4" w:space="0" w:color="000000"/>
            </w:tcBorders>
            <w:vAlign w:val="center"/>
          </w:tcPr>
          <w:p w14:paraId="3AB17C5A"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4</w:t>
            </w:r>
          </w:p>
        </w:tc>
        <w:tc>
          <w:tcPr>
            <w:tcW w:w="873" w:type="dxa"/>
            <w:tcBorders>
              <w:top w:val="single" w:sz="4" w:space="0" w:color="000000"/>
              <w:left w:val="single" w:sz="4" w:space="0" w:color="000000"/>
              <w:bottom w:val="single" w:sz="4" w:space="0" w:color="000000"/>
              <w:right w:val="single" w:sz="4" w:space="0" w:color="000000"/>
            </w:tcBorders>
            <w:vAlign w:val="center"/>
          </w:tcPr>
          <w:p w14:paraId="45FC69F4"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审计方案</w:t>
            </w:r>
          </w:p>
        </w:tc>
        <w:tc>
          <w:tcPr>
            <w:tcW w:w="616" w:type="dxa"/>
            <w:tcBorders>
              <w:top w:val="single" w:sz="4" w:space="0" w:color="000000"/>
              <w:left w:val="single" w:sz="4" w:space="0" w:color="000000"/>
              <w:bottom w:val="single" w:sz="4" w:space="0" w:color="000000"/>
              <w:right w:val="single" w:sz="4" w:space="0" w:color="000000"/>
            </w:tcBorders>
            <w:vAlign w:val="center"/>
          </w:tcPr>
          <w:p w14:paraId="7F7986A2" w14:textId="77777777" w:rsidR="009F4673" w:rsidRDefault="00000000">
            <w:pPr>
              <w:widowControl/>
              <w:snapToGrid w:val="0"/>
              <w:spacing w:after="200"/>
              <w:jc w:val="center"/>
              <w:textAlignment w:val="center"/>
              <w:rPr>
                <w:rFonts w:ascii="宋体" w:hAnsi="宋体" w:cs="仿宋"/>
                <w:kern w:val="0"/>
                <w:sz w:val="24"/>
              </w:rPr>
            </w:pPr>
            <w:r>
              <w:rPr>
                <w:rFonts w:ascii="宋体" w:hAnsi="宋体" w:cs="仿宋" w:hint="eastAsia"/>
                <w:kern w:val="0"/>
                <w:sz w:val="24"/>
              </w:rPr>
              <w:t>35</w:t>
            </w:r>
          </w:p>
        </w:tc>
        <w:tc>
          <w:tcPr>
            <w:tcW w:w="6855" w:type="dxa"/>
            <w:tcBorders>
              <w:top w:val="single" w:sz="4" w:space="0" w:color="000000"/>
              <w:left w:val="single" w:sz="4" w:space="0" w:color="000000"/>
              <w:bottom w:val="single" w:sz="4" w:space="0" w:color="000000"/>
              <w:right w:val="single" w:sz="4" w:space="0" w:color="000000"/>
            </w:tcBorders>
            <w:vAlign w:val="center"/>
          </w:tcPr>
          <w:p w14:paraId="742F029D"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审计方案要明确审计工作目标、审计内容与重点、审计程序与方法、审计组织与分工、审计时间安排等，说明如何保证审计进度和审计质量，并</w:t>
            </w:r>
            <w:proofErr w:type="gramStart"/>
            <w:r>
              <w:rPr>
                <w:rFonts w:ascii="宋体" w:hAnsi="宋体" w:cs="仿宋" w:hint="eastAsia"/>
                <w:kern w:val="0"/>
                <w:sz w:val="24"/>
              </w:rPr>
              <w:t>作出</w:t>
            </w:r>
            <w:proofErr w:type="gramEnd"/>
            <w:r>
              <w:rPr>
                <w:rFonts w:ascii="宋体" w:hAnsi="宋体" w:cs="仿宋" w:hint="eastAsia"/>
                <w:kern w:val="0"/>
                <w:sz w:val="24"/>
              </w:rPr>
              <w:t>书面承诺，评委横向对比打分：</w:t>
            </w:r>
          </w:p>
          <w:p w14:paraId="4A843459"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（1）审计方案内容全面、实施措施具体可行、内部管理制度完善、沟通协调机制优秀的得30-35分；</w:t>
            </w:r>
          </w:p>
          <w:p w14:paraId="4CD92927"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（2）审计方案内容较为全面、实施措施基本可行、有内部管理制度、沟通协调机制较好的得25-30分；</w:t>
            </w:r>
          </w:p>
          <w:p w14:paraId="420C8972"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（3）审计方案内容不全面、实施措施有所欠缺、有内部管理制度、沟通协调机制较一般的得21-25分。</w:t>
            </w:r>
          </w:p>
          <w:p w14:paraId="7601B0CE"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本项内容没有则不得分。</w:t>
            </w:r>
          </w:p>
          <w:p w14:paraId="39E8B93C" w14:textId="77777777" w:rsidR="009F4673" w:rsidRDefault="00000000">
            <w:pPr>
              <w:widowControl/>
              <w:snapToGrid w:val="0"/>
              <w:spacing w:after="200" w:line="360" w:lineRule="auto"/>
              <w:jc w:val="left"/>
              <w:textAlignment w:val="center"/>
              <w:rPr>
                <w:rFonts w:ascii="宋体" w:hAnsi="宋体" w:cs="仿宋"/>
                <w:kern w:val="0"/>
                <w:sz w:val="24"/>
              </w:rPr>
            </w:pPr>
            <w:r>
              <w:rPr>
                <w:rFonts w:ascii="宋体" w:hAnsi="宋体" w:cs="仿宋" w:hint="eastAsia"/>
                <w:kern w:val="0"/>
                <w:sz w:val="24"/>
              </w:rPr>
              <w:t>本项最多得35分。</w:t>
            </w:r>
          </w:p>
        </w:tc>
      </w:tr>
    </w:tbl>
    <w:p w14:paraId="7EE51F8A" w14:textId="77777777" w:rsidR="009F4673" w:rsidRDefault="00000000">
      <w:p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（二）价格分（30分）</w:t>
      </w:r>
    </w:p>
    <w:p w14:paraId="36F7EBCB" w14:textId="77777777" w:rsidR="009F4673" w:rsidRDefault="00000000">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lang w:val="zh-CN"/>
        </w:rPr>
        <w:t>按照财库〔2007〕2号文件规定，采用低价优先法计算，即满足竞争性磋商文件要求且投标价格最低的最后报价为评标基准价，其报价得分为满分。其他磋商供应商报价分，统一按照以下公式计算：</w:t>
      </w:r>
    </w:p>
    <w:p w14:paraId="601D8B8F" w14:textId="77777777" w:rsidR="009F4673" w:rsidRDefault="00000000">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磋商报价得分=（磋商基准价/最后磋商报价）×30</w:t>
      </w:r>
    </w:p>
    <w:p w14:paraId="687FCB5B" w14:textId="77777777" w:rsidR="009F4673" w:rsidRDefault="00000000">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项目评审过程中，不得去掉最后报价中的最高报价和最低报价，分值采用四舍五入法保留小数点后两位。</w:t>
      </w:r>
    </w:p>
    <w:p w14:paraId="09A95D2B" w14:textId="77777777" w:rsidR="009F4673" w:rsidRDefault="00000000">
      <w:pPr>
        <w:autoSpaceDE w:val="0"/>
        <w:autoSpaceDN w:val="0"/>
        <w:adjustRightInd w:val="0"/>
        <w:snapToGrid w:val="0"/>
        <w:spacing w:line="360" w:lineRule="auto"/>
        <w:ind w:firstLineChars="200" w:firstLine="482"/>
        <w:rPr>
          <w:rFonts w:ascii="宋体" w:hAnsi="宋体" w:cs="宋体"/>
          <w:b/>
          <w:sz w:val="24"/>
          <w:lang w:val="zh-CN"/>
        </w:rPr>
      </w:pPr>
      <w:r>
        <w:rPr>
          <w:rFonts w:ascii="宋体" w:hAnsi="宋体" w:cs="宋体" w:hint="eastAsia"/>
          <w:b/>
          <w:sz w:val="24"/>
          <w:lang w:val="zh-CN"/>
        </w:rPr>
        <w:lastRenderedPageBreak/>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14:paraId="4167FECE" w14:textId="77777777" w:rsidR="009F4673" w:rsidRDefault="00000000">
      <w:pPr>
        <w:snapToGrid w:val="0"/>
        <w:spacing w:line="360" w:lineRule="auto"/>
        <w:ind w:firstLine="555"/>
        <w:rPr>
          <w:rFonts w:ascii="宋体" w:hAnsi="宋体"/>
          <w:b/>
          <w:sz w:val="24"/>
        </w:rPr>
      </w:pPr>
      <w:r>
        <w:rPr>
          <w:rFonts w:ascii="宋体" w:hAnsi="宋体" w:hint="eastAsia"/>
          <w:b/>
          <w:sz w:val="24"/>
        </w:rPr>
        <w:t>七、变更为其他方式采购的情形</w:t>
      </w:r>
    </w:p>
    <w:p w14:paraId="4DA709EA" w14:textId="77777777" w:rsidR="009F4673" w:rsidRDefault="00000000">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ascii="宋体" w:hAnsi="宋体" w:hint="eastAsia"/>
          <w:sz w:val="24"/>
          <w:lang w:val="zh-CN"/>
        </w:rPr>
        <w:t>磋商文件中对供应商资质、技术等要求，将作为</w:t>
      </w:r>
      <w:r>
        <w:rPr>
          <w:rFonts w:ascii="宋体" w:hAnsi="宋体" w:hint="eastAsia"/>
          <w:sz w:val="24"/>
        </w:rPr>
        <w:t>其他</w:t>
      </w:r>
      <w:r>
        <w:rPr>
          <w:rFonts w:ascii="宋体" w:hAnsi="宋体" w:hint="eastAsia"/>
          <w:sz w:val="24"/>
          <w:lang w:val="zh-CN"/>
        </w:rPr>
        <w:t>方式采购的基本要求和依据。</w:t>
      </w:r>
      <w:proofErr w:type="gramStart"/>
      <w:r>
        <w:rPr>
          <w:rFonts w:ascii="宋体" w:hAnsi="宋体" w:hint="eastAsia"/>
          <w:sz w:val="24"/>
          <w:lang w:val="zh-CN"/>
        </w:rPr>
        <w:t>原已经</w:t>
      </w:r>
      <w:proofErr w:type="gramEnd"/>
      <w:r>
        <w:rPr>
          <w:rFonts w:ascii="宋体" w:hAnsi="宋体" w:hint="eastAsia"/>
          <w:sz w:val="24"/>
          <w:lang w:val="zh-CN"/>
        </w:rPr>
        <w:t>参加磋商并符合要求的供应商，根据自愿原则，参加</w:t>
      </w:r>
      <w:r>
        <w:rPr>
          <w:rFonts w:ascii="宋体" w:hAnsi="宋体" w:hint="eastAsia"/>
          <w:sz w:val="24"/>
        </w:rPr>
        <w:t>其他</w:t>
      </w:r>
      <w:r>
        <w:rPr>
          <w:rFonts w:ascii="宋体" w:hAnsi="宋体" w:hint="eastAsia"/>
          <w:sz w:val="24"/>
          <w:lang w:val="zh-CN"/>
        </w:rPr>
        <w:t>方式采购。</w:t>
      </w:r>
    </w:p>
    <w:p w14:paraId="1C343120" w14:textId="77777777" w:rsidR="009F4673" w:rsidRDefault="00000000">
      <w:pPr>
        <w:autoSpaceDE w:val="0"/>
        <w:autoSpaceDN w:val="0"/>
        <w:adjustRightInd w:val="0"/>
        <w:snapToGrid w:val="0"/>
        <w:spacing w:line="360" w:lineRule="auto"/>
        <w:ind w:left="-178" w:right="210" w:firstLine="636"/>
        <w:rPr>
          <w:rFonts w:ascii="宋体"/>
          <w:b/>
          <w:sz w:val="24"/>
          <w:lang w:val="zh-CN"/>
        </w:rPr>
      </w:pPr>
      <w:r>
        <w:rPr>
          <w:rFonts w:ascii="宋体" w:hAnsi="宋体" w:hint="eastAsia"/>
          <w:b/>
          <w:sz w:val="24"/>
        </w:rPr>
        <w:t>八</w:t>
      </w:r>
      <w:r>
        <w:rPr>
          <w:rFonts w:ascii="宋体" w:hAnsi="宋体" w:hint="eastAsia"/>
          <w:b/>
          <w:sz w:val="24"/>
          <w:lang w:val="zh-CN"/>
        </w:rPr>
        <w:t>、出现下列情形之一的，竞争性磋商采购活动终止，重新开展采购活动：</w:t>
      </w:r>
    </w:p>
    <w:p w14:paraId="194D474F" w14:textId="77777777" w:rsidR="009F4673" w:rsidRDefault="00000000">
      <w:pPr>
        <w:pStyle w:val="21"/>
        <w:snapToGrid w:val="0"/>
        <w:spacing w:line="360" w:lineRule="auto"/>
        <w:ind w:firstLine="494"/>
        <w:contextualSpacing/>
        <w:rPr>
          <w:rFonts w:ascii="宋体" w:eastAsia="宋体"/>
          <w:sz w:val="24"/>
          <w:szCs w:val="24"/>
        </w:rPr>
      </w:pPr>
      <w:r>
        <w:rPr>
          <w:rFonts w:ascii="宋体" w:eastAsia="宋体" w:hint="eastAsia"/>
          <w:sz w:val="24"/>
          <w:szCs w:val="24"/>
        </w:rPr>
        <w:t>（一）因情况变化，不再符合规定的竞争性磋商采购方式适用情形的；</w:t>
      </w:r>
    </w:p>
    <w:p w14:paraId="44B55B65" w14:textId="77777777" w:rsidR="009F4673" w:rsidRDefault="00000000">
      <w:pPr>
        <w:pStyle w:val="21"/>
        <w:snapToGrid w:val="0"/>
        <w:spacing w:line="360" w:lineRule="auto"/>
        <w:ind w:firstLine="494"/>
        <w:contextualSpacing/>
        <w:rPr>
          <w:rFonts w:ascii="宋体" w:eastAsia="宋体"/>
          <w:sz w:val="24"/>
          <w:szCs w:val="24"/>
        </w:rPr>
      </w:pPr>
      <w:r>
        <w:rPr>
          <w:rFonts w:ascii="宋体" w:eastAsia="宋体" w:hint="eastAsia"/>
          <w:sz w:val="24"/>
          <w:szCs w:val="24"/>
        </w:rPr>
        <w:t>（二）出现影响采购公正的违法、违规行为的；</w:t>
      </w:r>
    </w:p>
    <w:p w14:paraId="7C800648" w14:textId="77777777" w:rsidR="009F4673" w:rsidRDefault="00000000">
      <w:pPr>
        <w:pStyle w:val="21"/>
        <w:snapToGrid w:val="0"/>
        <w:spacing w:line="360" w:lineRule="auto"/>
        <w:ind w:firstLineChars="200" w:firstLine="480"/>
        <w:contextualSpacing/>
        <w:rPr>
          <w:rFonts w:ascii="宋体" w:eastAsia="宋体"/>
          <w:sz w:val="24"/>
          <w:szCs w:val="24"/>
        </w:rPr>
      </w:pPr>
      <w:r>
        <w:rPr>
          <w:rFonts w:ascii="宋体" w:eastAsia="宋体" w:hint="eastAsia"/>
          <w:sz w:val="24"/>
          <w:szCs w:val="24"/>
        </w:rPr>
        <w:t>（三）在采购过程中符合要求的供应商或者报价未超过采购预算的供应商不足3家的（市场竞争不充分的科研项目，以及需要扶持的科技成果转化项目除外）。</w:t>
      </w:r>
    </w:p>
    <w:p w14:paraId="567DFB21" w14:textId="77777777" w:rsidR="009F4673" w:rsidRDefault="00000000">
      <w:pPr>
        <w:autoSpaceDE w:val="0"/>
        <w:autoSpaceDN w:val="0"/>
        <w:adjustRightInd w:val="0"/>
        <w:snapToGrid w:val="0"/>
        <w:spacing w:line="360" w:lineRule="auto"/>
        <w:ind w:left="-178" w:right="210" w:firstLine="636"/>
        <w:rPr>
          <w:rFonts w:ascii="宋体" w:hAnsi="宋体"/>
          <w:b/>
          <w:sz w:val="24"/>
          <w:lang w:val="zh-CN"/>
        </w:rPr>
      </w:pPr>
      <w:r>
        <w:rPr>
          <w:rFonts w:ascii="宋体" w:hAnsi="宋体" w:hint="eastAsia"/>
          <w:b/>
          <w:sz w:val="24"/>
          <w:lang w:val="zh-CN"/>
        </w:rPr>
        <w:t>九、成交通知</w:t>
      </w:r>
    </w:p>
    <w:p w14:paraId="3A180E4F" w14:textId="77777777" w:rsidR="009F4673" w:rsidRDefault="00000000">
      <w:pPr>
        <w:snapToGrid w:val="0"/>
        <w:spacing w:line="360" w:lineRule="auto"/>
        <w:ind w:firstLineChars="200" w:firstLine="480"/>
        <w:rPr>
          <w:rFonts w:ascii="宋体" w:hAnsi="宋体" w:cs="宋体"/>
          <w:b/>
          <w:sz w:val="36"/>
          <w:szCs w:val="36"/>
        </w:rPr>
      </w:pPr>
      <w:r>
        <w:rPr>
          <w:rFonts w:ascii="宋体" w:hAnsi="宋体" w:hint="eastAsia"/>
          <w:sz w:val="24"/>
        </w:rPr>
        <w:t>成交结果在南通港（港口）集团有限公司网站公告，公告期限为</w:t>
      </w:r>
      <w:r>
        <w:rPr>
          <w:rFonts w:ascii="宋体" w:hAnsi="宋体"/>
          <w:sz w:val="24"/>
        </w:rPr>
        <w:t>1</w:t>
      </w:r>
      <w:r>
        <w:rPr>
          <w:rFonts w:ascii="宋体" w:hAnsi="宋体" w:hint="eastAsia"/>
          <w:sz w:val="24"/>
        </w:rPr>
        <w:t>个工作日。《成交通知书》一经发出，采购人改变成交结果，或者成交供应商放弃成交的，各自承担相应的法律责任。《成交通知书》是采购合同的组成部分。</w:t>
      </w:r>
      <w:r>
        <w:rPr>
          <w:rFonts w:ascii="宋体" w:hAnsi="宋体" w:cs="宋体"/>
          <w:b/>
          <w:sz w:val="36"/>
          <w:szCs w:val="36"/>
        </w:rPr>
        <w:br w:type="page"/>
      </w:r>
    </w:p>
    <w:p w14:paraId="47E9C710" w14:textId="77777777" w:rsidR="009F4673" w:rsidRDefault="00000000">
      <w:pPr>
        <w:snapToGrid w:val="0"/>
        <w:spacing w:line="360" w:lineRule="auto"/>
        <w:jc w:val="center"/>
        <w:outlineLvl w:val="0"/>
        <w:rPr>
          <w:rFonts w:ascii="宋体" w:hAnsi="宋体" w:cs="宋体"/>
          <w:b/>
          <w:sz w:val="36"/>
          <w:szCs w:val="36"/>
        </w:rPr>
      </w:pPr>
      <w:r>
        <w:rPr>
          <w:rFonts w:ascii="宋体" w:hAnsi="宋体" w:cs="宋体" w:hint="eastAsia"/>
          <w:b/>
          <w:sz w:val="36"/>
          <w:szCs w:val="36"/>
        </w:rPr>
        <w:lastRenderedPageBreak/>
        <w:t>第五部分  合同签订与验收付款</w:t>
      </w:r>
    </w:p>
    <w:p w14:paraId="6E868CE6" w14:textId="77777777" w:rsidR="009F4673" w:rsidRDefault="00000000">
      <w:pPr>
        <w:snapToGrid w:val="0"/>
        <w:spacing w:line="360" w:lineRule="auto"/>
        <w:ind w:firstLineChars="200" w:firstLine="480"/>
        <w:rPr>
          <w:rFonts w:ascii="宋体" w:hAnsi="宋体" w:cs="宋体"/>
          <w:sz w:val="24"/>
          <w:lang w:val="zh-CN"/>
        </w:rPr>
      </w:pPr>
      <w:r>
        <w:rPr>
          <w:rFonts w:ascii="宋体" w:hAnsi="宋体" w:cs="宋体" w:hint="eastAsia"/>
          <w:sz w:val="24"/>
          <w:lang w:val="zh-CN"/>
        </w:rPr>
        <w:t>一、成交供应商在接到《成交通知书》后30</w:t>
      </w:r>
      <w:proofErr w:type="gramStart"/>
      <w:r>
        <w:rPr>
          <w:rFonts w:ascii="宋体" w:hAnsi="宋体" w:cs="宋体" w:hint="eastAsia"/>
          <w:sz w:val="24"/>
          <w:lang w:val="zh-CN"/>
        </w:rPr>
        <w:t>日内和</w:t>
      </w:r>
      <w:proofErr w:type="gramEnd"/>
      <w:r>
        <w:rPr>
          <w:rFonts w:ascii="宋体" w:hAnsi="宋体" w:cs="宋体" w:hint="eastAsia"/>
          <w:sz w:val="24"/>
          <w:lang w:val="zh-CN"/>
        </w:rPr>
        <w:t>采购人签订合同。合同签订后成交</w:t>
      </w:r>
      <w:proofErr w:type="gramStart"/>
      <w:r>
        <w:rPr>
          <w:rFonts w:ascii="宋体" w:hAnsi="宋体" w:cs="宋体" w:hint="eastAsia"/>
          <w:sz w:val="24"/>
          <w:lang w:val="zh-CN"/>
        </w:rPr>
        <w:t>供应商方可</w:t>
      </w:r>
      <w:proofErr w:type="gramEnd"/>
      <w:r>
        <w:rPr>
          <w:rFonts w:ascii="宋体" w:hAnsi="宋体" w:cs="宋体" w:hint="eastAsia"/>
          <w:sz w:val="24"/>
          <w:lang w:val="zh-CN"/>
        </w:rPr>
        <w:t>履约，否则引起的一切后果</w:t>
      </w:r>
      <w:proofErr w:type="gramStart"/>
      <w:r>
        <w:rPr>
          <w:rFonts w:ascii="宋体" w:hAnsi="宋体" w:cs="宋体" w:hint="eastAsia"/>
          <w:sz w:val="24"/>
          <w:lang w:val="zh-CN"/>
        </w:rPr>
        <w:t>由成交人</w:t>
      </w:r>
      <w:proofErr w:type="gramEnd"/>
      <w:r>
        <w:rPr>
          <w:rFonts w:ascii="宋体" w:hAnsi="宋体" w:cs="宋体" w:hint="eastAsia"/>
          <w:sz w:val="24"/>
          <w:lang w:val="zh-CN"/>
        </w:rPr>
        <w:t>自行承担。所签合同不得对采购文件作实质性修改。采购人不得向成交供应商提出不合理的要求作为签订合同的条件，不得与成交供应商私下订立背离采购文件实质性内容的协议。</w:t>
      </w:r>
    </w:p>
    <w:p w14:paraId="3AD83676"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二、采购人与成交供应商串通或要求成交供应商通过降低服务标准的，在履行合同中要求成交供应商出具虚假发票或任意更改销售发票的，谋取不正当利益的，承担相应的法律责任。</w:t>
      </w:r>
    </w:p>
    <w:p w14:paraId="13AE1DB8"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三、成交供应</w:t>
      </w:r>
      <w:proofErr w:type="gramStart"/>
      <w:r>
        <w:rPr>
          <w:rFonts w:ascii="宋体" w:hAnsi="宋体" w:cs="宋体" w:hint="eastAsia"/>
          <w:sz w:val="24"/>
        </w:rPr>
        <w:t>商出现</w:t>
      </w:r>
      <w:proofErr w:type="gramEnd"/>
      <w:r>
        <w:rPr>
          <w:rFonts w:ascii="宋体" w:hAnsi="宋体" w:cs="宋体" w:hint="eastAsia"/>
          <w:sz w:val="24"/>
        </w:rPr>
        <w:t>违约情形，应当及时纠正或补偿；造成损失的，按合同约定追究违约责任；发现有假冒、伪劣、走私产品、商业贿赂等违法情形的，应由采购人移交工商、质监、公安等行政执法部门依法查处。</w:t>
      </w:r>
    </w:p>
    <w:p w14:paraId="19B6CEF3" w14:textId="77777777" w:rsidR="009F4673" w:rsidRDefault="00000000">
      <w:pPr>
        <w:pStyle w:val="a3"/>
        <w:kinsoku w:val="0"/>
        <w:topLinePunct/>
        <w:autoSpaceDE w:val="0"/>
        <w:autoSpaceDN w:val="0"/>
        <w:snapToGrid w:val="0"/>
        <w:spacing w:line="360" w:lineRule="auto"/>
        <w:ind w:firstLineChars="200" w:firstLine="480"/>
        <w:contextualSpacing/>
        <w:rPr>
          <w:rFonts w:ascii="宋体" w:hAnsi="宋体" w:cs="宋体"/>
          <w:sz w:val="24"/>
          <w:szCs w:val="24"/>
        </w:rPr>
      </w:pPr>
      <w:r>
        <w:rPr>
          <w:rFonts w:ascii="宋体" w:hAnsi="宋体" w:cs="宋体" w:hint="eastAsia"/>
          <w:sz w:val="24"/>
        </w:rPr>
        <w:t>四、</w:t>
      </w:r>
      <w:r>
        <w:rPr>
          <w:rFonts w:ascii="宋体" w:hAnsi="宋体" w:cs="宋体" w:hint="eastAsia"/>
          <w:sz w:val="24"/>
          <w:szCs w:val="24"/>
        </w:rPr>
        <w:t>合同条款内容</w:t>
      </w:r>
    </w:p>
    <w:p w14:paraId="152DEF1C"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1E3ACCCE"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50CFC730"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4E1959CC"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3D96CD63"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5D52267B" w14:textId="77777777" w:rsidR="009F4673" w:rsidRDefault="009F4673">
      <w:pPr>
        <w:pStyle w:val="a3"/>
        <w:kinsoku w:val="0"/>
        <w:topLinePunct/>
        <w:autoSpaceDE w:val="0"/>
        <w:autoSpaceDN w:val="0"/>
        <w:snapToGrid w:val="0"/>
        <w:spacing w:line="360" w:lineRule="auto"/>
        <w:ind w:firstLineChars="200" w:firstLine="480"/>
        <w:contextualSpacing/>
        <w:rPr>
          <w:rFonts w:ascii="宋体" w:hAnsi="宋体" w:cs="宋体"/>
          <w:sz w:val="24"/>
          <w:szCs w:val="24"/>
        </w:rPr>
      </w:pPr>
    </w:p>
    <w:p w14:paraId="339B1C85" w14:textId="77777777" w:rsidR="009F4673" w:rsidRDefault="00000000">
      <w:pPr>
        <w:pStyle w:val="a3"/>
        <w:kinsoku w:val="0"/>
        <w:topLinePunct/>
        <w:autoSpaceDE w:val="0"/>
        <w:autoSpaceDN w:val="0"/>
        <w:snapToGrid w:val="0"/>
        <w:spacing w:line="360" w:lineRule="auto"/>
        <w:ind w:firstLine="0"/>
        <w:contextualSpacing/>
        <w:rPr>
          <w:rFonts w:ascii="宋体" w:hAnsi="宋体" w:cs="宋体"/>
          <w:sz w:val="24"/>
        </w:rPr>
      </w:pPr>
      <w:r>
        <w:rPr>
          <w:rFonts w:ascii="宋体" w:hAnsi="宋体" w:cs="宋体" w:hint="eastAsia"/>
          <w:sz w:val="24"/>
          <w:szCs w:val="24"/>
        </w:rPr>
        <w:br w:type="page"/>
      </w:r>
    </w:p>
    <w:p w14:paraId="60A1DA01" w14:textId="77777777" w:rsidR="009F4673" w:rsidRDefault="00000000">
      <w:pPr>
        <w:spacing w:line="480" w:lineRule="exact"/>
        <w:ind w:firstLineChars="60" w:firstLine="267"/>
        <w:jc w:val="center"/>
        <w:rPr>
          <w:rFonts w:ascii="宋体" w:hAnsi="宋体"/>
          <w:b/>
          <w:w w:val="101"/>
          <w:kern w:val="0"/>
          <w:sz w:val="44"/>
          <w:szCs w:val="44"/>
        </w:rPr>
      </w:pPr>
      <w:bookmarkStart w:id="1" w:name="_Hlk110928905"/>
      <w:r>
        <w:rPr>
          <w:rFonts w:ascii="宋体" w:hAnsi="宋体" w:hint="eastAsia"/>
          <w:b/>
          <w:w w:val="101"/>
          <w:kern w:val="0"/>
          <w:sz w:val="44"/>
          <w:szCs w:val="44"/>
        </w:rPr>
        <w:lastRenderedPageBreak/>
        <w:t>审计服务协议</w:t>
      </w:r>
    </w:p>
    <w:p w14:paraId="3C354157" w14:textId="77777777" w:rsidR="009F4673" w:rsidRDefault="009F4673">
      <w:pPr>
        <w:adjustRightInd w:val="0"/>
        <w:snapToGrid w:val="0"/>
        <w:spacing w:line="360" w:lineRule="auto"/>
        <w:ind w:firstLine="571"/>
        <w:jc w:val="center"/>
        <w:rPr>
          <w:rFonts w:ascii="宋体" w:hAnsi="宋体"/>
          <w:b/>
          <w:w w:val="101"/>
          <w:kern w:val="0"/>
          <w:sz w:val="24"/>
        </w:rPr>
      </w:pPr>
    </w:p>
    <w:p w14:paraId="62186C70" w14:textId="77777777" w:rsidR="009F4673" w:rsidRDefault="00000000">
      <w:pPr>
        <w:adjustRightInd w:val="0"/>
        <w:snapToGrid w:val="0"/>
        <w:spacing w:line="360" w:lineRule="auto"/>
        <w:rPr>
          <w:rFonts w:ascii="宋体" w:hAnsi="宋体" w:cs="宋体"/>
          <w:sz w:val="24"/>
        </w:rPr>
      </w:pPr>
      <w:r>
        <w:rPr>
          <w:rFonts w:ascii="宋体" w:hAnsi="宋体" w:cs="宋体" w:hint="eastAsia"/>
          <w:sz w:val="24"/>
        </w:rPr>
        <w:t>委托方（甲方）：</w:t>
      </w:r>
      <w:r>
        <w:rPr>
          <w:rFonts w:ascii="宋体" w:hAnsi="宋体" w:cs="宋体" w:hint="eastAsia"/>
          <w:sz w:val="24"/>
          <w:u w:val="single"/>
        </w:rPr>
        <w:t xml:space="preserve">                               </w:t>
      </w:r>
      <w:r>
        <w:rPr>
          <w:rFonts w:ascii="宋体" w:hAnsi="宋体" w:cs="宋体"/>
          <w:sz w:val="24"/>
        </w:rPr>
        <w:t xml:space="preserve"> </w:t>
      </w:r>
    </w:p>
    <w:p w14:paraId="5E04E99D" w14:textId="77777777" w:rsidR="009F4673" w:rsidRDefault="00000000">
      <w:pPr>
        <w:adjustRightInd w:val="0"/>
        <w:snapToGrid w:val="0"/>
        <w:spacing w:line="360" w:lineRule="auto"/>
        <w:rPr>
          <w:rFonts w:ascii="宋体" w:hAnsi="宋体" w:cs="宋体"/>
          <w:sz w:val="24"/>
          <w:u w:val="single"/>
        </w:rPr>
      </w:pPr>
      <w:r>
        <w:rPr>
          <w:rFonts w:ascii="宋体" w:hAnsi="宋体" w:cs="宋体" w:hint="eastAsia"/>
          <w:sz w:val="24"/>
        </w:rPr>
        <w:t>受托方（乙方）：</w:t>
      </w:r>
      <w:r>
        <w:rPr>
          <w:rFonts w:ascii="宋体" w:hAnsi="宋体" w:cs="宋体" w:hint="eastAsia"/>
          <w:sz w:val="24"/>
          <w:u w:val="single"/>
        </w:rPr>
        <w:t xml:space="preserve">                               </w:t>
      </w:r>
    </w:p>
    <w:p w14:paraId="7D831F92" w14:textId="77777777" w:rsidR="009F4673" w:rsidRDefault="00000000">
      <w:pPr>
        <w:adjustRightInd w:val="0"/>
        <w:snapToGrid w:val="0"/>
        <w:spacing w:line="360" w:lineRule="auto"/>
        <w:ind w:firstLine="560"/>
        <w:rPr>
          <w:rFonts w:ascii="宋体" w:hAnsi="宋体" w:cs="宋体"/>
          <w:sz w:val="24"/>
        </w:rPr>
      </w:pPr>
      <w:r>
        <w:rPr>
          <w:rFonts w:ascii="宋体" w:hAnsi="宋体" w:cs="宋体" w:hint="eastAsia"/>
          <w:sz w:val="24"/>
        </w:rPr>
        <w:t>鉴于甲方拟委托乙方对</w:t>
      </w:r>
      <w:r>
        <w:rPr>
          <w:rFonts w:ascii="宋体" w:hAnsi="宋体" w:cs="宋体" w:hint="eastAsia"/>
          <w:sz w:val="24"/>
          <w:u w:val="single"/>
        </w:rPr>
        <w:t xml:space="preserve">                 </w:t>
      </w:r>
      <w:r>
        <w:rPr>
          <w:rFonts w:ascii="宋体" w:hAnsi="宋体" w:cs="宋体" w:hint="eastAsia"/>
          <w:sz w:val="24"/>
        </w:rPr>
        <w:t>进行审计，且乙方同意接受甲方委托。为明确双方在委托审计过程中的权利和义务，根据《中华人民共和国民法典》、</w:t>
      </w:r>
      <w:r>
        <w:rPr>
          <w:rFonts w:ascii="宋体" w:hAnsi="宋体" w:cs="宋体" w:hint="eastAsia"/>
          <w:w w:val="101"/>
          <w:kern w:val="0"/>
          <w:sz w:val="24"/>
        </w:rPr>
        <w:t>《中华人民共和国会计法》</w:t>
      </w:r>
      <w:r>
        <w:rPr>
          <w:rFonts w:ascii="宋体" w:hAnsi="宋体" w:cs="宋体" w:hint="eastAsia"/>
          <w:sz w:val="24"/>
        </w:rPr>
        <w:t>及其他有关法律、法规和规章的规定，双方经协商一致，订立本合同。</w:t>
      </w:r>
    </w:p>
    <w:p w14:paraId="2A5F27B1" w14:textId="77777777" w:rsidR="009F4673" w:rsidRDefault="00000000">
      <w:pPr>
        <w:keepNext/>
        <w:keepLines/>
        <w:snapToGrid w:val="0"/>
        <w:spacing w:line="360" w:lineRule="auto"/>
        <w:ind w:firstLine="560"/>
        <w:outlineLvl w:val="0"/>
        <w:rPr>
          <w:rFonts w:ascii="宋体" w:hAnsi="宋体" w:cs="宋体"/>
          <w:b/>
          <w:kern w:val="44"/>
          <w:sz w:val="24"/>
        </w:rPr>
      </w:pPr>
      <w:bookmarkStart w:id="2" w:name="_Toc251846311"/>
      <w:bookmarkStart w:id="3" w:name="_Toc374454527"/>
      <w:bookmarkStart w:id="4" w:name="_Toc246559659"/>
      <w:bookmarkStart w:id="5" w:name="_Toc1351"/>
      <w:bookmarkStart w:id="6" w:name="_Toc246559814"/>
      <w:bookmarkStart w:id="7" w:name="_Toc251915813"/>
      <w:bookmarkStart w:id="8" w:name="_Toc246559756"/>
      <w:bookmarkStart w:id="9" w:name="_Toc246559689"/>
      <w:r>
        <w:rPr>
          <w:rFonts w:ascii="宋体" w:hAnsi="宋体" w:cs="宋体" w:hint="eastAsia"/>
          <w:b/>
          <w:kern w:val="44"/>
          <w:sz w:val="24"/>
        </w:rPr>
        <w:t>1. 委托事项</w:t>
      </w:r>
      <w:bookmarkEnd w:id="2"/>
      <w:bookmarkEnd w:id="3"/>
      <w:bookmarkEnd w:id="4"/>
      <w:bookmarkEnd w:id="5"/>
      <w:bookmarkEnd w:id="6"/>
      <w:bookmarkEnd w:id="7"/>
      <w:bookmarkEnd w:id="8"/>
      <w:bookmarkEnd w:id="9"/>
    </w:p>
    <w:p w14:paraId="1F826A53"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甲方委托乙方对</w:t>
      </w:r>
      <w:r>
        <w:rPr>
          <w:rFonts w:ascii="宋体" w:hAnsi="宋体" w:cs="宋体" w:hint="eastAsia"/>
          <w:sz w:val="24"/>
          <w:u w:val="single"/>
        </w:rPr>
        <w:t xml:space="preserve">                     </w:t>
      </w:r>
      <w:r>
        <w:rPr>
          <w:rFonts w:ascii="宋体" w:hAnsi="宋体" w:cs="宋体" w:hint="eastAsia"/>
          <w:w w:val="101"/>
          <w:kern w:val="0"/>
          <w:sz w:val="24"/>
        </w:rPr>
        <w:t>进行审计，并出具报告和说明。</w:t>
      </w:r>
    </w:p>
    <w:p w14:paraId="6935AE64" w14:textId="77777777" w:rsidR="009F4673" w:rsidRDefault="00000000">
      <w:pPr>
        <w:spacing w:line="360" w:lineRule="auto"/>
        <w:ind w:firstLineChars="200" w:firstLine="484"/>
        <w:rPr>
          <w:rFonts w:ascii="宋体" w:hAnsi="宋体" w:cs="宋体"/>
          <w:w w:val="101"/>
          <w:kern w:val="0"/>
          <w:sz w:val="24"/>
        </w:rPr>
      </w:pPr>
      <w:r>
        <w:rPr>
          <w:rFonts w:ascii="宋体" w:hAnsi="宋体" w:cs="宋体" w:hint="eastAsia"/>
          <w:w w:val="101"/>
          <w:kern w:val="0"/>
          <w:sz w:val="24"/>
        </w:rPr>
        <w:t>1.1 审计项目的范围：</w:t>
      </w:r>
    </w:p>
    <w:tbl>
      <w:tblPr>
        <w:tblStyle w:val="30"/>
        <w:tblW w:w="0" w:type="auto"/>
        <w:jc w:val="center"/>
        <w:tblLook w:val="04A0" w:firstRow="1" w:lastRow="0" w:firstColumn="1" w:lastColumn="0" w:noHBand="0" w:noVBand="1"/>
      </w:tblPr>
      <w:tblGrid>
        <w:gridCol w:w="459"/>
        <w:gridCol w:w="459"/>
        <w:gridCol w:w="1722"/>
        <w:gridCol w:w="1857"/>
        <w:gridCol w:w="2016"/>
        <w:gridCol w:w="2016"/>
      </w:tblGrid>
      <w:tr w:rsidR="009F4673" w14:paraId="711D7A9D" w14:textId="77777777">
        <w:trPr>
          <w:jc w:val="center"/>
        </w:trPr>
        <w:tc>
          <w:tcPr>
            <w:tcW w:w="0" w:type="auto"/>
            <w:vAlign w:val="center"/>
          </w:tcPr>
          <w:p w14:paraId="4B703407" w14:textId="77777777" w:rsidR="009F4673" w:rsidRDefault="00000000">
            <w:pPr>
              <w:spacing w:after="120"/>
              <w:jc w:val="center"/>
              <w:rPr>
                <w:rFonts w:ascii="宋体" w:hAnsi="宋体"/>
                <w:sz w:val="24"/>
              </w:rPr>
            </w:pPr>
            <w:r>
              <w:rPr>
                <w:rFonts w:ascii="宋体" w:hAnsi="宋体" w:hint="eastAsia"/>
                <w:sz w:val="24"/>
              </w:rPr>
              <w:t>包件号</w:t>
            </w:r>
          </w:p>
        </w:tc>
        <w:tc>
          <w:tcPr>
            <w:tcW w:w="0" w:type="auto"/>
            <w:vAlign w:val="center"/>
          </w:tcPr>
          <w:p w14:paraId="2A88DA7E" w14:textId="77777777" w:rsidR="009F4673" w:rsidRDefault="00000000">
            <w:pPr>
              <w:spacing w:after="120"/>
              <w:jc w:val="center"/>
              <w:rPr>
                <w:rFonts w:ascii="宋体" w:hAnsi="宋体"/>
                <w:sz w:val="24"/>
              </w:rPr>
            </w:pPr>
            <w:r>
              <w:rPr>
                <w:rFonts w:ascii="宋体" w:hAnsi="宋体" w:hint="eastAsia"/>
                <w:sz w:val="24"/>
              </w:rPr>
              <w:t>姓名</w:t>
            </w:r>
          </w:p>
        </w:tc>
        <w:tc>
          <w:tcPr>
            <w:tcW w:w="0" w:type="auto"/>
            <w:vAlign w:val="center"/>
          </w:tcPr>
          <w:p w14:paraId="5F32E777" w14:textId="77777777" w:rsidR="009F4673" w:rsidRDefault="00000000">
            <w:pPr>
              <w:spacing w:after="120"/>
              <w:jc w:val="center"/>
              <w:rPr>
                <w:rFonts w:ascii="宋体" w:hAnsi="宋体"/>
                <w:sz w:val="24"/>
              </w:rPr>
            </w:pPr>
            <w:r>
              <w:rPr>
                <w:rFonts w:ascii="宋体" w:hAnsi="宋体" w:hint="eastAsia"/>
                <w:sz w:val="24"/>
              </w:rPr>
              <w:t>任职单位</w:t>
            </w:r>
          </w:p>
        </w:tc>
        <w:tc>
          <w:tcPr>
            <w:tcW w:w="0" w:type="auto"/>
            <w:vAlign w:val="center"/>
          </w:tcPr>
          <w:p w14:paraId="3EE6BC50" w14:textId="77777777" w:rsidR="009F4673" w:rsidRDefault="00000000">
            <w:pPr>
              <w:spacing w:after="120"/>
              <w:jc w:val="center"/>
              <w:rPr>
                <w:rFonts w:ascii="宋体" w:hAnsi="宋体"/>
                <w:sz w:val="24"/>
              </w:rPr>
            </w:pPr>
            <w:r>
              <w:rPr>
                <w:rFonts w:ascii="宋体" w:hAnsi="宋体" w:hint="eastAsia"/>
                <w:sz w:val="24"/>
              </w:rPr>
              <w:t>职务</w:t>
            </w:r>
          </w:p>
        </w:tc>
        <w:tc>
          <w:tcPr>
            <w:tcW w:w="0" w:type="auto"/>
            <w:vAlign w:val="center"/>
          </w:tcPr>
          <w:p w14:paraId="34D31B1C" w14:textId="77777777" w:rsidR="009F4673" w:rsidRDefault="00000000">
            <w:pPr>
              <w:spacing w:after="120"/>
              <w:jc w:val="center"/>
              <w:rPr>
                <w:rFonts w:ascii="宋体" w:hAnsi="宋体"/>
                <w:sz w:val="24"/>
              </w:rPr>
            </w:pPr>
            <w:r>
              <w:rPr>
                <w:rFonts w:ascii="宋体" w:hAnsi="宋体" w:hint="eastAsia"/>
                <w:sz w:val="24"/>
              </w:rPr>
              <w:t>任职期间</w:t>
            </w:r>
          </w:p>
        </w:tc>
        <w:tc>
          <w:tcPr>
            <w:tcW w:w="0" w:type="auto"/>
            <w:vAlign w:val="center"/>
          </w:tcPr>
          <w:p w14:paraId="21C3D70B" w14:textId="77777777" w:rsidR="009F4673" w:rsidRDefault="00000000">
            <w:pPr>
              <w:spacing w:after="120"/>
              <w:jc w:val="center"/>
              <w:rPr>
                <w:rFonts w:ascii="宋体" w:hAnsi="宋体"/>
                <w:sz w:val="24"/>
              </w:rPr>
            </w:pPr>
            <w:r>
              <w:rPr>
                <w:rFonts w:ascii="宋体" w:hAnsi="宋体" w:hint="eastAsia"/>
                <w:sz w:val="24"/>
              </w:rPr>
              <w:t>审计期间</w:t>
            </w:r>
          </w:p>
        </w:tc>
      </w:tr>
      <w:tr w:rsidR="009F4673" w14:paraId="676A166E" w14:textId="77777777">
        <w:trPr>
          <w:jc w:val="center"/>
        </w:trPr>
        <w:tc>
          <w:tcPr>
            <w:tcW w:w="0" w:type="auto"/>
            <w:vMerge w:val="restart"/>
            <w:vAlign w:val="center"/>
          </w:tcPr>
          <w:p w14:paraId="12F5CD07" w14:textId="77777777" w:rsidR="009F4673" w:rsidRDefault="00000000">
            <w:pPr>
              <w:spacing w:after="120"/>
              <w:jc w:val="center"/>
              <w:rPr>
                <w:rFonts w:ascii="宋体" w:hAnsi="宋体"/>
                <w:sz w:val="24"/>
              </w:rPr>
            </w:pPr>
            <w:r>
              <w:rPr>
                <w:rFonts w:ascii="宋体" w:hAnsi="宋体" w:hint="eastAsia"/>
                <w:sz w:val="24"/>
              </w:rPr>
              <w:t>包一</w:t>
            </w:r>
          </w:p>
        </w:tc>
        <w:tc>
          <w:tcPr>
            <w:tcW w:w="0" w:type="auto"/>
            <w:vAlign w:val="center"/>
          </w:tcPr>
          <w:p w14:paraId="7AC73FE9" w14:textId="77777777" w:rsidR="009F4673" w:rsidRDefault="00000000">
            <w:pPr>
              <w:spacing w:after="120"/>
              <w:jc w:val="center"/>
              <w:rPr>
                <w:rFonts w:ascii="宋体" w:hAnsi="宋体"/>
                <w:sz w:val="24"/>
              </w:rPr>
            </w:pPr>
            <w:r>
              <w:rPr>
                <w:rFonts w:ascii="宋体" w:hAnsi="宋体" w:hint="eastAsia"/>
                <w:sz w:val="24"/>
              </w:rPr>
              <w:t>钱富明</w:t>
            </w:r>
          </w:p>
        </w:tc>
        <w:tc>
          <w:tcPr>
            <w:tcW w:w="0" w:type="auto"/>
            <w:vAlign w:val="center"/>
          </w:tcPr>
          <w:p w14:paraId="48EBBA97" w14:textId="77777777" w:rsidR="009F4673" w:rsidRDefault="00000000">
            <w:pPr>
              <w:spacing w:after="120"/>
              <w:jc w:val="center"/>
              <w:rPr>
                <w:rFonts w:ascii="宋体" w:hAnsi="宋体"/>
                <w:sz w:val="24"/>
              </w:rPr>
            </w:pPr>
            <w:r>
              <w:rPr>
                <w:rFonts w:ascii="宋体" w:hAnsi="宋体" w:hint="eastAsia"/>
                <w:sz w:val="24"/>
              </w:rPr>
              <w:t>南通中理外轮理货有限公司</w:t>
            </w:r>
          </w:p>
        </w:tc>
        <w:tc>
          <w:tcPr>
            <w:tcW w:w="0" w:type="auto"/>
            <w:vAlign w:val="center"/>
          </w:tcPr>
          <w:p w14:paraId="166210E5" w14:textId="77777777" w:rsidR="009F4673" w:rsidRDefault="00000000">
            <w:pPr>
              <w:spacing w:after="120"/>
              <w:jc w:val="center"/>
              <w:rPr>
                <w:rFonts w:ascii="宋体" w:hAnsi="宋体"/>
                <w:sz w:val="24"/>
              </w:rPr>
            </w:pPr>
            <w:r>
              <w:rPr>
                <w:rFonts w:ascii="宋体" w:hAnsi="宋体" w:hint="eastAsia"/>
                <w:sz w:val="24"/>
              </w:rPr>
              <w:t>党总支书记、总经理</w:t>
            </w:r>
          </w:p>
        </w:tc>
        <w:tc>
          <w:tcPr>
            <w:tcW w:w="0" w:type="auto"/>
            <w:vAlign w:val="center"/>
          </w:tcPr>
          <w:p w14:paraId="4B2ED318" w14:textId="77777777" w:rsidR="009F4673" w:rsidRDefault="00000000">
            <w:pPr>
              <w:spacing w:after="120"/>
              <w:jc w:val="center"/>
              <w:rPr>
                <w:rFonts w:ascii="宋体" w:hAnsi="宋体"/>
                <w:sz w:val="24"/>
              </w:rPr>
            </w:pPr>
            <w:r>
              <w:rPr>
                <w:rFonts w:ascii="宋体" w:hAnsi="宋体"/>
                <w:sz w:val="24"/>
              </w:rPr>
              <w:t>2012.01-2024.01</w:t>
            </w:r>
          </w:p>
        </w:tc>
        <w:tc>
          <w:tcPr>
            <w:tcW w:w="0" w:type="auto"/>
            <w:vAlign w:val="center"/>
          </w:tcPr>
          <w:p w14:paraId="5E651882" w14:textId="77777777" w:rsidR="009F4673" w:rsidRDefault="00000000">
            <w:pPr>
              <w:spacing w:after="120"/>
              <w:jc w:val="center"/>
              <w:rPr>
                <w:rFonts w:ascii="宋体" w:hAnsi="宋体"/>
                <w:sz w:val="24"/>
              </w:rPr>
            </w:pPr>
            <w:r>
              <w:rPr>
                <w:rFonts w:ascii="宋体" w:hAnsi="宋体"/>
                <w:sz w:val="24"/>
              </w:rPr>
              <w:t>2018.01-2024.01</w:t>
            </w:r>
          </w:p>
        </w:tc>
      </w:tr>
      <w:tr w:rsidR="009F4673" w14:paraId="05149CEE" w14:textId="77777777">
        <w:trPr>
          <w:jc w:val="center"/>
        </w:trPr>
        <w:tc>
          <w:tcPr>
            <w:tcW w:w="0" w:type="auto"/>
            <w:vMerge/>
            <w:vAlign w:val="center"/>
          </w:tcPr>
          <w:p w14:paraId="6BEB66AE" w14:textId="77777777" w:rsidR="009F4673" w:rsidRDefault="009F4673">
            <w:pPr>
              <w:spacing w:after="120"/>
              <w:jc w:val="center"/>
              <w:rPr>
                <w:rFonts w:ascii="宋体" w:hAnsi="宋体"/>
                <w:sz w:val="24"/>
              </w:rPr>
            </w:pPr>
          </w:p>
        </w:tc>
        <w:tc>
          <w:tcPr>
            <w:tcW w:w="0" w:type="auto"/>
            <w:vMerge w:val="restart"/>
            <w:vAlign w:val="center"/>
          </w:tcPr>
          <w:p w14:paraId="40CF108E" w14:textId="77777777" w:rsidR="009F4673" w:rsidRDefault="00000000">
            <w:pPr>
              <w:spacing w:after="120"/>
              <w:jc w:val="center"/>
              <w:rPr>
                <w:rFonts w:ascii="宋体" w:hAnsi="宋体"/>
                <w:sz w:val="24"/>
              </w:rPr>
            </w:pPr>
            <w:r>
              <w:rPr>
                <w:rFonts w:ascii="宋体" w:hAnsi="宋体" w:hint="eastAsia"/>
                <w:sz w:val="24"/>
              </w:rPr>
              <w:t>姜金勇</w:t>
            </w:r>
          </w:p>
        </w:tc>
        <w:tc>
          <w:tcPr>
            <w:tcW w:w="0" w:type="auto"/>
            <w:vAlign w:val="center"/>
          </w:tcPr>
          <w:p w14:paraId="62BAEE6D" w14:textId="77777777" w:rsidR="009F4673" w:rsidRDefault="00000000">
            <w:pPr>
              <w:spacing w:after="120"/>
              <w:jc w:val="center"/>
              <w:rPr>
                <w:rFonts w:ascii="宋体" w:hAnsi="宋体"/>
                <w:sz w:val="24"/>
              </w:rPr>
            </w:pPr>
            <w:r>
              <w:rPr>
                <w:rFonts w:ascii="宋体" w:hAnsi="宋体" w:hint="eastAsia"/>
                <w:sz w:val="24"/>
              </w:rPr>
              <w:t>南通港集团建设投资有限公司</w:t>
            </w:r>
          </w:p>
        </w:tc>
        <w:tc>
          <w:tcPr>
            <w:tcW w:w="0" w:type="auto"/>
            <w:vAlign w:val="center"/>
          </w:tcPr>
          <w:p w14:paraId="3859B971" w14:textId="77777777" w:rsidR="009F4673" w:rsidRDefault="00000000">
            <w:pPr>
              <w:spacing w:after="120"/>
              <w:jc w:val="center"/>
              <w:rPr>
                <w:rFonts w:ascii="宋体" w:hAnsi="宋体"/>
                <w:sz w:val="24"/>
              </w:rPr>
            </w:pPr>
            <w:r>
              <w:rPr>
                <w:rFonts w:ascii="宋体" w:hAnsi="宋体" w:hint="eastAsia"/>
                <w:sz w:val="24"/>
              </w:rPr>
              <w:t>党支部(党总支)书记、董事长</w:t>
            </w:r>
          </w:p>
        </w:tc>
        <w:tc>
          <w:tcPr>
            <w:tcW w:w="0" w:type="auto"/>
            <w:vAlign w:val="center"/>
          </w:tcPr>
          <w:p w14:paraId="652C08D4" w14:textId="77777777" w:rsidR="009F4673" w:rsidRDefault="00000000">
            <w:pPr>
              <w:spacing w:after="120"/>
              <w:jc w:val="center"/>
              <w:rPr>
                <w:rFonts w:ascii="宋体" w:hAnsi="宋体"/>
                <w:sz w:val="24"/>
              </w:rPr>
            </w:pPr>
            <w:r>
              <w:rPr>
                <w:rFonts w:ascii="宋体" w:hAnsi="宋体"/>
                <w:sz w:val="24"/>
              </w:rPr>
              <w:t>2018.11-2023.07</w:t>
            </w:r>
          </w:p>
        </w:tc>
        <w:tc>
          <w:tcPr>
            <w:tcW w:w="0" w:type="auto"/>
            <w:vAlign w:val="center"/>
          </w:tcPr>
          <w:p w14:paraId="655B929E" w14:textId="77777777" w:rsidR="009F4673" w:rsidRDefault="00000000">
            <w:pPr>
              <w:spacing w:after="120"/>
              <w:jc w:val="center"/>
              <w:rPr>
                <w:rFonts w:ascii="宋体" w:hAnsi="宋体"/>
                <w:sz w:val="24"/>
              </w:rPr>
            </w:pPr>
            <w:r>
              <w:rPr>
                <w:rFonts w:ascii="宋体" w:hAnsi="宋体"/>
                <w:sz w:val="24"/>
              </w:rPr>
              <w:t>2018.11-2023.07</w:t>
            </w:r>
          </w:p>
        </w:tc>
      </w:tr>
      <w:tr w:rsidR="009F4673" w14:paraId="330378AB" w14:textId="77777777">
        <w:trPr>
          <w:jc w:val="center"/>
        </w:trPr>
        <w:tc>
          <w:tcPr>
            <w:tcW w:w="0" w:type="auto"/>
            <w:vMerge/>
            <w:vAlign w:val="center"/>
          </w:tcPr>
          <w:p w14:paraId="02D50EA9" w14:textId="77777777" w:rsidR="009F4673" w:rsidRDefault="009F4673">
            <w:pPr>
              <w:spacing w:after="120"/>
              <w:jc w:val="center"/>
              <w:rPr>
                <w:rFonts w:ascii="宋体" w:hAnsi="宋体"/>
                <w:sz w:val="24"/>
              </w:rPr>
            </w:pPr>
          </w:p>
        </w:tc>
        <w:tc>
          <w:tcPr>
            <w:tcW w:w="0" w:type="auto"/>
            <w:vMerge/>
            <w:vAlign w:val="center"/>
          </w:tcPr>
          <w:p w14:paraId="42A025B6" w14:textId="77777777" w:rsidR="009F4673" w:rsidRDefault="009F4673">
            <w:pPr>
              <w:spacing w:after="120"/>
              <w:jc w:val="center"/>
              <w:rPr>
                <w:rFonts w:ascii="宋体" w:hAnsi="宋体"/>
                <w:sz w:val="24"/>
              </w:rPr>
            </w:pPr>
          </w:p>
        </w:tc>
        <w:tc>
          <w:tcPr>
            <w:tcW w:w="0" w:type="auto"/>
            <w:vAlign w:val="center"/>
          </w:tcPr>
          <w:p w14:paraId="14D3996E" w14:textId="77777777" w:rsidR="009F4673" w:rsidRDefault="00000000">
            <w:pPr>
              <w:spacing w:after="120"/>
              <w:jc w:val="center"/>
              <w:rPr>
                <w:rFonts w:ascii="宋体" w:hAnsi="宋体"/>
                <w:sz w:val="24"/>
              </w:rPr>
            </w:pPr>
            <w:r>
              <w:rPr>
                <w:rFonts w:ascii="宋体" w:hAnsi="宋体" w:hint="eastAsia"/>
                <w:sz w:val="24"/>
              </w:rPr>
              <w:t>江苏通州湾港口发展有限公司</w:t>
            </w:r>
          </w:p>
        </w:tc>
        <w:tc>
          <w:tcPr>
            <w:tcW w:w="0" w:type="auto"/>
            <w:vAlign w:val="center"/>
          </w:tcPr>
          <w:p w14:paraId="14B1C111" w14:textId="77777777" w:rsidR="009F4673" w:rsidRDefault="00000000">
            <w:pPr>
              <w:spacing w:after="120"/>
              <w:jc w:val="center"/>
              <w:rPr>
                <w:rFonts w:ascii="宋体" w:hAnsi="宋体"/>
                <w:sz w:val="24"/>
              </w:rPr>
            </w:pPr>
            <w:r>
              <w:rPr>
                <w:rFonts w:ascii="宋体" w:hAnsi="宋体" w:hint="eastAsia"/>
                <w:sz w:val="24"/>
              </w:rPr>
              <w:t>董事长</w:t>
            </w:r>
          </w:p>
        </w:tc>
        <w:tc>
          <w:tcPr>
            <w:tcW w:w="0" w:type="auto"/>
            <w:vAlign w:val="center"/>
          </w:tcPr>
          <w:p w14:paraId="0248742F" w14:textId="77777777" w:rsidR="009F4673" w:rsidRDefault="00000000">
            <w:pPr>
              <w:spacing w:after="120"/>
              <w:jc w:val="center"/>
              <w:rPr>
                <w:rFonts w:ascii="宋体" w:hAnsi="宋体"/>
                <w:sz w:val="24"/>
              </w:rPr>
            </w:pPr>
            <w:r>
              <w:rPr>
                <w:rFonts w:ascii="宋体" w:hAnsi="宋体"/>
                <w:sz w:val="24"/>
              </w:rPr>
              <w:t>2019.11-2023.07</w:t>
            </w:r>
          </w:p>
        </w:tc>
        <w:tc>
          <w:tcPr>
            <w:tcW w:w="0" w:type="auto"/>
            <w:vAlign w:val="center"/>
          </w:tcPr>
          <w:p w14:paraId="309DDBBC" w14:textId="77777777" w:rsidR="009F4673" w:rsidRDefault="00000000">
            <w:pPr>
              <w:spacing w:after="120"/>
              <w:jc w:val="center"/>
              <w:rPr>
                <w:rFonts w:ascii="宋体" w:hAnsi="宋体"/>
                <w:sz w:val="24"/>
              </w:rPr>
            </w:pPr>
            <w:r>
              <w:rPr>
                <w:rFonts w:ascii="宋体" w:hAnsi="宋体"/>
                <w:sz w:val="24"/>
              </w:rPr>
              <w:t>2019.11-2023.07</w:t>
            </w:r>
          </w:p>
        </w:tc>
      </w:tr>
      <w:tr w:rsidR="009F4673" w14:paraId="7F5EF6EA" w14:textId="77777777">
        <w:trPr>
          <w:jc w:val="center"/>
        </w:trPr>
        <w:tc>
          <w:tcPr>
            <w:tcW w:w="0" w:type="auto"/>
            <w:vMerge w:val="restart"/>
            <w:vAlign w:val="center"/>
          </w:tcPr>
          <w:p w14:paraId="2738F989" w14:textId="77777777" w:rsidR="009F4673" w:rsidRDefault="00000000">
            <w:pPr>
              <w:spacing w:after="120"/>
              <w:jc w:val="center"/>
              <w:rPr>
                <w:rFonts w:ascii="宋体" w:hAnsi="宋体" w:cs="宋体"/>
                <w:sz w:val="24"/>
              </w:rPr>
            </w:pPr>
            <w:r>
              <w:rPr>
                <w:rFonts w:ascii="宋体" w:hAnsi="宋体" w:cs="宋体" w:hint="eastAsia"/>
                <w:sz w:val="24"/>
              </w:rPr>
              <w:t>包二</w:t>
            </w:r>
          </w:p>
        </w:tc>
        <w:tc>
          <w:tcPr>
            <w:tcW w:w="0" w:type="auto"/>
            <w:vMerge w:val="restart"/>
            <w:vAlign w:val="center"/>
          </w:tcPr>
          <w:p w14:paraId="4FC9C633" w14:textId="77777777" w:rsidR="009F4673" w:rsidRDefault="00000000">
            <w:pPr>
              <w:spacing w:after="120"/>
              <w:jc w:val="center"/>
              <w:rPr>
                <w:rFonts w:ascii="宋体" w:hAnsi="宋体"/>
                <w:sz w:val="24"/>
              </w:rPr>
            </w:pPr>
            <w:r>
              <w:rPr>
                <w:rFonts w:ascii="宋体" w:hAnsi="宋体" w:cs="宋体" w:hint="eastAsia"/>
                <w:sz w:val="24"/>
              </w:rPr>
              <w:t>赵忠祥</w:t>
            </w:r>
          </w:p>
        </w:tc>
        <w:tc>
          <w:tcPr>
            <w:tcW w:w="0" w:type="auto"/>
            <w:vAlign w:val="center"/>
          </w:tcPr>
          <w:p w14:paraId="0AC56CAB" w14:textId="77777777" w:rsidR="009F4673" w:rsidRDefault="00000000">
            <w:pPr>
              <w:spacing w:after="120"/>
              <w:jc w:val="center"/>
              <w:rPr>
                <w:rFonts w:ascii="宋体" w:hAnsi="宋体"/>
                <w:sz w:val="24"/>
              </w:rPr>
            </w:pPr>
            <w:r>
              <w:rPr>
                <w:rFonts w:ascii="宋体" w:hAnsi="宋体" w:hint="eastAsia"/>
                <w:sz w:val="24"/>
              </w:rPr>
              <w:t>南通港口集团有限公司通州港务分公司</w:t>
            </w:r>
          </w:p>
        </w:tc>
        <w:tc>
          <w:tcPr>
            <w:tcW w:w="0" w:type="auto"/>
            <w:vAlign w:val="center"/>
          </w:tcPr>
          <w:p w14:paraId="52E6A34D" w14:textId="77777777" w:rsidR="009F4673" w:rsidRDefault="00000000">
            <w:pPr>
              <w:spacing w:after="120"/>
              <w:jc w:val="center"/>
              <w:rPr>
                <w:rFonts w:ascii="宋体" w:hAnsi="宋体"/>
                <w:sz w:val="24"/>
              </w:rPr>
            </w:pPr>
            <w:r>
              <w:rPr>
                <w:rFonts w:ascii="宋体" w:hAnsi="宋体" w:hint="eastAsia"/>
                <w:sz w:val="24"/>
              </w:rPr>
              <w:t>主持全面工作、总经理</w:t>
            </w:r>
          </w:p>
        </w:tc>
        <w:tc>
          <w:tcPr>
            <w:tcW w:w="0" w:type="auto"/>
            <w:vAlign w:val="center"/>
          </w:tcPr>
          <w:p w14:paraId="7513B03D" w14:textId="77777777" w:rsidR="009F4673" w:rsidRDefault="00000000">
            <w:pPr>
              <w:spacing w:after="120"/>
              <w:jc w:val="center"/>
              <w:rPr>
                <w:rFonts w:ascii="宋体" w:hAnsi="宋体"/>
                <w:sz w:val="24"/>
              </w:rPr>
            </w:pPr>
            <w:r>
              <w:rPr>
                <w:rFonts w:ascii="宋体" w:hAnsi="宋体"/>
                <w:sz w:val="24"/>
              </w:rPr>
              <w:t>2018.08-2023.08</w:t>
            </w:r>
          </w:p>
        </w:tc>
        <w:tc>
          <w:tcPr>
            <w:tcW w:w="0" w:type="auto"/>
            <w:vAlign w:val="center"/>
          </w:tcPr>
          <w:p w14:paraId="0F5D0A40" w14:textId="77777777" w:rsidR="009F4673" w:rsidRDefault="00000000">
            <w:pPr>
              <w:spacing w:after="120"/>
              <w:jc w:val="center"/>
              <w:rPr>
                <w:rFonts w:ascii="宋体" w:hAnsi="宋体"/>
                <w:sz w:val="24"/>
              </w:rPr>
            </w:pPr>
            <w:r>
              <w:rPr>
                <w:rFonts w:ascii="宋体" w:hAnsi="宋体"/>
                <w:sz w:val="24"/>
              </w:rPr>
              <w:t>2018.08-2023.08</w:t>
            </w:r>
          </w:p>
        </w:tc>
      </w:tr>
      <w:tr w:rsidR="009F4673" w14:paraId="36883963" w14:textId="77777777">
        <w:trPr>
          <w:jc w:val="center"/>
        </w:trPr>
        <w:tc>
          <w:tcPr>
            <w:tcW w:w="0" w:type="auto"/>
            <w:vMerge/>
            <w:vAlign w:val="center"/>
          </w:tcPr>
          <w:p w14:paraId="79335BA7" w14:textId="77777777" w:rsidR="009F4673" w:rsidRDefault="009F4673">
            <w:pPr>
              <w:spacing w:after="120"/>
              <w:jc w:val="center"/>
              <w:rPr>
                <w:rFonts w:ascii="宋体" w:hAnsi="宋体"/>
                <w:sz w:val="24"/>
              </w:rPr>
            </w:pPr>
          </w:p>
        </w:tc>
        <w:tc>
          <w:tcPr>
            <w:tcW w:w="0" w:type="auto"/>
            <w:vMerge/>
            <w:vAlign w:val="center"/>
          </w:tcPr>
          <w:p w14:paraId="424FFE31" w14:textId="77777777" w:rsidR="009F4673" w:rsidRDefault="009F4673">
            <w:pPr>
              <w:spacing w:after="120"/>
              <w:jc w:val="center"/>
              <w:rPr>
                <w:rFonts w:ascii="宋体" w:hAnsi="宋体"/>
                <w:sz w:val="24"/>
              </w:rPr>
            </w:pPr>
          </w:p>
        </w:tc>
        <w:tc>
          <w:tcPr>
            <w:tcW w:w="0" w:type="auto"/>
            <w:vAlign w:val="center"/>
          </w:tcPr>
          <w:p w14:paraId="11D786A1" w14:textId="77777777" w:rsidR="009F4673" w:rsidRDefault="00000000">
            <w:pPr>
              <w:spacing w:after="120"/>
              <w:jc w:val="center"/>
              <w:rPr>
                <w:rFonts w:ascii="宋体" w:hAnsi="宋体"/>
                <w:sz w:val="24"/>
              </w:rPr>
            </w:pPr>
            <w:r>
              <w:rPr>
                <w:rFonts w:ascii="宋体" w:hAnsi="宋体" w:hint="eastAsia"/>
                <w:sz w:val="24"/>
              </w:rPr>
              <w:t>南通</w:t>
            </w:r>
            <w:proofErr w:type="gramStart"/>
            <w:r>
              <w:rPr>
                <w:rFonts w:ascii="宋体" w:hAnsi="宋体" w:hint="eastAsia"/>
                <w:sz w:val="24"/>
              </w:rPr>
              <w:t>通</w:t>
            </w:r>
            <w:proofErr w:type="gramEnd"/>
            <w:r>
              <w:rPr>
                <w:rFonts w:ascii="宋体" w:hAnsi="宋体" w:hint="eastAsia"/>
                <w:sz w:val="24"/>
              </w:rPr>
              <w:t>洋港口有限公司</w:t>
            </w:r>
          </w:p>
        </w:tc>
        <w:tc>
          <w:tcPr>
            <w:tcW w:w="0" w:type="auto"/>
            <w:vAlign w:val="center"/>
          </w:tcPr>
          <w:p w14:paraId="14548663" w14:textId="77777777" w:rsidR="009F4673" w:rsidRDefault="00000000">
            <w:pPr>
              <w:spacing w:after="120"/>
              <w:jc w:val="center"/>
              <w:rPr>
                <w:rFonts w:ascii="宋体" w:hAnsi="宋体"/>
                <w:sz w:val="24"/>
              </w:rPr>
            </w:pPr>
            <w:r>
              <w:rPr>
                <w:rFonts w:ascii="宋体" w:hAnsi="宋体" w:hint="eastAsia"/>
                <w:sz w:val="24"/>
              </w:rPr>
              <w:t>总经理</w:t>
            </w:r>
          </w:p>
        </w:tc>
        <w:tc>
          <w:tcPr>
            <w:tcW w:w="0" w:type="auto"/>
            <w:vAlign w:val="center"/>
          </w:tcPr>
          <w:p w14:paraId="09B44AC7" w14:textId="77777777" w:rsidR="009F4673" w:rsidRDefault="00000000">
            <w:pPr>
              <w:spacing w:after="120"/>
              <w:jc w:val="center"/>
              <w:rPr>
                <w:rFonts w:ascii="宋体" w:hAnsi="宋体"/>
                <w:sz w:val="24"/>
              </w:rPr>
            </w:pPr>
            <w:r>
              <w:rPr>
                <w:rFonts w:ascii="宋体" w:hAnsi="宋体"/>
                <w:sz w:val="24"/>
              </w:rPr>
              <w:t>2021.11-2023.08</w:t>
            </w:r>
          </w:p>
        </w:tc>
        <w:tc>
          <w:tcPr>
            <w:tcW w:w="0" w:type="auto"/>
            <w:vAlign w:val="center"/>
          </w:tcPr>
          <w:p w14:paraId="64A55A5B" w14:textId="77777777" w:rsidR="009F4673" w:rsidRDefault="00000000">
            <w:pPr>
              <w:spacing w:after="120"/>
              <w:jc w:val="center"/>
              <w:rPr>
                <w:rFonts w:ascii="宋体" w:hAnsi="宋体"/>
                <w:sz w:val="24"/>
              </w:rPr>
            </w:pPr>
            <w:r>
              <w:rPr>
                <w:rFonts w:ascii="宋体" w:hAnsi="宋体"/>
                <w:sz w:val="24"/>
              </w:rPr>
              <w:t>2021.11-2023.08</w:t>
            </w:r>
          </w:p>
        </w:tc>
      </w:tr>
      <w:tr w:rsidR="009F4673" w14:paraId="2F2D5140" w14:textId="77777777">
        <w:trPr>
          <w:trHeight w:val="1087"/>
          <w:jc w:val="center"/>
        </w:trPr>
        <w:tc>
          <w:tcPr>
            <w:tcW w:w="0" w:type="auto"/>
            <w:vMerge/>
            <w:vAlign w:val="center"/>
          </w:tcPr>
          <w:p w14:paraId="230E6D1F" w14:textId="77777777" w:rsidR="009F4673" w:rsidRDefault="009F4673">
            <w:pPr>
              <w:spacing w:after="120"/>
              <w:jc w:val="center"/>
              <w:rPr>
                <w:rFonts w:ascii="宋体" w:hAnsi="宋体"/>
                <w:sz w:val="24"/>
              </w:rPr>
            </w:pPr>
          </w:p>
        </w:tc>
        <w:tc>
          <w:tcPr>
            <w:tcW w:w="0" w:type="auto"/>
            <w:vMerge w:val="restart"/>
            <w:vAlign w:val="center"/>
          </w:tcPr>
          <w:p w14:paraId="7B7D1626" w14:textId="77777777" w:rsidR="009F4673" w:rsidRDefault="00000000">
            <w:pPr>
              <w:spacing w:after="120"/>
              <w:jc w:val="center"/>
              <w:rPr>
                <w:rFonts w:ascii="宋体" w:hAnsi="宋体"/>
                <w:sz w:val="24"/>
              </w:rPr>
            </w:pPr>
            <w:r>
              <w:rPr>
                <w:rFonts w:ascii="宋体" w:hAnsi="宋体" w:hint="eastAsia"/>
                <w:sz w:val="24"/>
              </w:rPr>
              <w:t>陈兆忠</w:t>
            </w:r>
          </w:p>
        </w:tc>
        <w:tc>
          <w:tcPr>
            <w:tcW w:w="1722" w:type="dxa"/>
            <w:vMerge w:val="restart"/>
            <w:vAlign w:val="center"/>
          </w:tcPr>
          <w:p w14:paraId="08C7B27C" w14:textId="77777777" w:rsidR="009F4673" w:rsidRDefault="00000000">
            <w:pPr>
              <w:spacing w:after="120"/>
              <w:jc w:val="center"/>
              <w:rPr>
                <w:rFonts w:ascii="宋体" w:hAnsi="宋体"/>
                <w:sz w:val="24"/>
              </w:rPr>
            </w:pPr>
            <w:r>
              <w:rPr>
                <w:rFonts w:ascii="宋体" w:hAnsi="宋体" w:hint="eastAsia"/>
                <w:sz w:val="24"/>
              </w:rPr>
              <w:t>南通港口轮驳有限公司</w:t>
            </w:r>
          </w:p>
        </w:tc>
        <w:tc>
          <w:tcPr>
            <w:tcW w:w="0" w:type="auto"/>
            <w:vAlign w:val="center"/>
          </w:tcPr>
          <w:p w14:paraId="7016EA21" w14:textId="77777777" w:rsidR="009F4673" w:rsidRDefault="00000000">
            <w:pPr>
              <w:spacing w:after="120"/>
              <w:jc w:val="center"/>
              <w:rPr>
                <w:rFonts w:ascii="宋体" w:hAnsi="宋体"/>
                <w:sz w:val="24"/>
              </w:rPr>
            </w:pPr>
            <w:r>
              <w:rPr>
                <w:rFonts w:ascii="宋体" w:hAnsi="宋体" w:hint="eastAsia"/>
                <w:sz w:val="24"/>
              </w:rPr>
              <w:t>党委书记、总经理</w:t>
            </w:r>
          </w:p>
        </w:tc>
        <w:tc>
          <w:tcPr>
            <w:tcW w:w="0" w:type="auto"/>
            <w:vAlign w:val="center"/>
          </w:tcPr>
          <w:p w14:paraId="3A20DED6" w14:textId="77777777" w:rsidR="009F4673" w:rsidRDefault="00000000">
            <w:pPr>
              <w:spacing w:after="120"/>
              <w:jc w:val="center"/>
              <w:rPr>
                <w:rFonts w:ascii="宋体" w:hAnsi="宋体"/>
                <w:sz w:val="24"/>
              </w:rPr>
            </w:pPr>
            <w:r>
              <w:rPr>
                <w:rFonts w:ascii="宋体" w:hAnsi="宋体"/>
                <w:sz w:val="24"/>
              </w:rPr>
              <w:t>2014.05-2022.10</w:t>
            </w:r>
          </w:p>
        </w:tc>
        <w:tc>
          <w:tcPr>
            <w:tcW w:w="0" w:type="auto"/>
            <w:vMerge w:val="restart"/>
            <w:vAlign w:val="center"/>
          </w:tcPr>
          <w:p w14:paraId="1A11927C" w14:textId="77777777" w:rsidR="009F4673" w:rsidRDefault="00000000">
            <w:pPr>
              <w:spacing w:after="120"/>
              <w:jc w:val="center"/>
              <w:rPr>
                <w:rFonts w:ascii="宋体" w:hAnsi="宋体"/>
                <w:sz w:val="24"/>
              </w:rPr>
            </w:pPr>
            <w:r>
              <w:rPr>
                <w:rFonts w:ascii="宋体" w:hAnsi="宋体"/>
                <w:sz w:val="24"/>
              </w:rPr>
              <w:t>2018.01-2023.09</w:t>
            </w:r>
          </w:p>
        </w:tc>
      </w:tr>
      <w:tr w:rsidR="009F4673" w14:paraId="7214D0B4" w14:textId="77777777">
        <w:trPr>
          <w:trHeight w:val="1184"/>
          <w:jc w:val="center"/>
        </w:trPr>
        <w:tc>
          <w:tcPr>
            <w:tcW w:w="0" w:type="auto"/>
            <w:vMerge/>
            <w:vAlign w:val="center"/>
          </w:tcPr>
          <w:p w14:paraId="7892D28C" w14:textId="77777777" w:rsidR="009F4673" w:rsidRDefault="009F4673">
            <w:pPr>
              <w:spacing w:after="120"/>
              <w:jc w:val="center"/>
              <w:rPr>
                <w:rFonts w:ascii="宋体" w:hAnsi="宋体"/>
                <w:sz w:val="24"/>
              </w:rPr>
            </w:pPr>
          </w:p>
        </w:tc>
        <w:tc>
          <w:tcPr>
            <w:tcW w:w="0" w:type="auto"/>
            <w:vMerge/>
            <w:vAlign w:val="center"/>
          </w:tcPr>
          <w:p w14:paraId="33A43DF2" w14:textId="77777777" w:rsidR="009F4673" w:rsidRDefault="009F4673">
            <w:pPr>
              <w:spacing w:after="120"/>
              <w:jc w:val="center"/>
              <w:rPr>
                <w:rFonts w:ascii="宋体" w:hAnsi="宋体"/>
                <w:sz w:val="24"/>
              </w:rPr>
            </w:pPr>
          </w:p>
        </w:tc>
        <w:tc>
          <w:tcPr>
            <w:tcW w:w="1722" w:type="dxa"/>
            <w:vMerge/>
            <w:vAlign w:val="center"/>
          </w:tcPr>
          <w:p w14:paraId="3EE934C5" w14:textId="77777777" w:rsidR="009F4673" w:rsidRDefault="009F4673">
            <w:pPr>
              <w:spacing w:after="120"/>
              <w:jc w:val="center"/>
              <w:rPr>
                <w:rFonts w:ascii="宋体" w:hAnsi="宋体"/>
                <w:sz w:val="24"/>
              </w:rPr>
            </w:pPr>
          </w:p>
        </w:tc>
        <w:tc>
          <w:tcPr>
            <w:tcW w:w="0" w:type="auto"/>
            <w:vAlign w:val="center"/>
          </w:tcPr>
          <w:p w14:paraId="139A4AD4" w14:textId="77777777" w:rsidR="009F4673" w:rsidRDefault="00000000">
            <w:pPr>
              <w:spacing w:after="120"/>
              <w:jc w:val="center"/>
              <w:rPr>
                <w:rFonts w:ascii="宋体" w:hAnsi="宋体"/>
                <w:sz w:val="24"/>
              </w:rPr>
            </w:pPr>
            <w:r>
              <w:rPr>
                <w:rFonts w:ascii="宋体" w:hAnsi="宋体" w:hint="eastAsia"/>
                <w:sz w:val="24"/>
              </w:rPr>
              <w:t>党委书记、董事长、总经理</w:t>
            </w:r>
          </w:p>
        </w:tc>
        <w:tc>
          <w:tcPr>
            <w:tcW w:w="0" w:type="auto"/>
            <w:vAlign w:val="center"/>
          </w:tcPr>
          <w:p w14:paraId="213551A7" w14:textId="77777777" w:rsidR="009F4673" w:rsidRDefault="00000000">
            <w:pPr>
              <w:spacing w:after="120"/>
              <w:jc w:val="center"/>
              <w:rPr>
                <w:rFonts w:ascii="宋体" w:hAnsi="宋体"/>
                <w:sz w:val="24"/>
              </w:rPr>
            </w:pPr>
            <w:r>
              <w:rPr>
                <w:rFonts w:ascii="宋体" w:hAnsi="宋体"/>
                <w:sz w:val="24"/>
              </w:rPr>
              <w:t>2019.04-2022.10</w:t>
            </w:r>
          </w:p>
        </w:tc>
        <w:tc>
          <w:tcPr>
            <w:tcW w:w="0" w:type="auto"/>
            <w:vMerge/>
            <w:vAlign w:val="center"/>
          </w:tcPr>
          <w:p w14:paraId="158A34B5" w14:textId="77777777" w:rsidR="009F4673" w:rsidRDefault="009F4673">
            <w:pPr>
              <w:spacing w:after="120"/>
              <w:jc w:val="center"/>
              <w:rPr>
                <w:rFonts w:ascii="宋体" w:hAnsi="宋体"/>
                <w:sz w:val="24"/>
              </w:rPr>
            </w:pPr>
          </w:p>
        </w:tc>
      </w:tr>
      <w:tr w:rsidR="009F4673" w14:paraId="6C4C99E9" w14:textId="77777777">
        <w:trPr>
          <w:trHeight w:val="891"/>
          <w:jc w:val="center"/>
        </w:trPr>
        <w:tc>
          <w:tcPr>
            <w:tcW w:w="0" w:type="auto"/>
            <w:vMerge/>
            <w:vAlign w:val="center"/>
          </w:tcPr>
          <w:p w14:paraId="23977823" w14:textId="77777777" w:rsidR="009F4673" w:rsidRDefault="009F4673">
            <w:pPr>
              <w:spacing w:after="120"/>
              <w:jc w:val="center"/>
              <w:rPr>
                <w:rFonts w:ascii="宋体" w:hAnsi="宋体"/>
                <w:sz w:val="24"/>
              </w:rPr>
            </w:pPr>
          </w:p>
        </w:tc>
        <w:tc>
          <w:tcPr>
            <w:tcW w:w="0" w:type="auto"/>
            <w:vMerge/>
            <w:vAlign w:val="center"/>
          </w:tcPr>
          <w:p w14:paraId="04E89C2D" w14:textId="77777777" w:rsidR="009F4673" w:rsidRDefault="009F4673">
            <w:pPr>
              <w:spacing w:after="120"/>
              <w:jc w:val="center"/>
              <w:rPr>
                <w:rFonts w:ascii="宋体" w:hAnsi="宋体"/>
                <w:sz w:val="24"/>
              </w:rPr>
            </w:pPr>
          </w:p>
        </w:tc>
        <w:tc>
          <w:tcPr>
            <w:tcW w:w="1722" w:type="dxa"/>
            <w:vMerge/>
            <w:vAlign w:val="center"/>
          </w:tcPr>
          <w:p w14:paraId="6ABC2C6F" w14:textId="77777777" w:rsidR="009F4673" w:rsidRDefault="009F4673">
            <w:pPr>
              <w:spacing w:after="120"/>
              <w:jc w:val="center"/>
              <w:rPr>
                <w:rFonts w:ascii="宋体" w:hAnsi="宋体"/>
                <w:sz w:val="24"/>
              </w:rPr>
            </w:pPr>
          </w:p>
        </w:tc>
        <w:tc>
          <w:tcPr>
            <w:tcW w:w="1857" w:type="dxa"/>
            <w:vAlign w:val="center"/>
          </w:tcPr>
          <w:p w14:paraId="5001801B" w14:textId="77777777" w:rsidR="009F4673" w:rsidRDefault="00000000">
            <w:pPr>
              <w:spacing w:after="120"/>
              <w:jc w:val="center"/>
              <w:rPr>
                <w:rFonts w:ascii="宋体" w:hAnsi="宋体"/>
                <w:sz w:val="24"/>
              </w:rPr>
            </w:pPr>
            <w:r>
              <w:rPr>
                <w:rFonts w:ascii="宋体" w:hAnsi="宋体" w:hint="eastAsia"/>
                <w:sz w:val="24"/>
              </w:rPr>
              <w:t>党委书记、董事长</w:t>
            </w:r>
          </w:p>
        </w:tc>
        <w:tc>
          <w:tcPr>
            <w:tcW w:w="2016" w:type="dxa"/>
            <w:vAlign w:val="center"/>
          </w:tcPr>
          <w:p w14:paraId="649C6738" w14:textId="77777777" w:rsidR="009F4673" w:rsidRDefault="00000000">
            <w:pPr>
              <w:spacing w:after="120"/>
              <w:jc w:val="center"/>
              <w:rPr>
                <w:rFonts w:ascii="宋体" w:hAnsi="宋体"/>
                <w:sz w:val="24"/>
              </w:rPr>
            </w:pPr>
            <w:r>
              <w:rPr>
                <w:rFonts w:ascii="宋体" w:hAnsi="宋体"/>
                <w:sz w:val="24"/>
              </w:rPr>
              <w:t>2019.04-2023.09</w:t>
            </w:r>
          </w:p>
        </w:tc>
        <w:tc>
          <w:tcPr>
            <w:tcW w:w="0" w:type="auto"/>
            <w:vMerge/>
            <w:vAlign w:val="center"/>
          </w:tcPr>
          <w:p w14:paraId="5F30C042" w14:textId="77777777" w:rsidR="009F4673" w:rsidRDefault="009F4673">
            <w:pPr>
              <w:spacing w:after="120"/>
              <w:jc w:val="center"/>
              <w:rPr>
                <w:rFonts w:ascii="宋体" w:hAnsi="宋体"/>
                <w:sz w:val="24"/>
              </w:rPr>
            </w:pPr>
          </w:p>
        </w:tc>
      </w:tr>
    </w:tbl>
    <w:p w14:paraId="51B97C1A" w14:textId="77777777" w:rsidR="009F4673" w:rsidRDefault="009F4673">
      <w:pPr>
        <w:pStyle w:val="2"/>
        <w:ind w:leftChars="0" w:left="0" w:firstLineChars="0" w:firstLine="0"/>
      </w:pPr>
    </w:p>
    <w:p w14:paraId="53DAC00B" w14:textId="77777777" w:rsidR="009F4673" w:rsidRDefault="00000000">
      <w:pPr>
        <w:spacing w:line="360" w:lineRule="auto"/>
        <w:ind w:firstLineChars="200" w:firstLine="482"/>
        <w:rPr>
          <w:rFonts w:ascii="宋体" w:hAnsi="宋体" w:cs="宋体"/>
          <w:b/>
          <w:bCs/>
          <w:kern w:val="0"/>
          <w:sz w:val="24"/>
          <w:shd w:val="clear" w:color="auto" w:fill="FFFFFF"/>
        </w:rPr>
      </w:pPr>
      <w:r>
        <w:rPr>
          <w:rFonts w:ascii="宋体" w:hAnsi="宋体" w:cs="宋体" w:hint="eastAsia"/>
          <w:b/>
          <w:bCs/>
          <w:kern w:val="0"/>
          <w:sz w:val="24"/>
          <w:shd w:val="clear" w:color="auto" w:fill="FFFFFF"/>
        </w:rPr>
        <w:t>1.2  经济责任审计主要内容：</w:t>
      </w:r>
    </w:p>
    <w:p w14:paraId="0A065498" w14:textId="77777777" w:rsidR="009F4673" w:rsidRDefault="00000000">
      <w:pPr>
        <w:autoSpaceDE w:val="0"/>
        <w:autoSpaceDN w:val="0"/>
        <w:spacing w:line="360" w:lineRule="auto"/>
        <w:ind w:firstLineChars="200" w:firstLine="480"/>
        <w:rPr>
          <w:rFonts w:ascii="宋体" w:hAnsi="宋体" w:cs="仿宋"/>
          <w:sz w:val="24"/>
          <w:lang w:val="zh-TW"/>
        </w:rPr>
      </w:pPr>
      <w:r>
        <w:rPr>
          <w:rFonts w:ascii="宋体" w:hAnsi="宋体" w:cs="仿宋" w:hint="eastAsia"/>
          <w:sz w:val="24"/>
          <w:lang w:val="zh-TW"/>
        </w:rPr>
        <w:t>（1）贯彻执行党和国家、地方重大政策措施和决策部署，推动企业可持续发展情况；</w:t>
      </w:r>
    </w:p>
    <w:p w14:paraId="2FE80298"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（2）贯彻执行行业管理机构、集团重大措施、决策部署以及管理制度等情况；</w:t>
      </w:r>
    </w:p>
    <w:p w14:paraId="72B83D9C"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（3）企业法人治理结构的建立、健全和运转情况；</w:t>
      </w:r>
    </w:p>
    <w:p w14:paraId="212072F3"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（4）企业发展战略规划的制定、执行及效果情况；</w:t>
      </w:r>
    </w:p>
    <w:p w14:paraId="74E68FB1"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（5）内部控制和风险管理制度的制定和执行情况；</w:t>
      </w:r>
    </w:p>
    <w:p w14:paraId="4C237B13"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（6）三重一大制度执行情况；</w:t>
      </w:r>
    </w:p>
    <w:p w14:paraId="083578D3" w14:textId="77777777" w:rsidR="009F4673" w:rsidRDefault="00000000">
      <w:pPr>
        <w:spacing w:line="360" w:lineRule="auto"/>
        <w:ind w:firstLineChars="200" w:firstLine="480"/>
        <w:rPr>
          <w:rFonts w:ascii="宋体" w:hAnsi="宋体" w:cs="仿宋"/>
          <w:sz w:val="24"/>
        </w:rPr>
      </w:pPr>
      <w:r>
        <w:rPr>
          <w:rFonts w:ascii="宋体" w:hAnsi="宋体" w:cs="仿宋" w:hint="eastAsia"/>
          <w:sz w:val="24"/>
          <w:lang w:val="zh-TW"/>
        </w:rPr>
        <w:t>（7）</w:t>
      </w:r>
      <w:r>
        <w:rPr>
          <w:rFonts w:ascii="宋体" w:hAnsi="宋体" w:cs="仿宋" w:hint="eastAsia"/>
          <w:sz w:val="24"/>
        </w:rPr>
        <w:t>企业经营管理的真实合法效益情况；</w:t>
      </w:r>
    </w:p>
    <w:p w14:paraId="0668DFDE"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（8）有关目标责任制完成情况；</w:t>
      </w:r>
    </w:p>
    <w:p w14:paraId="0060F762"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（9）重大经济事项的决策、执行和效果情况；</w:t>
      </w:r>
    </w:p>
    <w:p w14:paraId="22FF12C4"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（10）重要经济项目的投资、建设、管理及效益情况；</w:t>
      </w:r>
    </w:p>
    <w:p w14:paraId="2E7FAA78"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（11）对以往审计中发现问题的整改情况；</w:t>
      </w:r>
    </w:p>
    <w:p w14:paraId="72BB8778"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（12）落实有关党风廉政建设责任情况，厉行节约反对浪费和职务消费等情况，以及遵守有关廉洁</w:t>
      </w:r>
      <w:proofErr w:type="gramStart"/>
      <w:r>
        <w:rPr>
          <w:rFonts w:ascii="宋体" w:hAnsi="宋体" w:cs="仿宋" w:hint="eastAsia"/>
          <w:sz w:val="24"/>
          <w:lang w:val="zh-TW"/>
        </w:rPr>
        <w:t>从业规定</w:t>
      </w:r>
      <w:proofErr w:type="gramEnd"/>
      <w:r>
        <w:rPr>
          <w:rFonts w:ascii="宋体" w:hAnsi="宋体" w:cs="仿宋" w:hint="eastAsia"/>
          <w:sz w:val="24"/>
          <w:lang w:val="zh-TW"/>
        </w:rPr>
        <w:t>情况；</w:t>
      </w:r>
    </w:p>
    <w:p w14:paraId="1F490A8B"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（13）其他需要审计的内容。</w:t>
      </w:r>
    </w:p>
    <w:p w14:paraId="50264B64" w14:textId="77777777" w:rsidR="009F4673" w:rsidRDefault="00000000">
      <w:pPr>
        <w:keepNext/>
        <w:keepLines/>
        <w:snapToGrid w:val="0"/>
        <w:spacing w:line="360" w:lineRule="auto"/>
        <w:ind w:firstLine="560"/>
        <w:outlineLvl w:val="0"/>
        <w:rPr>
          <w:rFonts w:ascii="宋体" w:hAnsi="宋体" w:cs="宋体"/>
          <w:b/>
          <w:kern w:val="44"/>
          <w:sz w:val="24"/>
        </w:rPr>
      </w:pPr>
      <w:bookmarkStart w:id="10" w:name="_Toc246559660"/>
      <w:bookmarkStart w:id="11" w:name="_Toc16659"/>
      <w:bookmarkStart w:id="12" w:name="_Toc246559757"/>
      <w:bookmarkStart w:id="13" w:name="_Toc246559815"/>
      <w:bookmarkStart w:id="14" w:name="_Toc246559690"/>
      <w:bookmarkStart w:id="15" w:name="_Toc251915814"/>
      <w:bookmarkStart w:id="16" w:name="_Toc374454528"/>
      <w:bookmarkStart w:id="17" w:name="_Toc251846312"/>
      <w:r>
        <w:rPr>
          <w:rFonts w:ascii="宋体" w:hAnsi="宋体" w:cs="宋体" w:hint="eastAsia"/>
          <w:b/>
          <w:kern w:val="44"/>
          <w:sz w:val="24"/>
        </w:rPr>
        <w:t xml:space="preserve">2. </w:t>
      </w:r>
      <w:bookmarkEnd w:id="10"/>
      <w:bookmarkEnd w:id="11"/>
      <w:bookmarkEnd w:id="12"/>
      <w:bookmarkEnd w:id="13"/>
      <w:bookmarkEnd w:id="14"/>
      <w:r>
        <w:rPr>
          <w:rFonts w:ascii="宋体" w:hAnsi="宋体" w:cs="宋体" w:hint="eastAsia"/>
          <w:b/>
          <w:kern w:val="44"/>
          <w:sz w:val="24"/>
        </w:rPr>
        <w:t>合同价格</w:t>
      </w:r>
      <w:bookmarkEnd w:id="15"/>
      <w:bookmarkEnd w:id="16"/>
      <w:bookmarkEnd w:id="17"/>
    </w:p>
    <w:p w14:paraId="68270D73"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2.1 本合同价格（审计费用）为人民币（大写）：      （小写：¥      ）。</w:t>
      </w:r>
    </w:p>
    <w:p w14:paraId="3D3BD19D" w14:textId="77777777" w:rsidR="009F4673" w:rsidRDefault="00000000">
      <w:pPr>
        <w:spacing w:line="360" w:lineRule="auto"/>
        <w:ind w:firstLineChars="200" w:firstLine="480"/>
        <w:rPr>
          <w:rFonts w:ascii="宋体" w:hAnsi="宋体" w:cs="仿宋"/>
          <w:sz w:val="24"/>
          <w:lang w:val="zh-TW"/>
        </w:rPr>
      </w:pPr>
      <w:r>
        <w:rPr>
          <w:rFonts w:ascii="宋体" w:hAnsi="宋体" w:cs="仿宋" w:hint="eastAsia"/>
          <w:sz w:val="24"/>
          <w:lang w:val="zh-TW"/>
        </w:rPr>
        <w:t>2.2 审计费用的支付：</w:t>
      </w:r>
      <w:bookmarkStart w:id="18" w:name="_Toc251846313"/>
      <w:bookmarkStart w:id="19" w:name="_Toc246559758"/>
      <w:bookmarkStart w:id="20" w:name="_Toc374454529"/>
      <w:bookmarkStart w:id="21" w:name="_Toc246559691"/>
      <w:bookmarkStart w:id="22" w:name="_Toc246559816"/>
      <w:bookmarkStart w:id="23" w:name="_Toc246559661"/>
      <w:bookmarkStart w:id="24" w:name="_Toc20266"/>
      <w:bookmarkStart w:id="25" w:name="_Toc251915815"/>
      <w:r>
        <w:rPr>
          <w:rFonts w:ascii="宋体" w:hAnsi="宋体" w:cs="仿宋" w:hint="eastAsia"/>
          <w:sz w:val="24"/>
          <w:lang w:val="zh-TW"/>
        </w:rPr>
        <w:t>审计报告及增值税专用发票提交委托方后的60天内，委托方一次性支付。</w:t>
      </w:r>
    </w:p>
    <w:p w14:paraId="3AE54FE6" w14:textId="77777777" w:rsidR="009F4673" w:rsidRDefault="00000000">
      <w:pPr>
        <w:spacing w:line="360" w:lineRule="auto"/>
        <w:ind w:firstLineChars="200" w:firstLine="482"/>
        <w:rPr>
          <w:rFonts w:ascii="宋体" w:hAnsi="宋体" w:cs="仿宋"/>
          <w:sz w:val="24"/>
          <w:lang w:val="zh-TW"/>
        </w:rPr>
      </w:pPr>
      <w:r>
        <w:rPr>
          <w:rFonts w:ascii="宋体" w:hAnsi="宋体" w:cs="宋体" w:hint="eastAsia"/>
          <w:b/>
          <w:kern w:val="44"/>
          <w:sz w:val="24"/>
        </w:rPr>
        <w:t>3. 甲方的权利和义务</w:t>
      </w:r>
      <w:bookmarkEnd w:id="18"/>
      <w:bookmarkEnd w:id="19"/>
      <w:bookmarkEnd w:id="20"/>
      <w:bookmarkEnd w:id="21"/>
      <w:bookmarkEnd w:id="22"/>
      <w:bookmarkEnd w:id="23"/>
      <w:bookmarkEnd w:id="24"/>
      <w:bookmarkEnd w:id="25"/>
    </w:p>
    <w:p w14:paraId="0A36F88F"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3.1 甲方的权利</w:t>
      </w:r>
    </w:p>
    <w:p w14:paraId="79EA3CCB"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3.1.1 甲方有权向乙方提出明确的审计要求，包括审计质量、审计重点等。</w:t>
      </w:r>
    </w:p>
    <w:p w14:paraId="2A2B3674" w14:textId="77777777" w:rsidR="009F4673" w:rsidRDefault="00000000">
      <w:pPr>
        <w:spacing w:line="360" w:lineRule="auto"/>
        <w:ind w:firstLineChars="200" w:firstLine="484"/>
        <w:rPr>
          <w:rFonts w:ascii="宋体" w:hAnsi="宋体" w:cs="宋体"/>
          <w:w w:val="101"/>
          <w:kern w:val="0"/>
          <w:sz w:val="24"/>
        </w:rPr>
      </w:pPr>
      <w:r>
        <w:rPr>
          <w:rFonts w:ascii="宋体" w:hAnsi="宋体" w:cs="宋体" w:hint="eastAsia"/>
          <w:w w:val="101"/>
          <w:kern w:val="0"/>
          <w:sz w:val="24"/>
        </w:rPr>
        <w:t>3.1.2 甲方有权对乙方派出人员进行审查，发现乙方实际派出审计组人员与竞争性磋商响应文件中拟派人员不一致，则处罚5000元/人/次。</w:t>
      </w:r>
    </w:p>
    <w:p w14:paraId="56D4B99C" w14:textId="77777777" w:rsidR="009F4673" w:rsidRDefault="00000000">
      <w:pPr>
        <w:pStyle w:val="2"/>
        <w:spacing w:line="360" w:lineRule="auto"/>
        <w:ind w:leftChars="0" w:left="0" w:firstLineChars="0" w:firstLine="0"/>
        <w:rPr>
          <w:rFonts w:ascii="宋体" w:hAnsi="宋体" w:cs="宋体"/>
          <w:w w:val="101"/>
          <w:kern w:val="0"/>
          <w:sz w:val="24"/>
        </w:rPr>
      </w:pPr>
      <w:r>
        <w:rPr>
          <w:rFonts w:ascii="宋体" w:hAnsi="宋体" w:cs="宋体" w:hint="eastAsia"/>
          <w:w w:val="101"/>
          <w:kern w:val="0"/>
          <w:sz w:val="24"/>
        </w:rPr>
        <w:t xml:space="preserve">    3.1.3 甲方有权对乙方的审计情况进行检查，如发现乙方审计进度、审计</w:t>
      </w:r>
      <w:r>
        <w:rPr>
          <w:rFonts w:ascii="宋体" w:hAnsi="宋体" w:cs="宋体" w:hint="eastAsia"/>
          <w:w w:val="101"/>
          <w:kern w:val="0"/>
          <w:sz w:val="24"/>
        </w:rPr>
        <w:lastRenderedPageBreak/>
        <w:t>质量不符合甲方要求，甲方有权要求乙方无条件更换项目组成员，并处罚5000元/次。</w:t>
      </w:r>
    </w:p>
    <w:p w14:paraId="39E17BBA"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3.2 甲方的义务</w:t>
      </w:r>
    </w:p>
    <w:p w14:paraId="1A54512F"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3.2.1 及时为乙方的审计工作提供所需的会计资料和其他文件，并保证所提供资料和文件的真实性和完整性。</w:t>
      </w:r>
    </w:p>
    <w:p w14:paraId="2FBB3DE9"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3.2.2 甲方不得干预乙方的审计工作，影响审计结论的独立、客观、公正。</w:t>
      </w:r>
    </w:p>
    <w:p w14:paraId="3D42D236"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3.2.3 为乙方派出的有关工作人员提供必要的工作条件。</w:t>
      </w:r>
    </w:p>
    <w:p w14:paraId="47872ECB"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3.2.4 按本合同的约定及时足额支付审计费用。</w:t>
      </w:r>
    </w:p>
    <w:p w14:paraId="281AFF09" w14:textId="77777777" w:rsidR="009F4673" w:rsidRDefault="00000000">
      <w:pPr>
        <w:keepNext/>
        <w:keepLines/>
        <w:snapToGrid w:val="0"/>
        <w:spacing w:line="360" w:lineRule="auto"/>
        <w:ind w:firstLineChars="200" w:firstLine="482"/>
        <w:outlineLvl w:val="0"/>
        <w:rPr>
          <w:rFonts w:ascii="宋体" w:hAnsi="宋体" w:cs="宋体"/>
          <w:b/>
          <w:kern w:val="44"/>
          <w:sz w:val="24"/>
        </w:rPr>
      </w:pPr>
      <w:bookmarkStart w:id="26" w:name="_Toc251915816"/>
      <w:bookmarkStart w:id="27" w:name="_Toc246559692"/>
      <w:bookmarkStart w:id="28" w:name="_Toc374454530"/>
      <w:bookmarkStart w:id="29" w:name="_Toc246559759"/>
      <w:bookmarkStart w:id="30" w:name="_Toc246559817"/>
      <w:bookmarkStart w:id="31" w:name="_Toc246559662"/>
      <w:bookmarkStart w:id="32" w:name="_Toc29282"/>
      <w:bookmarkStart w:id="33" w:name="_Toc251846314"/>
      <w:r>
        <w:rPr>
          <w:rFonts w:ascii="宋体" w:hAnsi="宋体" w:cs="宋体" w:hint="eastAsia"/>
          <w:b/>
          <w:kern w:val="44"/>
          <w:sz w:val="24"/>
        </w:rPr>
        <w:t>4. 乙方的权利和义务</w:t>
      </w:r>
      <w:bookmarkEnd w:id="26"/>
      <w:bookmarkEnd w:id="27"/>
      <w:bookmarkEnd w:id="28"/>
      <w:bookmarkEnd w:id="29"/>
      <w:bookmarkEnd w:id="30"/>
      <w:bookmarkEnd w:id="31"/>
      <w:bookmarkEnd w:id="32"/>
      <w:bookmarkEnd w:id="33"/>
    </w:p>
    <w:p w14:paraId="2EB6B537" w14:textId="77777777" w:rsidR="009F4673" w:rsidRDefault="00000000">
      <w:pPr>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4.1 乙方的权利</w:t>
      </w:r>
    </w:p>
    <w:p w14:paraId="3252DA9E"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4.1.1 乙方有按照合同约定收取审计费用的权利。</w:t>
      </w:r>
    </w:p>
    <w:p w14:paraId="2F99BEDC"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4.1.2 乙方有权利获取实施本合同约定的审计业务所需的有关会计资料和其他文件。</w:t>
      </w:r>
    </w:p>
    <w:p w14:paraId="383BC122"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 乙方的义务</w:t>
      </w:r>
    </w:p>
    <w:p w14:paraId="676D0C91"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4.2.1 乙方在实施审计工作的过程中应按照《中华人民共和国注册会计师法》、《中华人民共和国注册会计师审计准则》（以下简称“审计准则”）的规定进行审计，不得以未实施必要的审计程序为由拒绝发表意见或发表不适当的意见。</w:t>
      </w:r>
    </w:p>
    <w:p w14:paraId="5D8800FF"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4.2.2 乙方应按本合同约定提交有关报告和说明。</w:t>
      </w:r>
    </w:p>
    <w:p w14:paraId="459B2D2C"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4.2.3 乙方及其参与合同工作的有关人员应当按照本合同约定对执行业务过程中知悉的甲方信息予以保密。</w:t>
      </w:r>
    </w:p>
    <w:p w14:paraId="6D20D875"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4.2.4 乙方不得将本合同项下的委托事项转包或分包给其他机构或个人。本合同约定由乙方出具的报告，不得由乙方下属的分支机构出具。</w:t>
      </w:r>
    </w:p>
    <w:p w14:paraId="201CFACA"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4.2.5 乙方应按竞争性磋商文件拟派审计人员，开展本合同约定的审计业务。</w:t>
      </w:r>
    </w:p>
    <w:p w14:paraId="12CDDBA5"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4.2.6 乙方应在不违背独立性的前提下，按照甲方要求开展工作。</w:t>
      </w:r>
    </w:p>
    <w:p w14:paraId="7E700E9F"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4.2.7 乙方应对甲方提出的财务会计业务方面的咨询积极给予解答。</w:t>
      </w:r>
    </w:p>
    <w:p w14:paraId="2BEDE71E"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4.2.8 乙方根据项目要求须到甲方被审计公司现场开展工作，现场审计人员应为审计组成员。</w:t>
      </w:r>
    </w:p>
    <w:p w14:paraId="60C83F64" w14:textId="77777777" w:rsidR="009F4673" w:rsidRDefault="00000000">
      <w:pPr>
        <w:keepNext/>
        <w:keepLines/>
        <w:snapToGrid w:val="0"/>
        <w:spacing w:line="360" w:lineRule="auto"/>
        <w:ind w:firstLineChars="200" w:firstLine="482"/>
        <w:outlineLvl w:val="0"/>
        <w:rPr>
          <w:rFonts w:ascii="宋体" w:hAnsi="宋体" w:cs="宋体"/>
          <w:b/>
          <w:kern w:val="44"/>
          <w:sz w:val="24"/>
        </w:rPr>
      </w:pPr>
      <w:bookmarkStart w:id="34" w:name="_Toc246559693"/>
      <w:bookmarkStart w:id="35" w:name="_Toc246559818"/>
      <w:bookmarkStart w:id="36" w:name="_Toc10866"/>
      <w:bookmarkStart w:id="37" w:name="_Toc251915817"/>
      <w:bookmarkStart w:id="38" w:name="_Toc374454531"/>
      <w:bookmarkStart w:id="39" w:name="_Toc246559663"/>
      <w:bookmarkStart w:id="40" w:name="_Toc246559760"/>
      <w:bookmarkStart w:id="41" w:name="_Toc251846315"/>
      <w:r>
        <w:rPr>
          <w:rFonts w:ascii="宋体" w:hAnsi="宋体" w:cs="宋体" w:hint="eastAsia"/>
          <w:b/>
          <w:kern w:val="44"/>
          <w:sz w:val="24"/>
        </w:rPr>
        <w:lastRenderedPageBreak/>
        <w:t>5. 报告的提交和使用</w:t>
      </w:r>
      <w:bookmarkEnd w:id="34"/>
      <w:bookmarkEnd w:id="35"/>
      <w:bookmarkEnd w:id="36"/>
      <w:bookmarkEnd w:id="37"/>
      <w:bookmarkEnd w:id="38"/>
      <w:bookmarkEnd w:id="39"/>
      <w:bookmarkEnd w:id="40"/>
      <w:bookmarkEnd w:id="41"/>
    </w:p>
    <w:p w14:paraId="7D34C2D4"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5.1 报告的提交</w:t>
      </w:r>
    </w:p>
    <w:p w14:paraId="6C23479C"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自合同签订之日起60日（日历天）内向委托方出具审计报告征求意见稿，待与委托方及被审计单位交换意见后，出具正式审计报告。审计报告一式3份。</w:t>
      </w:r>
    </w:p>
    <w:p w14:paraId="207F0A9C"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5.2 报告的使用</w:t>
      </w:r>
    </w:p>
    <w:p w14:paraId="44C6BB8B" w14:textId="77777777" w:rsidR="009F4673" w:rsidRDefault="00000000">
      <w:pPr>
        <w:adjustRightInd w:val="0"/>
        <w:snapToGrid w:val="0"/>
        <w:spacing w:line="360" w:lineRule="auto"/>
        <w:ind w:firstLineChars="200" w:firstLine="484"/>
        <w:rPr>
          <w:rFonts w:ascii="宋体" w:hAnsi="宋体" w:cs="宋体"/>
          <w:w w:val="101"/>
          <w:kern w:val="0"/>
          <w:sz w:val="24"/>
          <w:u w:val="single"/>
        </w:rPr>
      </w:pPr>
      <w:r>
        <w:rPr>
          <w:rFonts w:ascii="宋体" w:hAnsi="宋体" w:cs="宋体" w:hint="eastAsia"/>
          <w:w w:val="101"/>
          <w:kern w:val="0"/>
          <w:sz w:val="24"/>
        </w:rPr>
        <w:t>乙方提交的全部报告由甲方负责分发、使用。乙方不承担使用不当的责任。</w:t>
      </w:r>
    </w:p>
    <w:p w14:paraId="1715982B" w14:textId="77777777" w:rsidR="009F4673" w:rsidRDefault="00000000">
      <w:pPr>
        <w:keepNext/>
        <w:keepLines/>
        <w:snapToGrid w:val="0"/>
        <w:spacing w:line="360" w:lineRule="auto"/>
        <w:ind w:firstLineChars="200" w:firstLine="482"/>
        <w:outlineLvl w:val="0"/>
        <w:rPr>
          <w:rFonts w:ascii="宋体" w:hAnsi="宋体" w:cs="宋体"/>
          <w:b/>
          <w:kern w:val="44"/>
          <w:sz w:val="24"/>
        </w:rPr>
      </w:pPr>
      <w:bookmarkStart w:id="42" w:name="_Toc246559664"/>
      <w:bookmarkStart w:id="43" w:name="_Toc246559761"/>
      <w:bookmarkStart w:id="44" w:name="_Toc251846316"/>
      <w:bookmarkStart w:id="45" w:name="_Toc246559694"/>
      <w:bookmarkStart w:id="46" w:name="_Toc374454532"/>
      <w:bookmarkStart w:id="47" w:name="_Toc16005"/>
      <w:bookmarkStart w:id="48" w:name="_Toc246559819"/>
      <w:bookmarkStart w:id="49" w:name="_Toc251915818"/>
      <w:r>
        <w:rPr>
          <w:rFonts w:ascii="宋体" w:hAnsi="宋体" w:cs="宋体" w:hint="eastAsia"/>
          <w:b/>
          <w:kern w:val="44"/>
          <w:sz w:val="24"/>
        </w:rPr>
        <w:t>6. 约定事项的变更</w:t>
      </w:r>
      <w:bookmarkEnd w:id="42"/>
      <w:bookmarkEnd w:id="43"/>
      <w:bookmarkEnd w:id="44"/>
      <w:bookmarkEnd w:id="45"/>
      <w:bookmarkEnd w:id="46"/>
      <w:bookmarkEnd w:id="47"/>
      <w:bookmarkEnd w:id="48"/>
      <w:bookmarkEnd w:id="49"/>
    </w:p>
    <w:p w14:paraId="327B66D7"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如果出现不可预见的情况，影响审计工作如期完成，或需要提前出具审计报告时，甲乙双方均可要求变更合同约定事项，但应及时以书面方式通知对方，并由双方协商解决。</w:t>
      </w:r>
    </w:p>
    <w:p w14:paraId="432508F1" w14:textId="77777777" w:rsidR="009F4673" w:rsidRDefault="00000000">
      <w:pPr>
        <w:keepNext/>
        <w:keepLines/>
        <w:snapToGrid w:val="0"/>
        <w:spacing w:line="360" w:lineRule="auto"/>
        <w:ind w:firstLineChars="200" w:firstLine="482"/>
        <w:outlineLvl w:val="0"/>
        <w:rPr>
          <w:rFonts w:ascii="宋体" w:hAnsi="宋体" w:cs="宋体"/>
          <w:b/>
          <w:kern w:val="44"/>
          <w:sz w:val="24"/>
        </w:rPr>
      </w:pPr>
      <w:bookmarkStart w:id="50" w:name="_Toc10546"/>
      <w:bookmarkStart w:id="51" w:name="_Toc246559665"/>
      <w:bookmarkStart w:id="52" w:name="_Toc246559695"/>
      <w:bookmarkStart w:id="53" w:name="_Toc374454533"/>
      <w:bookmarkStart w:id="54" w:name="_Toc251915819"/>
      <w:bookmarkStart w:id="55" w:name="_Toc246559820"/>
      <w:bookmarkStart w:id="56" w:name="_Toc246559762"/>
      <w:bookmarkStart w:id="57" w:name="_Toc251846317"/>
      <w:r>
        <w:rPr>
          <w:rFonts w:ascii="宋体" w:hAnsi="宋体" w:cs="宋体" w:hint="eastAsia"/>
          <w:b/>
          <w:kern w:val="44"/>
          <w:sz w:val="24"/>
        </w:rPr>
        <w:t>7. 终止条款</w:t>
      </w:r>
      <w:bookmarkEnd w:id="50"/>
      <w:bookmarkEnd w:id="51"/>
      <w:bookmarkEnd w:id="52"/>
      <w:bookmarkEnd w:id="53"/>
      <w:bookmarkEnd w:id="54"/>
      <w:bookmarkEnd w:id="55"/>
      <w:bookmarkEnd w:id="56"/>
      <w:bookmarkEnd w:id="57"/>
    </w:p>
    <w:p w14:paraId="7ED4E049"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7.1 甲方有权根据需要终止本合同，与乙方解除审计服务关系。</w:t>
      </w:r>
    </w:p>
    <w:p w14:paraId="47AD4F73" w14:textId="77777777" w:rsidR="009F4673" w:rsidRDefault="00000000">
      <w:pPr>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7.2 在上述合同终止的情况下，对于乙方在本合同终止之日前对约定的审计服务项目所做的工作，由双方协商确定审计费用。</w:t>
      </w:r>
    </w:p>
    <w:p w14:paraId="5ECDBD3A" w14:textId="77777777" w:rsidR="009F4673" w:rsidRDefault="00000000">
      <w:pPr>
        <w:keepNext/>
        <w:keepLines/>
        <w:snapToGrid w:val="0"/>
        <w:spacing w:line="360" w:lineRule="auto"/>
        <w:ind w:firstLineChars="200" w:firstLine="482"/>
        <w:outlineLvl w:val="0"/>
        <w:rPr>
          <w:rFonts w:ascii="宋体" w:hAnsi="宋体" w:cs="宋体"/>
          <w:b/>
          <w:kern w:val="44"/>
          <w:sz w:val="24"/>
        </w:rPr>
      </w:pPr>
      <w:bookmarkStart w:id="58" w:name="_Toc374454534"/>
      <w:bookmarkStart w:id="59" w:name="_Toc251915820"/>
      <w:r>
        <w:rPr>
          <w:rFonts w:ascii="宋体" w:hAnsi="宋体" w:cs="宋体" w:hint="eastAsia"/>
          <w:b/>
          <w:kern w:val="44"/>
          <w:sz w:val="24"/>
        </w:rPr>
        <w:t>8. 保密</w:t>
      </w:r>
      <w:bookmarkEnd w:id="58"/>
      <w:bookmarkEnd w:id="59"/>
    </w:p>
    <w:p w14:paraId="15E13ABB"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8.1 乙方及其参与合同工作的有关人员应对在合同执行过程中了解到的甲方商业秘密、文件资料以及其他尚未公开的有关信息承担保密义务，并采取相应的保密措施。乙方应承担的保密义务包括但不限于：</w:t>
      </w:r>
    </w:p>
    <w:p w14:paraId="7C96D78B"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8.1.1 未经甲方书面同意，不得将上述商业秘密、文件资料和信息披露给任何第三人；</w:t>
      </w:r>
    </w:p>
    <w:p w14:paraId="41D7F7DE"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8.1.2 不得将上述商业秘密、文件资料和信息用于本合同以外的其他目的；</w:t>
      </w:r>
    </w:p>
    <w:p w14:paraId="154CC99B" w14:textId="77777777" w:rsidR="009F4673" w:rsidRDefault="00000000">
      <w:pPr>
        <w:snapToGrid w:val="0"/>
        <w:spacing w:line="360" w:lineRule="auto"/>
        <w:ind w:firstLineChars="200" w:firstLine="480"/>
        <w:rPr>
          <w:rFonts w:ascii="宋体" w:hAnsi="宋体" w:cs="宋体"/>
          <w:w w:val="101"/>
          <w:kern w:val="0"/>
          <w:sz w:val="24"/>
        </w:rPr>
      </w:pPr>
      <w:r>
        <w:rPr>
          <w:rFonts w:ascii="宋体" w:hAnsi="宋体" w:cs="宋体" w:hint="eastAsia"/>
          <w:sz w:val="24"/>
        </w:rPr>
        <w:t>8.1.3 在本合同终止或解除后或按甲方要求，及时将上述文件资</w:t>
      </w:r>
      <w:r>
        <w:rPr>
          <w:rFonts w:ascii="宋体" w:hAnsi="宋体" w:cs="宋体" w:hint="eastAsia"/>
          <w:w w:val="101"/>
          <w:kern w:val="0"/>
          <w:sz w:val="24"/>
        </w:rPr>
        <w:t>料和信息返还甲方，或按甲方要求作适当处理。</w:t>
      </w:r>
    </w:p>
    <w:p w14:paraId="3DDEFD80"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8.2 上述保密义务的期限至相关商业秘密、文件资料或信息正式向社会公开之日、或甲方书面解除乙方此合同项下保密义务之日止。</w:t>
      </w:r>
    </w:p>
    <w:p w14:paraId="2EAFE833"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8.3 乙方违反保密义务的，应承</w:t>
      </w:r>
      <w:proofErr w:type="gramStart"/>
      <w:r>
        <w:rPr>
          <w:rFonts w:ascii="宋体" w:hAnsi="宋体" w:cs="宋体" w:hint="eastAsia"/>
          <w:sz w:val="24"/>
        </w:rPr>
        <w:t>担一切</w:t>
      </w:r>
      <w:proofErr w:type="gramEnd"/>
      <w:r>
        <w:rPr>
          <w:rFonts w:ascii="宋体" w:hAnsi="宋体" w:cs="宋体" w:hint="eastAsia"/>
          <w:sz w:val="24"/>
        </w:rPr>
        <w:t>法律责任并赔偿甲方因此遭受的全部损失。</w:t>
      </w:r>
    </w:p>
    <w:p w14:paraId="2D6BB80E" w14:textId="77777777" w:rsidR="009F4673" w:rsidRDefault="00000000">
      <w:pPr>
        <w:snapToGrid w:val="0"/>
        <w:spacing w:line="360" w:lineRule="auto"/>
        <w:ind w:firstLineChars="200" w:firstLine="480"/>
        <w:rPr>
          <w:rFonts w:ascii="宋体" w:hAnsi="宋体" w:cs="宋体"/>
          <w:w w:val="101"/>
          <w:kern w:val="0"/>
          <w:sz w:val="24"/>
        </w:rPr>
      </w:pPr>
      <w:r>
        <w:rPr>
          <w:rFonts w:ascii="宋体" w:hAnsi="宋体" w:cs="宋体" w:hint="eastAsia"/>
          <w:sz w:val="24"/>
        </w:rPr>
        <w:t>8.4 本条约定在本合同终止后仍然继续有效，且不受合同解除、终止或无效的影响。</w:t>
      </w:r>
    </w:p>
    <w:p w14:paraId="1880CE86" w14:textId="77777777" w:rsidR="009F4673" w:rsidRDefault="00000000">
      <w:pPr>
        <w:keepNext/>
        <w:keepLines/>
        <w:snapToGrid w:val="0"/>
        <w:spacing w:line="360" w:lineRule="auto"/>
        <w:ind w:firstLine="560"/>
        <w:outlineLvl w:val="0"/>
        <w:rPr>
          <w:rFonts w:ascii="宋体" w:hAnsi="宋体" w:cs="宋体"/>
          <w:b/>
          <w:kern w:val="44"/>
          <w:sz w:val="24"/>
        </w:rPr>
      </w:pPr>
      <w:bookmarkStart w:id="60" w:name="_Toc246559696"/>
      <w:bookmarkStart w:id="61" w:name="_Toc374454535"/>
      <w:bookmarkStart w:id="62" w:name="_Toc8552"/>
      <w:bookmarkStart w:id="63" w:name="_Toc246559821"/>
      <w:bookmarkStart w:id="64" w:name="_Toc251846318"/>
      <w:bookmarkStart w:id="65" w:name="_Toc246559666"/>
      <w:bookmarkStart w:id="66" w:name="_Toc251915821"/>
      <w:bookmarkStart w:id="67" w:name="_Toc246559763"/>
      <w:r>
        <w:rPr>
          <w:rFonts w:ascii="宋体" w:hAnsi="宋体" w:cs="宋体" w:hint="eastAsia"/>
          <w:b/>
          <w:kern w:val="44"/>
          <w:sz w:val="24"/>
        </w:rPr>
        <w:lastRenderedPageBreak/>
        <w:t>9. 违约责任</w:t>
      </w:r>
      <w:bookmarkEnd w:id="60"/>
      <w:bookmarkEnd w:id="61"/>
      <w:bookmarkEnd w:id="62"/>
      <w:bookmarkEnd w:id="63"/>
      <w:bookmarkEnd w:id="64"/>
      <w:bookmarkEnd w:id="65"/>
      <w:bookmarkEnd w:id="66"/>
      <w:bookmarkEnd w:id="67"/>
    </w:p>
    <w:p w14:paraId="207FB190" w14:textId="77777777" w:rsidR="009F4673" w:rsidRDefault="00000000">
      <w:pPr>
        <w:adjustRightInd w:val="0"/>
        <w:snapToGrid w:val="0"/>
        <w:spacing w:line="360" w:lineRule="auto"/>
        <w:ind w:firstLineChars="200" w:firstLine="480"/>
        <w:rPr>
          <w:rFonts w:ascii="宋体" w:hAnsi="宋体" w:cs="宋体"/>
          <w:sz w:val="24"/>
        </w:rPr>
      </w:pPr>
      <w:r>
        <w:rPr>
          <w:rFonts w:ascii="宋体" w:hAnsi="宋体" w:cs="宋体" w:hint="eastAsia"/>
          <w:sz w:val="24"/>
        </w:rPr>
        <w:t>乙方不履行本合同义务或者履行义务不符合约定的，甲方有权要求乙方承担继续履行、赔偿损失和/或支付违约金等违约责任。</w:t>
      </w:r>
    </w:p>
    <w:p w14:paraId="5DCBB4B5"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9.1 因乙方原因，未能按照约定时间出具正式审计报告的，甲方可扣减合同价格的10%作为违约金，</w:t>
      </w:r>
      <w:proofErr w:type="gramStart"/>
      <w:r>
        <w:rPr>
          <w:rFonts w:ascii="宋体" w:hAnsi="宋体" w:cs="宋体" w:hint="eastAsia"/>
          <w:w w:val="101"/>
          <w:kern w:val="0"/>
          <w:sz w:val="24"/>
        </w:rPr>
        <w:t>乙方仍</w:t>
      </w:r>
      <w:proofErr w:type="gramEnd"/>
      <w:r>
        <w:rPr>
          <w:rFonts w:ascii="宋体" w:hAnsi="宋体" w:cs="宋体" w:hint="eastAsia"/>
          <w:w w:val="101"/>
          <w:kern w:val="0"/>
          <w:sz w:val="24"/>
        </w:rPr>
        <w:t>有义务按照甲方重新要求的时间完成审计工作并出具有关报告。</w:t>
      </w:r>
    </w:p>
    <w:p w14:paraId="6AE063F6"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9.2 如乙方因执业中违规而受到国家相关部门处罚的，甲方有权终止合同，因此造成的损失全部由乙方承担。</w:t>
      </w:r>
    </w:p>
    <w:p w14:paraId="3D67B6E6" w14:textId="77777777" w:rsidR="009F4673" w:rsidRDefault="00000000">
      <w:pPr>
        <w:adjustRightInd w:val="0"/>
        <w:snapToGrid w:val="0"/>
        <w:spacing w:line="360" w:lineRule="auto"/>
        <w:ind w:firstLineChars="200" w:firstLine="484"/>
        <w:rPr>
          <w:rFonts w:ascii="宋体" w:hAnsi="宋体" w:cs="宋体"/>
          <w:sz w:val="24"/>
        </w:rPr>
      </w:pPr>
      <w:r>
        <w:rPr>
          <w:rFonts w:ascii="宋体" w:hAnsi="宋体" w:cs="宋体" w:hint="eastAsia"/>
          <w:w w:val="101"/>
          <w:kern w:val="0"/>
          <w:sz w:val="24"/>
        </w:rPr>
        <w:t xml:space="preserve">9.3 </w:t>
      </w:r>
      <w:r>
        <w:rPr>
          <w:rFonts w:ascii="宋体" w:hAnsi="宋体" w:cs="宋体" w:hint="eastAsia"/>
          <w:sz w:val="24"/>
        </w:rPr>
        <w:t>乙方按合同约定应支付的违约金低于给甲方造成的损失的，并应就差额部分向甲方进行赔偿。</w:t>
      </w:r>
    </w:p>
    <w:p w14:paraId="4EE06A00" w14:textId="77777777" w:rsidR="009F4673" w:rsidRDefault="00000000">
      <w:pPr>
        <w:adjustRightInd w:val="0"/>
        <w:snapToGrid w:val="0"/>
        <w:spacing w:line="360" w:lineRule="auto"/>
        <w:ind w:firstLineChars="200" w:firstLine="484"/>
        <w:rPr>
          <w:rFonts w:ascii="宋体" w:hAnsi="宋体" w:cs="宋体"/>
          <w:w w:val="101"/>
          <w:kern w:val="0"/>
          <w:sz w:val="24"/>
        </w:rPr>
      </w:pPr>
      <w:r>
        <w:rPr>
          <w:rFonts w:ascii="宋体" w:hAnsi="宋体" w:cs="宋体" w:hint="eastAsia"/>
          <w:w w:val="101"/>
          <w:kern w:val="0"/>
          <w:sz w:val="24"/>
        </w:rPr>
        <w:t>9.4乙方将本合同项下的委托事项转包或分包给其他机构或违反约定由下属分支机构完成的,甲方有权拒收并单方解除合同，乙方应支付合同价格20%的违约金。</w:t>
      </w:r>
    </w:p>
    <w:p w14:paraId="124F50AE" w14:textId="77777777" w:rsidR="009F4673" w:rsidRDefault="00000000">
      <w:pPr>
        <w:keepNext/>
        <w:keepLines/>
        <w:snapToGrid w:val="0"/>
        <w:spacing w:line="360" w:lineRule="auto"/>
        <w:ind w:firstLine="560"/>
        <w:outlineLvl w:val="0"/>
        <w:rPr>
          <w:rFonts w:ascii="宋体" w:hAnsi="宋体" w:cs="宋体"/>
          <w:b/>
          <w:kern w:val="44"/>
          <w:sz w:val="24"/>
        </w:rPr>
      </w:pPr>
      <w:bookmarkStart w:id="68" w:name="_Toc246559667"/>
      <w:bookmarkStart w:id="69" w:name="_Toc18753"/>
      <w:bookmarkStart w:id="70" w:name="_Toc246559764"/>
      <w:bookmarkStart w:id="71" w:name="_Toc251846319"/>
      <w:bookmarkStart w:id="72" w:name="_Toc251915822"/>
      <w:bookmarkStart w:id="73" w:name="_Toc246559822"/>
      <w:bookmarkStart w:id="74" w:name="_Toc374454536"/>
      <w:bookmarkStart w:id="75" w:name="_Toc246559697"/>
      <w:r>
        <w:rPr>
          <w:rFonts w:ascii="宋体" w:hAnsi="宋体" w:cs="宋体" w:hint="eastAsia"/>
          <w:b/>
          <w:kern w:val="44"/>
          <w:sz w:val="24"/>
        </w:rPr>
        <w:t>10. 适用法律</w:t>
      </w:r>
      <w:bookmarkEnd w:id="68"/>
      <w:bookmarkEnd w:id="69"/>
      <w:bookmarkEnd w:id="70"/>
      <w:bookmarkEnd w:id="71"/>
      <w:bookmarkEnd w:id="72"/>
      <w:bookmarkEnd w:id="73"/>
      <w:bookmarkEnd w:id="74"/>
      <w:bookmarkEnd w:id="75"/>
    </w:p>
    <w:p w14:paraId="07D6CC0D" w14:textId="77777777" w:rsidR="009F4673" w:rsidRDefault="00000000">
      <w:pPr>
        <w:adjustRightInd w:val="0"/>
        <w:snapToGrid w:val="0"/>
        <w:spacing w:line="360" w:lineRule="auto"/>
        <w:ind w:firstLine="560"/>
        <w:rPr>
          <w:rFonts w:ascii="宋体" w:hAnsi="宋体" w:cs="宋体"/>
          <w:w w:val="101"/>
          <w:kern w:val="0"/>
          <w:sz w:val="24"/>
        </w:rPr>
      </w:pPr>
      <w:r>
        <w:rPr>
          <w:rFonts w:ascii="宋体" w:hAnsi="宋体" w:cs="宋体" w:hint="eastAsia"/>
          <w:sz w:val="24"/>
        </w:rPr>
        <w:t>本合同的订立、解释、履行及争议解决，均适用中华人民共和国法律。</w:t>
      </w:r>
    </w:p>
    <w:p w14:paraId="565EC1F9" w14:textId="77777777" w:rsidR="009F4673" w:rsidRDefault="00000000">
      <w:pPr>
        <w:keepNext/>
        <w:keepLines/>
        <w:snapToGrid w:val="0"/>
        <w:spacing w:line="360" w:lineRule="auto"/>
        <w:ind w:firstLine="560"/>
        <w:outlineLvl w:val="0"/>
        <w:rPr>
          <w:rFonts w:ascii="宋体" w:hAnsi="宋体" w:cs="宋体"/>
          <w:b/>
          <w:kern w:val="44"/>
          <w:sz w:val="24"/>
        </w:rPr>
      </w:pPr>
      <w:bookmarkStart w:id="76" w:name="_Toc246559698"/>
      <w:bookmarkStart w:id="77" w:name="_Toc246559823"/>
      <w:bookmarkStart w:id="78" w:name="_Toc251846320"/>
      <w:bookmarkStart w:id="79" w:name="_Toc246559668"/>
      <w:bookmarkStart w:id="80" w:name="_Toc374454537"/>
      <w:bookmarkStart w:id="81" w:name="_Toc246559765"/>
      <w:bookmarkStart w:id="82" w:name="_Toc251915823"/>
      <w:bookmarkStart w:id="83" w:name="_Toc13495"/>
      <w:r>
        <w:rPr>
          <w:rFonts w:ascii="宋体" w:hAnsi="宋体" w:cs="宋体" w:hint="eastAsia"/>
          <w:b/>
          <w:kern w:val="44"/>
          <w:sz w:val="24"/>
        </w:rPr>
        <w:t>11. 争议解决</w:t>
      </w:r>
      <w:bookmarkEnd w:id="76"/>
      <w:bookmarkEnd w:id="77"/>
      <w:bookmarkEnd w:id="78"/>
      <w:bookmarkEnd w:id="79"/>
      <w:bookmarkEnd w:id="80"/>
      <w:bookmarkEnd w:id="81"/>
      <w:bookmarkEnd w:id="82"/>
      <w:bookmarkEnd w:id="83"/>
    </w:p>
    <w:p w14:paraId="0C445097"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11.1因合同及合同有关事项发生的争议，双方应本着诚实信用原则，通过友好协商解决。经协商仍无法达成一致的，按以下第1种方式处理：</w:t>
      </w:r>
    </w:p>
    <w:p w14:paraId="33D4703F" w14:textId="77777777" w:rsidR="009F4673" w:rsidRDefault="00000000">
      <w:pPr>
        <w:snapToGrid w:val="0"/>
        <w:spacing w:line="360" w:lineRule="auto"/>
        <w:ind w:firstLine="560"/>
        <w:rPr>
          <w:rFonts w:ascii="宋体" w:hAnsi="宋体" w:cs="宋体"/>
          <w:sz w:val="24"/>
        </w:rPr>
      </w:pPr>
      <w:r>
        <w:rPr>
          <w:rFonts w:ascii="宋体" w:hAnsi="宋体" w:cs="宋体" w:hint="eastAsia"/>
          <w:sz w:val="24"/>
        </w:rPr>
        <w:t>（1）仲裁：提交</w:t>
      </w:r>
      <w:r>
        <w:rPr>
          <w:rFonts w:ascii="宋体" w:hAnsi="宋体" w:cs="宋体" w:hint="eastAsia"/>
          <w:sz w:val="24"/>
          <w:u w:val="single"/>
        </w:rPr>
        <w:t>南通</w:t>
      </w:r>
      <w:r>
        <w:rPr>
          <w:rFonts w:ascii="宋体" w:hAnsi="宋体" w:cs="宋体" w:hint="eastAsia"/>
          <w:sz w:val="24"/>
        </w:rPr>
        <w:t>仲裁委员会，按照申请仲裁时该仲裁机构有效的仲裁规则进行仲裁。仲裁裁决是终局的，对双方均有约束力。</w:t>
      </w:r>
    </w:p>
    <w:p w14:paraId="77E2EDFC" w14:textId="77777777" w:rsidR="009F4673" w:rsidRDefault="00000000">
      <w:pPr>
        <w:snapToGrid w:val="0"/>
        <w:spacing w:line="360" w:lineRule="auto"/>
        <w:ind w:firstLine="560"/>
        <w:rPr>
          <w:rFonts w:ascii="宋体" w:hAnsi="宋体" w:cs="宋体"/>
          <w:sz w:val="24"/>
        </w:rPr>
      </w:pPr>
      <w:r>
        <w:rPr>
          <w:rFonts w:ascii="宋体" w:hAnsi="宋体" w:cs="宋体" w:hint="eastAsia"/>
          <w:sz w:val="24"/>
        </w:rPr>
        <w:t>（2）诉讼：向甲方所在地人民法院提起诉讼。</w:t>
      </w:r>
    </w:p>
    <w:p w14:paraId="57D0D93A" w14:textId="77777777" w:rsidR="009F4673" w:rsidRDefault="00000000">
      <w:pPr>
        <w:snapToGrid w:val="0"/>
        <w:spacing w:line="360" w:lineRule="auto"/>
        <w:ind w:firstLineChars="200" w:firstLine="480"/>
        <w:rPr>
          <w:rFonts w:ascii="宋体" w:hAnsi="宋体" w:cs="宋体"/>
          <w:sz w:val="24"/>
        </w:rPr>
      </w:pPr>
      <w:r>
        <w:rPr>
          <w:rFonts w:ascii="宋体" w:hAnsi="宋体" w:cs="宋体" w:hint="eastAsia"/>
          <w:sz w:val="24"/>
        </w:rPr>
        <w:t>11.2在争议解决期间，合同中未涉及争议部分的条款仍须履行。</w:t>
      </w:r>
    </w:p>
    <w:p w14:paraId="022A6981" w14:textId="77777777" w:rsidR="009F4673" w:rsidRDefault="00000000">
      <w:pPr>
        <w:keepNext/>
        <w:keepLines/>
        <w:snapToGrid w:val="0"/>
        <w:spacing w:line="360" w:lineRule="auto"/>
        <w:ind w:firstLine="560"/>
        <w:outlineLvl w:val="0"/>
        <w:rPr>
          <w:rFonts w:ascii="宋体" w:hAnsi="宋体" w:cs="宋体"/>
          <w:b/>
          <w:kern w:val="44"/>
          <w:sz w:val="24"/>
        </w:rPr>
      </w:pPr>
      <w:bookmarkStart w:id="84" w:name="_Toc246559700"/>
      <w:bookmarkStart w:id="85" w:name="_Toc246559670"/>
      <w:bookmarkStart w:id="86" w:name="_Toc246559767"/>
      <w:bookmarkStart w:id="87" w:name="_Toc251915824"/>
      <w:bookmarkStart w:id="88" w:name="_Toc374454538"/>
      <w:bookmarkStart w:id="89" w:name="_Toc251846322"/>
      <w:bookmarkStart w:id="90" w:name="_Toc246559825"/>
      <w:bookmarkStart w:id="91" w:name="_Toc12551"/>
      <w:r>
        <w:rPr>
          <w:rFonts w:ascii="宋体" w:hAnsi="宋体" w:cs="宋体" w:hint="eastAsia"/>
          <w:b/>
          <w:kern w:val="44"/>
          <w:sz w:val="24"/>
        </w:rPr>
        <w:t>12. 合同生效</w:t>
      </w:r>
      <w:bookmarkEnd w:id="84"/>
      <w:bookmarkEnd w:id="85"/>
      <w:bookmarkEnd w:id="86"/>
      <w:bookmarkEnd w:id="87"/>
      <w:bookmarkEnd w:id="88"/>
      <w:bookmarkEnd w:id="89"/>
      <w:bookmarkEnd w:id="90"/>
      <w:bookmarkEnd w:id="91"/>
    </w:p>
    <w:p w14:paraId="301E2EC4" w14:textId="77777777" w:rsidR="009F4673" w:rsidRDefault="00000000">
      <w:pPr>
        <w:snapToGrid w:val="0"/>
        <w:spacing w:line="360" w:lineRule="auto"/>
        <w:ind w:firstLine="560"/>
        <w:rPr>
          <w:rFonts w:ascii="宋体" w:hAnsi="宋体" w:cs="宋体"/>
          <w:sz w:val="24"/>
        </w:rPr>
      </w:pPr>
      <w:r>
        <w:rPr>
          <w:rFonts w:ascii="宋体" w:hAnsi="宋体" w:cs="宋体" w:hint="eastAsia"/>
          <w:sz w:val="24"/>
        </w:rPr>
        <w:t>本合同经双方法定代表人（负责人）或其授权代表签署并加盖双方公章或合同专用章之日起生效。合同签订日期以最后</w:t>
      </w:r>
      <w:proofErr w:type="gramStart"/>
      <w:r>
        <w:rPr>
          <w:rFonts w:ascii="宋体" w:hAnsi="宋体" w:cs="宋体" w:hint="eastAsia"/>
          <w:sz w:val="24"/>
        </w:rPr>
        <w:t>一方签署</w:t>
      </w:r>
      <w:proofErr w:type="gramEnd"/>
      <w:r>
        <w:rPr>
          <w:rFonts w:ascii="宋体" w:hAnsi="宋体" w:cs="宋体" w:hint="eastAsia"/>
          <w:sz w:val="24"/>
        </w:rPr>
        <w:t>并加盖公章或合同专用章的日期为准。</w:t>
      </w:r>
    </w:p>
    <w:p w14:paraId="10F4D1D3" w14:textId="77777777" w:rsidR="009F4673" w:rsidRDefault="00000000">
      <w:pPr>
        <w:keepNext/>
        <w:keepLines/>
        <w:snapToGrid w:val="0"/>
        <w:spacing w:line="360" w:lineRule="auto"/>
        <w:ind w:firstLine="560"/>
        <w:outlineLvl w:val="0"/>
        <w:rPr>
          <w:rFonts w:ascii="宋体" w:hAnsi="宋体" w:cs="宋体"/>
          <w:b/>
          <w:kern w:val="44"/>
          <w:sz w:val="24"/>
        </w:rPr>
      </w:pPr>
      <w:bookmarkStart w:id="92" w:name="_Toc251915826"/>
      <w:bookmarkStart w:id="93" w:name="_Toc374454539"/>
      <w:bookmarkStart w:id="94" w:name="_Toc246559826"/>
      <w:bookmarkStart w:id="95" w:name="_Toc6514"/>
      <w:bookmarkStart w:id="96" w:name="_Toc246559671"/>
      <w:bookmarkStart w:id="97" w:name="_Toc246559768"/>
      <w:bookmarkStart w:id="98" w:name="_Toc251846324"/>
      <w:bookmarkStart w:id="99" w:name="_Toc246559701"/>
      <w:r>
        <w:rPr>
          <w:rFonts w:ascii="宋体" w:hAnsi="宋体" w:cs="宋体" w:hint="eastAsia"/>
          <w:b/>
          <w:kern w:val="44"/>
          <w:sz w:val="24"/>
        </w:rPr>
        <w:t>13. 份数</w:t>
      </w:r>
      <w:bookmarkEnd w:id="92"/>
      <w:bookmarkEnd w:id="93"/>
      <w:bookmarkEnd w:id="94"/>
      <w:bookmarkEnd w:id="95"/>
      <w:bookmarkEnd w:id="96"/>
      <w:bookmarkEnd w:id="97"/>
      <w:bookmarkEnd w:id="98"/>
      <w:bookmarkEnd w:id="99"/>
    </w:p>
    <w:p w14:paraId="1B22541C" w14:textId="77777777" w:rsidR="009F4673" w:rsidRDefault="00000000">
      <w:pPr>
        <w:adjustRightInd w:val="0"/>
        <w:snapToGrid w:val="0"/>
        <w:spacing w:line="360" w:lineRule="auto"/>
        <w:ind w:firstLine="560"/>
        <w:rPr>
          <w:rFonts w:ascii="宋体" w:hAnsi="宋体" w:cs="宋体"/>
          <w:w w:val="101"/>
          <w:kern w:val="0"/>
          <w:sz w:val="24"/>
        </w:rPr>
      </w:pPr>
      <w:r>
        <w:rPr>
          <w:rFonts w:ascii="宋体" w:hAnsi="宋体" w:cs="宋体" w:hint="eastAsia"/>
          <w:sz w:val="24"/>
        </w:rPr>
        <w:t>本合同一式 四份，甲方执贰份，乙方执贰份，具有同等效力。</w:t>
      </w:r>
    </w:p>
    <w:p w14:paraId="0F018274" w14:textId="77777777" w:rsidR="009F4673" w:rsidRDefault="00000000">
      <w:pPr>
        <w:keepNext/>
        <w:keepLines/>
        <w:spacing w:line="360" w:lineRule="auto"/>
        <w:ind w:firstLine="560"/>
        <w:outlineLvl w:val="0"/>
        <w:rPr>
          <w:rFonts w:ascii="宋体" w:hAnsi="宋体" w:cs="宋体"/>
          <w:b/>
          <w:kern w:val="44"/>
          <w:sz w:val="24"/>
        </w:rPr>
      </w:pPr>
      <w:bookmarkStart w:id="100" w:name="_Toc374454540"/>
      <w:bookmarkStart w:id="101" w:name="_Toc251846325"/>
      <w:bookmarkStart w:id="102" w:name="_Toc239498608"/>
      <w:bookmarkStart w:id="103" w:name="_Toc246906537"/>
      <w:bookmarkStart w:id="104" w:name="_Toc239494036"/>
      <w:bookmarkStart w:id="105" w:name="_Toc251915827"/>
      <w:bookmarkStart w:id="106" w:name="_Toc246559769"/>
      <w:bookmarkStart w:id="107" w:name="_Toc246559827"/>
      <w:bookmarkStart w:id="108" w:name="_Toc246559672"/>
      <w:bookmarkStart w:id="109" w:name="_Toc246559702"/>
      <w:bookmarkStart w:id="110" w:name="_Toc4410"/>
      <w:r>
        <w:rPr>
          <w:rFonts w:ascii="宋体" w:hAnsi="宋体" w:cs="宋体" w:hint="eastAsia"/>
          <w:b/>
          <w:kern w:val="44"/>
          <w:sz w:val="24"/>
        </w:rPr>
        <w:t>14. 特别约定</w:t>
      </w:r>
      <w:bookmarkEnd w:id="100"/>
      <w:bookmarkEnd w:id="101"/>
      <w:bookmarkEnd w:id="102"/>
      <w:bookmarkEnd w:id="103"/>
      <w:bookmarkEnd w:id="104"/>
      <w:bookmarkEnd w:id="105"/>
    </w:p>
    <w:p w14:paraId="47F64C2B" w14:textId="77777777" w:rsidR="009F4673" w:rsidRDefault="00000000">
      <w:pPr>
        <w:snapToGrid w:val="0"/>
        <w:spacing w:line="360" w:lineRule="auto"/>
        <w:ind w:firstLine="560"/>
        <w:rPr>
          <w:rFonts w:ascii="宋体" w:hAnsi="宋体" w:cs="宋体"/>
          <w:sz w:val="24"/>
        </w:rPr>
      </w:pPr>
      <w:r>
        <w:rPr>
          <w:rFonts w:ascii="宋体" w:hAnsi="宋体" w:cs="宋体" w:hint="eastAsia"/>
          <w:sz w:val="24"/>
        </w:rPr>
        <w:t>本特别约定是合同各方经协商后对合同其他条款的修改或补充，如有不一</w:t>
      </w:r>
      <w:r>
        <w:rPr>
          <w:rFonts w:ascii="宋体" w:hAnsi="宋体" w:cs="宋体" w:hint="eastAsia"/>
          <w:sz w:val="24"/>
        </w:rPr>
        <w:lastRenderedPageBreak/>
        <w:t>致，以特别约定为准。</w:t>
      </w:r>
    </w:p>
    <w:p w14:paraId="4ED4F805" w14:textId="77777777" w:rsidR="009F4673" w:rsidRDefault="009F4673">
      <w:pPr>
        <w:autoSpaceDE w:val="0"/>
        <w:autoSpaceDN w:val="0"/>
        <w:adjustRightInd w:val="0"/>
        <w:snapToGrid w:val="0"/>
        <w:spacing w:line="360" w:lineRule="auto"/>
        <w:ind w:firstLine="560"/>
        <w:rPr>
          <w:rFonts w:ascii="宋体" w:hAnsi="宋体" w:cs="宋体"/>
          <w:kern w:val="0"/>
          <w:sz w:val="24"/>
          <w:u w:val="single"/>
        </w:rPr>
      </w:pPr>
    </w:p>
    <w:bookmarkEnd w:id="106"/>
    <w:bookmarkEnd w:id="107"/>
    <w:bookmarkEnd w:id="108"/>
    <w:bookmarkEnd w:id="109"/>
    <w:bookmarkEnd w:id="110"/>
    <w:p w14:paraId="5B3BAEF5" w14:textId="77777777" w:rsidR="009F4673" w:rsidRDefault="00000000">
      <w:pPr>
        <w:spacing w:afterLines="50" w:after="120" w:line="360" w:lineRule="auto"/>
        <w:ind w:firstLineChars="200" w:firstLine="480"/>
        <w:jc w:val="left"/>
        <w:rPr>
          <w:rFonts w:ascii="宋体" w:hAnsi="宋体" w:cs="宋体"/>
          <w:sz w:val="24"/>
        </w:rPr>
      </w:pPr>
      <w:r>
        <w:rPr>
          <w:rFonts w:ascii="宋体" w:hAnsi="宋体" w:cs="宋体" w:hint="eastAsia"/>
          <w:sz w:val="24"/>
        </w:rPr>
        <w:t>甲方：（盖章）                          乙方：（盖章）</w:t>
      </w:r>
    </w:p>
    <w:p w14:paraId="1BB3D05D" w14:textId="77777777" w:rsidR="009F4673" w:rsidRDefault="00000000">
      <w:pPr>
        <w:spacing w:line="360" w:lineRule="auto"/>
        <w:ind w:firstLineChars="200" w:firstLine="480"/>
        <w:jc w:val="left"/>
        <w:rPr>
          <w:rFonts w:ascii="宋体" w:hAnsi="宋体" w:cs="宋体"/>
          <w:sz w:val="24"/>
        </w:rPr>
      </w:pPr>
      <w:r>
        <w:rPr>
          <w:rFonts w:ascii="宋体" w:hAnsi="宋体" w:cs="宋体" w:hint="eastAsia"/>
          <w:sz w:val="24"/>
        </w:rPr>
        <w:t>法定代表人(负责人)或                   法定代表人(负责人)或</w:t>
      </w:r>
    </w:p>
    <w:p w14:paraId="5C4D2DB7" w14:textId="77777777" w:rsidR="009F4673" w:rsidRDefault="00000000">
      <w:pPr>
        <w:adjustRightInd w:val="0"/>
        <w:spacing w:line="360" w:lineRule="auto"/>
        <w:ind w:firstLineChars="200" w:firstLine="480"/>
        <w:jc w:val="left"/>
        <w:rPr>
          <w:rFonts w:ascii="宋体" w:hAnsi="宋体" w:cs="宋体"/>
          <w:sz w:val="24"/>
        </w:rPr>
      </w:pPr>
      <w:r>
        <w:rPr>
          <w:rFonts w:ascii="宋体" w:hAnsi="宋体" w:cs="宋体" w:hint="eastAsia"/>
          <w:sz w:val="24"/>
        </w:rPr>
        <w:t xml:space="preserve">授权代表（签字）：                      授权代表（签字）：  </w:t>
      </w:r>
    </w:p>
    <w:p w14:paraId="17DFAC96" w14:textId="77777777" w:rsidR="009F4673" w:rsidRDefault="00000000">
      <w:pPr>
        <w:spacing w:after="120" w:line="360" w:lineRule="auto"/>
        <w:ind w:leftChars="200" w:left="420" w:firstLineChars="200" w:firstLine="480"/>
        <w:rPr>
          <w:szCs w:val="21"/>
        </w:rPr>
      </w:pPr>
      <w:r>
        <w:rPr>
          <w:rFonts w:ascii="宋体" w:hAnsi="宋体" w:cs="宋体" w:hint="eastAsia"/>
          <w:sz w:val="24"/>
        </w:rPr>
        <w:t xml:space="preserve">签订日期：      </w:t>
      </w:r>
      <w:r>
        <w:rPr>
          <w:rFonts w:ascii="宋体" w:hAnsi="宋体" w:cs="宋体" w:hint="eastAsia"/>
          <w:sz w:val="28"/>
          <w:szCs w:val="28"/>
        </w:rPr>
        <w:t xml:space="preserve">                  </w:t>
      </w:r>
      <w:r>
        <w:rPr>
          <w:rFonts w:ascii="宋体" w:hAnsi="宋体" w:cs="宋体" w:hint="eastAsia"/>
          <w:sz w:val="24"/>
        </w:rPr>
        <w:t xml:space="preserve">  签订日期</w:t>
      </w:r>
      <w:r>
        <w:rPr>
          <w:rFonts w:ascii="宋体" w:hAnsi="宋体" w:cs="宋体" w:hint="eastAsia"/>
          <w:sz w:val="28"/>
          <w:szCs w:val="28"/>
        </w:rPr>
        <w:t>：</w:t>
      </w:r>
      <w:bookmarkEnd w:id="1"/>
      <w:r>
        <w:rPr>
          <w:rFonts w:ascii="宋体" w:hAnsi="宋体" w:cs="宋体" w:hint="eastAsia"/>
          <w:sz w:val="28"/>
          <w:szCs w:val="28"/>
        </w:rPr>
        <w:t xml:space="preserve">     </w:t>
      </w:r>
    </w:p>
    <w:p w14:paraId="7AECA791" w14:textId="77777777" w:rsidR="009F4673" w:rsidRDefault="00000000">
      <w:pPr>
        <w:spacing w:line="360" w:lineRule="auto"/>
        <w:ind w:firstLineChars="200" w:firstLine="480"/>
        <w:jc w:val="center"/>
        <w:rPr>
          <w:rFonts w:ascii="宋体" w:hAnsi="宋体" w:cs="宋体"/>
          <w:sz w:val="28"/>
          <w:szCs w:val="28"/>
        </w:rPr>
      </w:pPr>
      <w:r>
        <w:rPr>
          <w:rFonts w:ascii="宋体" w:hAnsi="宋体" w:hint="eastAsia"/>
          <w:sz w:val="24"/>
        </w:rPr>
        <w:br w:type="page"/>
      </w:r>
      <w:r>
        <w:rPr>
          <w:rFonts w:ascii="宋体" w:hAnsi="宋体" w:cs="宋体" w:hint="eastAsia"/>
          <w:b/>
          <w:sz w:val="36"/>
          <w:szCs w:val="36"/>
        </w:rPr>
        <w:lastRenderedPageBreak/>
        <w:t>第六部分  质疑提出和处理</w:t>
      </w:r>
    </w:p>
    <w:p w14:paraId="63E564E7"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一、质疑的提出</w:t>
      </w:r>
    </w:p>
    <w:p w14:paraId="725CDC3D"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w:t>
      </w:r>
      <w:proofErr w:type="gramStart"/>
      <w:r>
        <w:rPr>
          <w:rFonts w:ascii="宋体" w:hAnsi="宋体" w:cs="宋体" w:hint="eastAsia"/>
          <w:sz w:val="24"/>
          <w:lang w:val="zh-CN"/>
        </w:rPr>
        <w:t>一</w:t>
      </w:r>
      <w:proofErr w:type="gramEnd"/>
      <w:r>
        <w:rPr>
          <w:rFonts w:ascii="宋体" w:hAnsi="宋体" w:cs="宋体" w:hint="eastAsia"/>
          <w:sz w:val="24"/>
          <w:lang w:val="zh-CN"/>
        </w:rPr>
        <w:t xml:space="preserve">)质疑人的身份要求      </w:t>
      </w:r>
    </w:p>
    <w:p w14:paraId="6F7A06B2"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1、提出质疑的供应商应当是参与所质疑项目采购活动的供应商。</w:t>
      </w:r>
    </w:p>
    <w:p w14:paraId="375FC24A" w14:textId="77777777" w:rsidR="009F4673" w:rsidRDefault="00000000">
      <w:pPr>
        <w:pStyle w:val="a8"/>
        <w:snapToGrid w:val="0"/>
        <w:spacing w:after="0" w:line="360" w:lineRule="auto"/>
        <w:ind w:leftChars="0" w:left="0" w:firstLineChars="200" w:firstLine="480"/>
        <w:contextualSpacing/>
        <w:rPr>
          <w:rFonts w:ascii="宋体" w:hAnsi="宋体" w:cs="宋体"/>
          <w:sz w:val="24"/>
        </w:rPr>
      </w:pPr>
      <w:r>
        <w:rPr>
          <w:rFonts w:ascii="宋体" w:hAnsi="宋体" w:cs="宋体" w:hint="eastAsia"/>
          <w:sz w:val="24"/>
          <w:lang w:val="zh-CN"/>
        </w:rPr>
        <w:t>2、潜在供应商已依法获取其可质疑的采购文件的，可以对该文件提出质疑。对采购文件提出质疑的，应当在获取采购文件或者采购文件公告期限届满之日起7个工作日内提出。</w:t>
      </w:r>
    </w:p>
    <w:p w14:paraId="6FAD72D0"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 (二)质疑提出的格式要求   </w:t>
      </w:r>
    </w:p>
    <w:p w14:paraId="6C1A7EE9"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1、质疑</w:t>
      </w:r>
      <w:r>
        <w:rPr>
          <w:rFonts w:ascii="宋体" w:hAnsi="宋体" w:cs="宋体" w:hint="eastAsia"/>
          <w:sz w:val="24"/>
        </w:rPr>
        <w:t>应</w:t>
      </w:r>
      <w:r>
        <w:rPr>
          <w:rFonts w:ascii="宋体" w:hAnsi="宋体" w:cs="宋体" w:hint="eastAsia"/>
          <w:sz w:val="24"/>
          <w:lang w:val="zh-CN"/>
        </w:rPr>
        <w:t>参照相关规定提交，质疑实行实名制，不得进行虚假、恶意质疑，未按上述要求提交的质疑函，采购人有权不予受理。</w:t>
      </w:r>
    </w:p>
    <w:p w14:paraId="4F839978"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w:t>
      </w:r>
      <w:proofErr w:type="gramStart"/>
      <w:r>
        <w:rPr>
          <w:rFonts w:ascii="宋体" w:hAnsi="宋体" w:cs="宋体" w:hint="eastAsia"/>
          <w:sz w:val="24"/>
          <w:lang w:val="zh-CN"/>
        </w:rPr>
        <w:t>质疑函应包括</w:t>
      </w:r>
      <w:proofErr w:type="gramEnd"/>
      <w:r>
        <w:rPr>
          <w:rFonts w:ascii="宋体" w:hAnsi="宋体" w:cs="宋体" w:hint="eastAsia"/>
          <w:sz w:val="24"/>
          <w:lang w:val="zh-CN"/>
        </w:rPr>
        <w:t xml:space="preserve">：    </w:t>
      </w:r>
    </w:p>
    <w:p w14:paraId="06A36EEF"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（1）质疑供应商的名称、地址、邮编、联系人及联系电话；</w:t>
      </w:r>
    </w:p>
    <w:p w14:paraId="46E36E3D"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（2）具体、明确的质疑事项及明确的请求；</w:t>
      </w:r>
    </w:p>
    <w:p w14:paraId="1E08E278"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（3）质疑的事实依据和必要的法律依据；</w:t>
      </w:r>
    </w:p>
    <w:p w14:paraId="55E4D3EF"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（4）提起质疑的日期；</w:t>
      </w:r>
    </w:p>
    <w:p w14:paraId="46A35675"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（5）认为自己合法权益受到损害或可能受到损害的相关证据材料；                            </w:t>
      </w:r>
    </w:p>
    <w:p w14:paraId="0338B028"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（6）质疑</w:t>
      </w:r>
      <w:proofErr w:type="gramStart"/>
      <w:r>
        <w:rPr>
          <w:rFonts w:ascii="宋体" w:hAnsi="宋体" w:cs="宋体" w:hint="eastAsia"/>
          <w:sz w:val="24"/>
          <w:lang w:val="zh-CN"/>
        </w:rPr>
        <w:t>函应当</w:t>
      </w:r>
      <w:proofErr w:type="gramEnd"/>
      <w:r>
        <w:rPr>
          <w:rFonts w:ascii="宋体" w:hAnsi="宋体" w:cs="宋体" w:hint="eastAsia"/>
          <w:sz w:val="24"/>
          <w:lang w:val="zh-CN"/>
        </w:rPr>
        <w:t>署名：质疑人为自然人的，应当由本人签字并</w:t>
      </w:r>
      <w:proofErr w:type="gramStart"/>
      <w:r>
        <w:rPr>
          <w:rFonts w:ascii="宋体" w:hAnsi="宋体" w:cs="宋体" w:hint="eastAsia"/>
          <w:sz w:val="24"/>
          <w:lang w:val="zh-CN"/>
        </w:rPr>
        <w:t>附有效</w:t>
      </w:r>
      <w:proofErr w:type="gramEnd"/>
      <w:r>
        <w:rPr>
          <w:rFonts w:ascii="宋体" w:hAnsi="宋体" w:cs="宋体" w:hint="eastAsia"/>
          <w:sz w:val="24"/>
          <w:lang w:val="zh-CN"/>
        </w:rPr>
        <w:t>身份证明；质疑人为法人或其他组织的，应当由法定代表人签字并加盖单位公章，未按要求签字和盖章的为无效质疑，</w:t>
      </w:r>
      <w:r>
        <w:rPr>
          <w:rFonts w:ascii="宋体" w:hAnsi="宋体" w:cs="宋体" w:hint="eastAsia"/>
          <w:sz w:val="24"/>
        </w:rPr>
        <w:t>采购人</w:t>
      </w:r>
      <w:r>
        <w:rPr>
          <w:rFonts w:ascii="宋体" w:hAnsi="宋体" w:cs="宋体" w:hint="eastAsia"/>
          <w:sz w:val="24"/>
          <w:lang w:val="zh-CN"/>
        </w:rPr>
        <w:t>将不予受理。质疑人委托代理质疑的，应当向采购人提交授权委托书，并载明委托代理的具体权限和事项。</w:t>
      </w:r>
    </w:p>
    <w:p w14:paraId="30CAA65B"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3、质疑函需遵循的原则：</w:t>
      </w:r>
    </w:p>
    <w:p w14:paraId="695CB0E6"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提出质疑时，必须坚持“谁主张，谁举证”、“实事求是”的原则，不能臆测。属于须由法定部门调查、侦查或先行</w:t>
      </w:r>
      <w:proofErr w:type="gramStart"/>
      <w:r>
        <w:rPr>
          <w:rFonts w:ascii="宋体" w:hAnsi="宋体" w:cs="宋体" w:hint="eastAsia"/>
          <w:sz w:val="24"/>
          <w:lang w:val="zh-CN"/>
        </w:rPr>
        <w:t>作出</w:t>
      </w:r>
      <w:proofErr w:type="gramEnd"/>
      <w:r>
        <w:rPr>
          <w:rFonts w:ascii="宋体" w:hAnsi="宋体" w:cs="宋体" w:hint="eastAsia"/>
          <w:sz w:val="24"/>
          <w:lang w:val="zh-CN"/>
        </w:rPr>
        <w:t>相关认定的事项，质疑人应当依法申请具有法定职权的部门查清、认定，并将相关结果提供给招标人。招标人不具有法定调查、认定权限。</w:t>
      </w:r>
    </w:p>
    <w:p w14:paraId="23FB4F1C"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（三）质疑提出的时效要求</w:t>
      </w:r>
    </w:p>
    <w:p w14:paraId="7B1699B1"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14:paraId="2D13282B"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lastRenderedPageBreak/>
        <w:t>（1）对可以质疑的采购文件提出质疑的，为收到采购文件之日或者采购文件公告期限届满之日；</w:t>
      </w:r>
    </w:p>
    <w:p w14:paraId="52F8BFAE"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（2）对采购过程提出质疑的，为各采购程序环节结束之日；</w:t>
      </w:r>
    </w:p>
    <w:p w14:paraId="2BDE49AF"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（3）对成交或者成交结果提出质疑的，为成交或者成交结果公告期限届满之日。                 </w:t>
      </w:r>
    </w:p>
    <w:p w14:paraId="09BD7F64"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14:paraId="45CCD760"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2、供应商应在法定质疑期一次性提出针对同一采购程序环节的质疑。                         </w:t>
      </w:r>
    </w:p>
    <w:p w14:paraId="5E6F529E"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二、《质疑函》的受理和答复</w:t>
      </w:r>
    </w:p>
    <w:p w14:paraId="6FC161F2"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1、采购人收到质疑函后，将对质疑的形式和内容进行审查，如质疑函内容、格式不符合规定，采购人将告知质疑人进行补正。</w:t>
      </w:r>
    </w:p>
    <w:p w14:paraId="68D765FD"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2、质疑人应当在法定质疑期限内进行补正并重新提交质疑函，拒不补正或者在法定期限内未重新提交质疑函的，为无效质疑，采购人将不予受理。</w:t>
      </w:r>
    </w:p>
    <w:p w14:paraId="2A709C76"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3、采购人或采购代理机构答复供应商质疑应当采用书面方式并依法送达，质疑供应商或其委托代理人拒绝签收的视为已经送达。</w:t>
      </w:r>
    </w:p>
    <w:p w14:paraId="3D2F36E1"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三、质疑处理</w:t>
      </w:r>
    </w:p>
    <w:p w14:paraId="575931AD"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1、质疑成立的处理</w:t>
      </w:r>
    </w:p>
    <w:p w14:paraId="13D38ED2"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（1）对于内容、格式符合规定的质疑函，采购人在</w:t>
      </w:r>
      <w:proofErr w:type="gramStart"/>
      <w:r>
        <w:rPr>
          <w:rFonts w:ascii="宋体" w:hAnsi="宋体" w:cs="宋体" w:hint="eastAsia"/>
          <w:sz w:val="24"/>
          <w:lang w:val="zh-CN"/>
        </w:rPr>
        <w:t>收到磋商</w:t>
      </w:r>
      <w:proofErr w:type="gramEnd"/>
      <w:r>
        <w:rPr>
          <w:rFonts w:ascii="宋体" w:hAnsi="宋体" w:cs="宋体" w:hint="eastAsia"/>
          <w:sz w:val="24"/>
          <w:lang w:val="zh-CN"/>
        </w:rPr>
        <w:t>供应商的书面质疑后七个工作日内</w:t>
      </w:r>
      <w:proofErr w:type="gramStart"/>
      <w:r>
        <w:rPr>
          <w:rFonts w:ascii="宋体" w:hAnsi="宋体" w:cs="宋体" w:hint="eastAsia"/>
          <w:sz w:val="24"/>
          <w:lang w:val="zh-CN"/>
        </w:rPr>
        <w:t>作出</w:t>
      </w:r>
      <w:proofErr w:type="gramEnd"/>
      <w:r>
        <w:rPr>
          <w:rFonts w:ascii="宋体" w:hAnsi="宋体" w:cs="宋体" w:hint="eastAsia"/>
          <w:sz w:val="24"/>
          <w:lang w:val="zh-CN"/>
        </w:rPr>
        <w:t xml:space="preserve">书面答复，但答复的内容不得涉及商业秘密。                       </w:t>
      </w:r>
    </w:p>
    <w:p w14:paraId="361AC104"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（2）对采购文件提出的质疑，依法通过澄清或者修改可以继续开展采购活动的，澄清或者修改采购文件后继续开展采购活动；否则应当修改采购文件后重新开展采购活动。</w:t>
      </w:r>
    </w:p>
    <w:p w14:paraId="3B6B8F2B"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（3）对采购过程、成交或者成交结果提出的质疑，合格供应</w:t>
      </w:r>
      <w:proofErr w:type="gramStart"/>
      <w:r>
        <w:rPr>
          <w:rFonts w:ascii="宋体" w:hAnsi="宋体" w:cs="宋体" w:hint="eastAsia"/>
          <w:sz w:val="24"/>
          <w:lang w:val="zh-CN"/>
        </w:rPr>
        <w:t>商符合</w:t>
      </w:r>
      <w:proofErr w:type="gramEnd"/>
      <w:r>
        <w:rPr>
          <w:rFonts w:ascii="宋体" w:hAnsi="宋体" w:cs="宋体" w:hint="eastAsia"/>
          <w:sz w:val="24"/>
          <w:lang w:val="zh-CN"/>
        </w:rPr>
        <w:t>法定数量时，可以从合格的成交候选人中另行确定成交、成交供应商的，应当依法另行确定成交供应商；否则应当重新开展采购活动。</w:t>
      </w:r>
    </w:p>
    <w:p w14:paraId="286040DC"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质疑答复导致成交、成交结果改变的，采购人或者采购代理机构应当将有关情况书面报告本级财政部门。</w:t>
      </w:r>
    </w:p>
    <w:p w14:paraId="0FA50267"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2、质疑不成立的处理</w:t>
      </w:r>
    </w:p>
    <w:p w14:paraId="4859F206"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若质疑不成立，或者成立未对成交、成交结果构成影响的，继续开展采购活</w:t>
      </w:r>
      <w:r>
        <w:rPr>
          <w:rFonts w:ascii="宋体" w:hAnsi="宋体" w:cs="宋体" w:hint="eastAsia"/>
          <w:sz w:val="24"/>
          <w:lang w:val="zh-CN"/>
        </w:rPr>
        <w:lastRenderedPageBreak/>
        <w:t xml:space="preserve">动。                  </w:t>
      </w:r>
    </w:p>
    <w:p w14:paraId="3DA6AA65"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3、虚假质疑的处理          </w:t>
      </w:r>
    </w:p>
    <w:p w14:paraId="3DE3B2D8" w14:textId="77777777" w:rsidR="009F4673" w:rsidRDefault="00000000">
      <w:pPr>
        <w:pStyle w:val="a8"/>
        <w:snapToGrid w:val="0"/>
        <w:spacing w:after="0" w:line="360" w:lineRule="auto"/>
        <w:ind w:leftChars="0" w:left="0" w:firstLineChars="200" w:firstLine="480"/>
        <w:contextualSpacing/>
        <w:rPr>
          <w:rFonts w:ascii="宋体" w:hAnsi="宋体" w:cs="宋体"/>
          <w:sz w:val="24"/>
          <w:lang w:val="zh-CN"/>
        </w:rPr>
      </w:pPr>
      <w:r>
        <w:rPr>
          <w:rFonts w:ascii="宋体" w:hAnsi="宋体" w:cs="宋体" w:hint="eastAsia"/>
          <w:sz w:val="24"/>
          <w:lang w:val="zh-CN"/>
        </w:rPr>
        <w:t xml:space="preserve">供应商提出书面质疑必须有理、有据，不得恶意质疑或提交虚假质疑。否则，一经查实，采购人有权依据相关规定，报请主管部门对该供应商进行相应的处罚。                        </w:t>
      </w:r>
    </w:p>
    <w:p w14:paraId="6350CD40" w14:textId="77777777" w:rsidR="009F4673" w:rsidRDefault="009F4673">
      <w:pPr>
        <w:autoSpaceDE w:val="0"/>
        <w:autoSpaceDN w:val="0"/>
        <w:adjustRightInd w:val="0"/>
        <w:snapToGrid w:val="0"/>
        <w:spacing w:line="300" w:lineRule="auto"/>
        <w:contextualSpacing/>
        <w:rPr>
          <w:rFonts w:ascii="宋体" w:hAnsi="宋体" w:cs="宋体"/>
          <w:sz w:val="28"/>
          <w:szCs w:val="28"/>
          <w:lang w:val="zh-CN"/>
        </w:rPr>
      </w:pPr>
    </w:p>
    <w:p w14:paraId="2DDF06B7" w14:textId="77777777" w:rsidR="009F4673" w:rsidRDefault="009F4673">
      <w:pPr>
        <w:autoSpaceDE w:val="0"/>
        <w:autoSpaceDN w:val="0"/>
        <w:adjustRightInd w:val="0"/>
        <w:snapToGrid w:val="0"/>
        <w:spacing w:line="300" w:lineRule="auto"/>
        <w:ind w:left="3630" w:right="210" w:hanging="3092"/>
        <w:outlineLvl w:val="0"/>
        <w:rPr>
          <w:rFonts w:ascii="宋体" w:hAnsi="宋体" w:cs="宋体"/>
          <w:sz w:val="28"/>
          <w:szCs w:val="28"/>
          <w:lang w:val="zh-CN"/>
        </w:rPr>
      </w:pPr>
    </w:p>
    <w:p w14:paraId="601154A0"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13E8562B"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533E7381"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1DE20B6F"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03DD6690"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5FB44F7E"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235A82EC"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625D4BA8"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302C6784"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328BF39E"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3E0DC4DF"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31467C00" w14:textId="77777777" w:rsidR="009F4673" w:rsidRDefault="009F4673">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14:paraId="780FCF6F" w14:textId="77777777" w:rsidR="009F4673" w:rsidRDefault="00000000">
      <w:pPr>
        <w:autoSpaceDE w:val="0"/>
        <w:autoSpaceDN w:val="0"/>
        <w:adjustRightInd w:val="0"/>
        <w:snapToGrid w:val="0"/>
        <w:ind w:left="4513" w:right="210" w:hanging="4513"/>
        <w:jc w:val="center"/>
        <w:rPr>
          <w:rFonts w:ascii="宋体" w:hAnsi="宋体" w:cs="宋体"/>
          <w:b/>
          <w:bCs/>
          <w:sz w:val="36"/>
          <w:szCs w:val="36"/>
          <w:lang w:val="zh-CN"/>
        </w:rPr>
      </w:pPr>
      <w:r>
        <w:rPr>
          <w:rFonts w:ascii="宋体" w:hAnsi="宋体" w:cs="宋体" w:hint="eastAsia"/>
          <w:b/>
          <w:bCs/>
          <w:sz w:val="36"/>
          <w:szCs w:val="36"/>
          <w:lang w:val="zh-CN"/>
        </w:rPr>
        <w:br w:type="page"/>
      </w:r>
      <w:r>
        <w:rPr>
          <w:rFonts w:ascii="宋体" w:hAnsi="宋体" w:cs="宋体" w:hint="eastAsia"/>
          <w:b/>
          <w:bCs/>
          <w:sz w:val="36"/>
          <w:szCs w:val="36"/>
          <w:lang w:val="zh-CN"/>
        </w:rPr>
        <w:lastRenderedPageBreak/>
        <w:t>第七部分  响应文件组成</w:t>
      </w:r>
    </w:p>
    <w:p w14:paraId="1195C173" w14:textId="77777777" w:rsidR="009F4673" w:rsidRDefault="00000000">
      <w:pPr>
        <w:snapToGrid w:val="0"/>
        <w:spacing w:line="440" w:lineRule="exact"/>
        <w:ind w:firstLineChars="200" w:firstLine="458"/>
        <w:jc w:val="left"/>
        <w:rPr>
          <w:rFonts w:ascii="宋体" w:hAnsi="宋体" w:cs="宋体"/>
          <w:b/>
          <w:spacing w:val="-6"/>
          <w:sz w:val="24"/>
        </w:rPr>
      </w:pPr>
      <w:r>
        <w:rPr>
          <w:rFonts w:ascii="宋体" w:hAnsi="宋体" w:cs="宋体" w:hint="eastAsia"/>
          <w:b/>
          <w:spacing w:val="-6"/>
          <w:sz w:val="24"/>
        </w:rPr>
        <w:t>响应文件由资格审查、商务技术文件、价格响应文件、电子版响应文件四</w:t>
      </w:r>
      <w:r>
        <w:rPr>
          <w:rFonts w:ascii="宋体" w:hAnsi="宋体" w:cs="宋体" w:hint="eastAsia"/>
          <w:b/>
          <w:sz w:val="24"/>
        </w:rPr>
        <w:t>部分组成</w:t>
      </w:r>
      <w:r>
        <w:rPr>
          <w:rFonts w:ascii="宋体" w:hAnsi="宋体" w:cs="宋体" w:hint="eastAsia"/>
          <w:b/>
          <w:spacing w:val="-6"/>
          <w:sz w:val="24"/>
        </w:rPr>
        <w:t>。</w:t>
      </w:r>
    </w:p>
    <w:p w14:paraId="392B1073" w14:textId="77777777" w:rsidR="009F4673" w:rsidRDefault="00000000">
      <w:pPr>
        <w:snapToGrid w:val="0"/>
        <w:spacing w:line="440" w:lineRule="exact"/>
        <w:ind w:firstLineChars="200" w:firstLine="482"/>
        <w:contextualSpacing/>
        <w:rPr>
          <w:rFonts w:ascii="宋体" w:hAnsi="宋体" w:cs="宋体"/>
          <w:b/>
          <w:sz w:val="24"/>
        </w:rPr>
      </w:pPr>
      <w:r>
        <w:rPr>
          <w:rFonts w:ascii="宋体" w:hAnsi="宋体" w:cs="宋体" w:hint="eastAsia"/>
          <w:b/>
          <w:sz w:val="24"/>
        </w:rPr>
        <w:t>一、资格审查（</w:t>
      </w:r>
      <w:proofErr w:type="gramStart"/>
      <w:r>
        <w:rPr>
          <w:rFonts w:ascii="宋体" w:hAnsi="宋体" w:cs="宋体" w:hint="eastAsia"/>
          <w:b/>
          <w:sz w:val="24"/>
        </w:rPr>
        <w:t>不</w:t>
      </w:r>
      <w:proofErr w:type="gramEnd"/>
      <w:r>
        <w:rPr>
          <w:rFonts w:ascii="宋体" w:hAnsi="宋体" w:cs="宋体" w:hint="eastAsia"/>
          <w:b/>
          <w:sz w:val="24"/>
        </w:rPr>
        <w:t>分包件制作）</w:t>
      </w:r>
    </w:p>
    <w:p w14:paraId="4422E40B" w14:textId="77777777" w:rsidR="009F4673" w:rsidRDefault="00000000">
      <w:pPr>
        <w:tabs>
          <w:tab w:val="left" w:pos="3375"/>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1、资格声明函原件；</w:t>
      </w:r>
    </w:p>
    <w:p w14:paraId="099352CA" w14:textId="77777777" w:rsidR="009F4673" w:rsidRDefault="00000000">
      <w:pPr>
        <w:tabs>
          <w:tab w:val="left" w:pos="3375"/>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2、授权委托书或法定代表人身份证明原件（供应</w:t>
      </w:r>
      <w:proofErr w:type="gramStart"/>
      <w:r>
        <w:rPr>
          <w:rFonts w:ascii="宋体" w:hAnsi="宋体" w:cs="宋体" w:hint="eastAsia"/>
          <w:sz w:val="24"/>
        </w:rPr>
        <w:t>商法定</w:t>
      </w:r>
      <w:proofErr w:type="gramEnd"/>
      <w:r>
        <w:rPr>
          <w:rFonts w:ascii="宋体" w:hAnsi="宋体" w:cs="宋体" w:hint="eastAsia"/>
          <w:sz w:val="24"/>
        </w:rPr>
        <w:t>代表人参加磋商的，必须提供本人身份证明及身份证复印件；非法定代表人参加磋商的，必须提供授权委托书及法定代表人、被授权人的个人身份证复印件；</w:t>
      </w:r>
    </w:p>
    <w:p w14:paraId="73DBCC39" w14:textId="77777777" w:rsidR="009F4673" w:rsidRDefault="00000000">
      <w:pPr>
        <w:tabs>
          <w:tab w:val="left" w:pos="3375"/>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3、供应商信用承诺书原件；</w:t>
      </w:r>
    </w:p>
    <w:p w14:paraId="5236936D" w14:textId="77777777" w:rsidR="009F4673" w:rsidRDefault="00000000">
      <w:pPr>
        <w:tabs>
          <w:tab w:val="left" w:pos="3375"/>
        </w:tabs>
        <w:autoSpaceDE w:val="0"/>
        <w:autoSpaceDN w:val="0"/>
        <w:adjustRightInd w:val="0"/>
        <w:snapToGrid w:val="0"/>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、供应</w:t>
      </w:r>
      <w:proofErr w:type="gramStart"/>
      <w:r>
        <w:rPr>
          <w:rFonts w:ascii="宋体" w:hAnsi="宋体" w:cs="宋体" w:hint="eastAsia"/>
          <w:sz w:val="24"/>
        </w:rPr>
        <w:t>商情况</w:t>
      </w:r>
      <w:proofErr w:type="gramEnd"/>
      <w:r>
        <w:rPr>
          <w:rFonts w:ascii="宋体" w:hAnsi="宋体" w:cs="宋体" w:hint="eastAsia"/>
          <w:sz w:val="24"/>
        </w:rPr>
        <w:t>一览表及按竞争性磋商公告资格要求提供相应的佐证材料（以下材料均须提供扫描件（或复印件）并加盖公章，原件备查。）；</w:t>
      </w:r>
    </w:p>
    <w:p w14:paraId="12C2AC05" w14:textId="77777777" w:rsidR="009F4673" w:rsidRDefault="00000000">
      <w:pPr>
        <w:pStyle w:val="af8"/>
        <w:spacing w:line="360" w:lineRule="auto"/>
        <w:ind w:firstLineChars="200" w:firstLine="508"/>
        <w:rPr>
          <w:rFonts w:cs="宋体"/>
          <w:spacing w:val="7"/>
        </w:rPr>
      </w:pPr>
      <w:r>
        <w:rPr>
          <w:rFonts w:cs="宋体" w:hint="eastAsia"/>
          <w:spacing w:val="7"/>
        </w:rPr>
        <w:t>（1）供应商须在中华人民共和国境内依法注册，能够独立承担民事责任，具备有效的营业执照和执业资格证书；（提供营业执照和执业资格证书）</w:t>
      </w:r>
    </w:p>
    <w:p w14:paraId="514DF31D" w14:textId="77777777" w:rsidR="009F4673" w:rsidRDefault="00000000">
      <w:pPr>
        <w:pStyle w:val="af8"/>
        <w:spacing w:line="360" w:lineRule="auto"/>
        <w:ind w:firstLineChars="200" w:firstLine="508"/>
        <w:rPr>
          <w:rFonts w:cs="宋体"/>
          <w:spacing w:val="7"/>
        </w:rPr>
      </w:pPr>
      <w:r>
        <w:rPr>
          <w:rFonts w:cs="宋体" w:hint="eastAsia"/>
          <w:spacing w:val="7"/>
        </w:rPr>
        <w:t>（2）拟派审计组组长具有注册会计师执业资格；（提供注册会计师书及劳动合同）</w:t>
      </w:r>
    </w:p>
    <w:p w14:paraId="36747B53" w14:textId="77777777" w:rsidR="009F4673" w:rsidRDefault="00000000">
      <w:pPr>
        <w:tabs>
          <w:tab w:val="left" w:pos="3375"/>
        </w:tabs>
        <w:autoSpaceDE w:val="0"/>
        <w:autoSpaceDN w:val="0"/>
        <w:adjustRightInd w:val="0"/>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、其它需要提交的资格审查材料。</w:t>
      </w:r>
    </w:p>
    <w:p w14:paraId="2DABE630" w14:textId="77777777" w:rsidR="009F4673" w:rsidRDefault="00000000">
      <w:pPr>
        <w:snapToGrid w:val="0"/>
        <w:spacing w:line="360" w:lineRule="auto"/>
        <w:ind w:firstLineChars="200" w:firstLine="482"/>
        <w:contextualSpacing/>
        <w:rPr>
          <w:rFonts w:ascii="宋体" w:hAnsi="宋体" w:cs="宋体"/>
          <w:b/>
          <w:sz w:val="24"/>
        </w:rPr>
      </w:pPr>
      <w:r>
        <w:rPr>
          <w:rFonts w:ascii="宋体" w:hAnsi="宋体" w:cs="宋体" w:hint="eastAsia"/>
          <w:b/>
          <w:sz w:val="24"/>
        </w:rPr>
        <w:t>二、商务技术文件（</w:t>
      </w:r>
      <w:proofErr w:type="gramStart"/>
      <w:r>
        <w:rPr>
          <w:rFonts w:ascii="宋体" w:hAnsi="宋体" w:cs="宋体" w:hint="eastAsia"/>
          <w:b/>
          <w:sz w:val="24"/>
        </w:rPr>
        <w:t>不</w:t>
      </w:r>
      <w:proofErr w:type="gramEnd"/>
      <w:r>
        <w:rPr>
          <w:rFonts w:ascii="宋体" w:hAnsi="宋体" w:cs="宋体" w:hint="eastAsia"/>
          <w:b/>
          <w:sz w:val="24"/>
        </w:rPr>
        <w:t>分包件制作）</w:t>
      </w:r>
    </w:p>
    <w:p w14:paraId="36AA7A68" w14:textId="77777777" w:rsidR="009F4673" w:rsidRDefault="00000000">
      <w:pPr>
        <w:pStyle w:val="21"/>
        <w:spacing w:line="360" w:lineRule="auto"/>
        <w:ind w:firstLine="494"/>
        <w:rPr>
          <w:rFonts w:ascii="宋体" w:eastAsia="宋体"/>
          <w:sz w:val="24"/>
          <w:szCs w:val="24"/>
        </w:rPr>
      </w:pPr>
      <w:r>
        <w:rPr>
          <w:rFonts w:ascii="宋体" w:eastAsia="宋体" w:hint="eastAsia"/>
          <w:sz w:val="24"/>
          <w:szCs w:val="24"/>
        </w:rPr>
        <w:t>为方便评委评审，请供应商按评审办法中所涉及的事项顺序进行编制，可以补充相关材料。（以下2-4项均须提供扫描件（或复印件）并加盖公章，原件备查。）</w:t>
      </w:r>
    </w:p>
    <w:p w14:paraId="4526BFBF" w14:textId="77777777" w:rsidR="009F4673" w:rsidRDefault="00000000">
      <w:pPr>
        <w:pStyle w:val="21"/>
        <w:numPr>
          <w:ilvl w:val="0"/>
          <w:numId w:val="3"/>
        </w:numPr>
        <w:spacing w:line="440" w:lineRule="exact"/>
        <w:ind w:firstLineChars="0"/>
        <w:rPr>
          <w:rFonts w:ascii="宋体" w:eastAsia="宋体"/>
          <w:sz w:val="24"/>
          <w:szCs w:val="24"/>
        </w:rPr>
      </w:pPr>
      <w:r>
        <w:rPr>
          <w:rFonts w:ascii="宋体" w:eastAsia="宋体" w:hint="eastAsia"/>
          <w:sz w:val="24"/>
          <w:szCs w:val="24"/>
        </w:rPr>
        <w:t>审计方案（根据打分内容提供）；</w:t>
      </w:r>
    </w:p>
    <w:p w14:paraId="7A96E5AA" w14:textId="77777777" w:rsidR="009F4673" w:rsidRDefault="00000000">
      <w:pPr>
        <w:pStyle w:val="21"/>
        <w:numPr>
          <w:ilvl w:val="0"/>
          <w:numId w:val="3"/>
        </w:numPr>
        <w:spacing w:line="440" w:lineRule="exact"/>
        <w:ind w:firstLineChars="0"/>
        <w:rPr>
          <w:rFonts w:ascii="宋体" w:eastAsia="宋体"/>
          <w:sz w:val="24"/>
          <w:szCs w:val="24"/>
        </w:rPr>
      </w:pPr>
      <w:r>
        <w:rPr>
          <w:rFonts w:ascii="宋体" w:eastAsia="宋体" w:hint="eastAsia"/>
          <w:sz w:val="24"/>
          <w:szCs w:val="24"/>
        </w:rPr>
        <w:t>审计组成员一览表；</w:t>
      </w:r>
    </w:p>
    <w:p w14:paraId="09F59E73"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3、评标办法中所涉及的事项需提供的所有资料；</w:t>
      </w:r>
    </w:p>
    <w:p w14:paraId="2ECC66A3"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4、评标办法中未涉及的事项，供应商认为需要提交的其他资料；</w:t>
      </w:r>
    </w:p>
    <w:p w14:paraId="728A5247"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5、竞争性磋商文件中要求提供的其他材料。</w:t>
      </w:r>
    </w:p>
    <w:p w14:paraId="3F83708B" w14:textId="77777777" w:rsidR="009F4673" w:rsidRDefault="00000000">
      <w:pPr>
        <w:snapToGrid w:val="0"/>
        <w:spacing w:line="440" w:lineRule="exact"/>
        <w:ind w:firstLineChars="200" w:firstLine="482"/>
        <w:contextualSpacing/>
        <w:rPr>
          <w:rFonts w:ascii="宋体" w:hAnsi="宋体" w:cs="宋体"/>
          <w:b/>
          <w:sz w:val="24"/>
        </w:rPr>
      </w:pPr>
      <w:r>
        <w:rPr>
          <w:rFonts w:ascii="宋体" w:hAnsi="宋体" w:cs="宋体" w:hint="eastAsia"/>
          <w:b/>
          <w:sz w:val="24"/>
        </w:rPr>
        <w:t>三、价格响应文件（分包件分别制作）</w:t>
      </w:r>
    </w:p>
    <w:p w14:paraId="30815CFD"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1、磋商报价表。</w:t>
      </w:r>
    </w:p>
    <w:p w14:paraId="6DD91D3D" w14:textId="77777777" w:rsidR="009F4673" w:rsidRDefault="00000000">
      <w:pPr>
        <w:tabs>
          <w:tab w:val="left" w:pos="3375"/>
        </w:tabs>
        <w:autoSpaceDE w:val="0"/>
        <w:autoSpaceDN w:val="0"/>
        <w:adjustRightInd w:val="0"/>
        <w:snapToGrid w:val="0"/>
        <w:spacing w:line="440" w:lineRule="exact"/>
        <w:ind w:firstLineChars="200" w:firstLine="482"/>
        <w:rPr>
          <w:rFonts w:ascii="宋体" w:hAnsi="宋体" w:cs="宋体"/>
          <w:b/>
          <w:sz w:val="24"/>
        </w:rPr>
      </w:pPr>
      <w:r>
        <w:rPr>
          <w:rFonts w:ascii="宋体" w:hAnsi="宋体" w:cs="宋体" w:hint="eastAsia"/>
          <w:b/>
          <w:sz w:val="24"/>
        </w:rPr>
        <w:t>四、电子版响应文件（</w:t>
      </w:r>
      <w:proofErr w:type="gramStart"/>
      <w:r>
        <w:rPr>
          <w:rFonts w:ascii="宋体" w:hAnsi="宋体" w:cs="宋体" w:hint="eastAsia"/>
          <w:b/>
          <w:sz w:val="24"/>
        </w:rPr>
        <w:t>不</w:t>
      </w:r>
      <w:proofErr w:type="gramEnd"/>
      <w:r>
        <w:rPr>
          <w:rFonts w:ascii="宋体" w:hAnsi="宋体" w:cs="宋体" w:hint="eastAsia"/>
          <w:b/>
          <w:sz w:val="24"/>
        </w:rPr>
        <w:t>分包件制作）</w:t>
      </w:r>
    </w:p>
    <w:p w14:paraId="3D43AA5E" w14:textId="77777777" w:rsidR="009F4673" w:rsidRDefault="00000000">
      <w:pPr>
        <w:tabs>
          <w:tab w:val="left" w:pos="3375"/>
        </w:tabs>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电子版响应文件（包括</w:t>
      </w:r>
      <w:r>
        <w:rPr>
          <w:rFonts w:ascii="宋体" w:hAnsi="宋体" w:cs="宋体" w:hint="eastAsia"/>
          <w:b/>
          <w:sz w:val="24"/>
        </w:rPr>
        <w:t>资格审查证明材料、</w:t>
      </w:r>
      <w:r>
        <w:rPr>
          <w:rFonts w:ascii="宋体" w:hAnsi="宋体" w:hint="eastAsia"/>
          <w:b/>
          <w:sz w:val="24"/>
        </w:rPr>
        <w:t>商务技术响应文件、</w:t>
      </w:r>
      <w:r>
        <w:rPr>
          <w:rFonts w:ascii="宋体" w:hAnsi="宋体" w:cs="宋体" w:hint="eastAsia"/>
          <w:b/>
          <w:sz w:val="24"/>
        </w:rPr>
        <w:t>价格响应文件，全部内容均存入一份U盘即可。同时提供所有盖章后纸质版响应文件的扫描</w:t>
      </w:r>
      <w:r>
        <w:rPr>
          <w:rFonts w:ascii="宋体" w:hAnsi="宋体" w:cs="宋体" w:hint="eastAsia"/>
          <w:b/>
          <w:sz w:val="24"/>
        </w:rPr>
        <w:lastRenderedPageBreak/>
        <w:t>件。）</w:t>
      </w:r>
      <w:r>
        <w:rPr>
          <w:rFonts w:ascii="宋体" w:hAnsi="宋体" w:cs="宋体" w:hint="eastAsia"/>
          <w:sz w:val="24"/>
        </w:rPr>
        <w:t>。</w:t>
      </w:r>
    </w:p>
    <w:p w14:paraId="67EB9FB4" w14:textId="77777777" w:rsidR="009F4673" w:rsidRDefault="00000000">
      <w:pPr>
        <w:tabs>
          <w:tab w:val="left" w:pos="3375"/>
        </w:tabs>
        <w:autoSpaceDE w:val="0"/>
        <w:autoSpaceDN w:val="0"/>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电子版响应文件不得设置密码并保证无病毒。</w:t>
      </w:r>
    </w:p>
    <w:p w14:paraId="555AA823" w14:textId="77777777" w:rsidR="009F4673" w:rsidRDefault="00000000">
      <w:pPr>
        <w:tabs>
          <w:tab w:val="left" w:pos="3375"/>
        </w:tabs>
        <w:autoSpaceDE w:val="0"/>
        <w:autoSpaceDN w:val="0"/>
        <w:adjustRightInd w:val="0"/>
        <w:snapToGrid w:val="0"/>
        <w:spacing w:line="440" w:lineRule="exact"/>
        <w:contextualSpacing/>
        <w:rPr>
          <w:rFonts w:ascii="宋体" w:hAnsi="宋体" w:cs="宋体"/>
          <w:sz w:val="28"/>
          <w:szCs w:val="28"/>
        </w:rPr>
      </w:pPr>
      <w:r>
        <w:rPr>
          <w:rFonts w:ascii="宋体" w:hAnsi="宋体" w:cs="宋体" w:hint="eastAsia"/>
          <w:sz w:val="24"/>
        </w:rPr>
        <w:br w:type="page"/>
      </w:r>
      <w:r>
        <w:rPr>
          <w:rFonts w:ascii="宋体" w:hAnsi="宋体" w:cs="宋体" w:hint="eastAsia"/>
          <w:sz w:val="28"/>
          <w:szCs w:val="28"/>
        </w:rPr>
        <w:lastRenderedPageBreak/>
        <w:t>第一部分格式：</w:t>
      </w:r>
    </w:p>
    <w:p w14:paraId="11F12833" w14:textId="77777777" w:rsidR="009F4673" w:rsidRDefault="009F4673">
      <w:pPr>
        <w:tabs>
          <w:tab w:val="left" w:pos="159"/>
        </w:tabs>
        <w:rPr>
          <w:rFonts w:ascii="宋体" w:hAnsi="宋体" w:cs="宋体"/>
          <w:sz w:val="28"/>
          <w:szCs w:val="28"/>
        </w:rPr>
      </w:pPr>
    </w:p>
    <w:p w14:paraId="6B9FEC10" w14:textId="77777777" w:rsidR="009F4673" w:rsidRDefault="009F4673">
      <w:pPr>
        <w:snapToGrid w:val="0"/>
        <w:spacing w:line="300" w:lineRule="auto"/>
        <w:ind w:firstLineChars="206" w:firstLine="906"/>
        <w:contextualSpacing/>
        <w:rPr>
          <w:rFonts w:ascii="宋体" w:hAnsi="宋体" w:cs="宋体"/>
          <w:sz w:val="44"/>
          <w:szCs w:val="44"/>
        </w:rPr>
      </w:pPr>
    </w:p>
    <w:p w14:paraId="71302336" w14:textId="77777777" w:rsidR="009F4673" w:rsidRDefault="00000000">
      <w:pPr>
        <w:autoSpaceDE w:val="0"/>
        <w:autoSpaceDN w:val="0"/>
        <w:adjustRightInd w:val="0"/>
        <w:jc w:val="center"/>
        <w:rPr>
          <w:rFonts w:ascii="宋体" w:hAnsi="宋体" w:cs="宋体"/>
          <w:b/>
          <w:sz w:val="44"/>
          <w:szCs w:val="44"/>
        </w:rPr>
      </w:pPr>
      <w:r>
        <w:rPr>
          <w:rFonts w:ascii="宋体" w:hAnsi="宋体" w:cs="宋体" w:hint="eastAsia"/>
          <w:b/>
          <w:sz w:val="44"/>
          <w:szCs w:val="44"/>
        </w:rPr>
        <w:t>南通港(港口)集团有限公司2024年度内管干部经济责任审计项目（包    ）</w:t>
      </w:r>
    </w:p>
    <w:p w14:paraId="5EC3C321" w14:textId="77777777" w:rsidR="009F4673" w:rsidRDefault="009F4673">
      <w:pPr>
        <w:autoSpaceDE w:val="0"/>
        <w:autoSpaceDN w:val="0"/>
        <w:adjustRightInd w:val="0"/>
        <w:jc w:val="center"/>
        <w:rPr>
          <w:rFonts w:ascii="宋体" w:hAnsi="宋体" w:cs="宋体"/>
          <w:b/>
          <w:sz w:val="44"/>
          <w:szCs w:val="44"/>
        </w:rPr>
      </w:pPr>
    </w:p>
    <w:p w14:paraId="1721B437" w14:textId="77777777" w:rsidR="009F4673" w:rsidRDefault="009F4673">
      <w:pPr>
        <w:pStyle w:val="2"/>
      </w:pPr>
    </w:p>
    <w:p w14:paraId="030B52B0" w14:textId="77777777" w:rsidR="009F4673" w:rsidRDefault="009F4673">
      <w:pPr>
        <w:spacing w:after="60" w:line="360" w:lineRule="auto"/>
        <w:jc w:val="center"/>
        <w:rPr>
          <w:rFonts w:ascii="宋体" w:hAnsi="宋体" w:cs="宋体"/>
          <w:b/>
          <w:w w:val="80"/>
          <w:sz w:val="32"/>
          <w:szCs w:val="32"/>
        </w:rPr>
      </w:pPr>
    </w:p>
    <w:p w14:paraId="646FDFF5" w14:textId="77777777" w:rsidR="009F4673" w:rsidRDefault="00000000">
      <w:pPr>
        <w:spacing w:after="60" w:line="360" w:lineRule="auto"/>
        <w:jc w:val="center"/>
        <w:rPr>
          <w:rFonts w:ascii="宋体" w:hAnsi="宋体" w:cs="宋体"/>
          <w:b/>
          <w:bCs/>
          <w:sz w:val="32"/>
          <w:szCs w:val="32"/>
        </w:rPr>
      </w:pPr>
      <w:r>
        <w:rPr>
          <w:rFonts w:ascii="宋体" w:hAnsi="宋体" w:cs="宋体" w:hint="eastAsia"/>
          <w:b/>
          <w:bCs/>
          <w:sz w:val="32"/>
          <w:szCs w:val="32"/>
        </w:rPr>
        <w:t>响应文件</w:t>
      </w:r>
    </w:p>
    <w:p w14:paraId="32EFB8C9" w14:textId="77777777" w:rsidR="009F4673" w:rsidRDefault="00000000">
      <w:pPr>
        <w:spacing w:after="60" w:line="360" w:lineRule="auto"/>
        <w:jc w:val="center"/>
        <w:rPr>
          <w:rFonts w:ascii="宋体" w:hAnsi="宋体" w:cs="宋体"/>
          <w:b/>
          <w:bCs/>
          <w:sz w:val="32"/>
          <w:szCs w:val="32"/>
        </w:rPr>
      </w:pPr>
      <w:r>
        <w:rPr>
          <w:rFonts w:ascii="宋体" w:hAnsi="宋体" w:cs="宋体" w:hint="eastAsia"/>
          <w:b/>
          <w:bCs/>
          <w:sz w:val="32"/>
          <w:szCs w:val="32"/>
        </w:rPr>
        <w:t>（资格审查文件）</w:t>
      </w:r>
    </w:p>
    <w:p w14:paraId="3190CE63" w14:textId="77777777" w:rsidR="009F4673" w:rsidRDefault="009F4673">
      <w:pPr>
        <w:spacing w:after="60"/>
        <w:jc w:val="center"/>
        <w:rPr>
          <w:rFonts w:ascii="宋体" w:hAnsi="宋体" w:cs="宋体"/>
          <w:b/>
          <w:bCs/>
          <w:sz w:val="72"/>
          <w:szCs w:val="72"/>
        </w:rPr>
      </w:pPr>
    </w:p>
    <w:p w14:paraId="1B4A7DDD" w14:textId="77777777" w:rsidR="009F4673" w:rsidRDefault="009F4673">
      <w:pPr>
        <w:spacing w:after="60"/>
        <w:jc w:val="center"/>
        <w:rPr>
          <w:rFonts w:ascii="宋体" w:hAnsi="宋体" w:cs="宋体"/>
          <w:b/>
          <w:bCs/>
          <w:sz w:val="72"/>
          <w:szCs w:val="72"/>
        </w:rPr>
      </w:pPr>
    </w:p>
    <w:p w14:paraId="13CB4F38" w14:textId="77777777" w:rsidR="009F4673" w:rsidRDefault="009F4673">
      <w:pPr>
        <w:spacing w:after="60"/>
        <w:jc w:val="center"/>
        <w:rPr>
          <w:rFonts w:ascii="宋体" w:hAnsi="宋体" w:cs="宋体"/>
          <w:b/>
          <w:bCs/>
          <w:sz w:val="72"/>
          <w:szCs w:val="72"/>
        </w:rPr>
      </w:pPr>
    </w:p>
    <w:p w14:paraId="79AAD934" w14:textId="77777777" w:rsidR="009F4673" w:rsidRDefault="009F4673">
      <w:pPr>
        <w:spacing w:after="60"/>
        <w:jc w:val="center"/>
        <w:rPr>
          <w:rFonts w:ascii="宋体" w:hAnsi="宋体" w:cs="宋体"/>
          <w:b/>
          <w:bCs/>
          <w:sz w:val="72"/>
          <w:szCs w:val="72"/>
        </w:rPr>
      </w:pPr>
    </w:p>
    <w:p w14:paraId="2A5B9322" w14:textId="77777777" w:rsidR="009F4673" w:rsidRDefault="009F4673">
      <w:pPr>
        <w:pStyle w:val="2"/>
        <w:ind w:leftChars="0" w:left="0" w:firstLineChars="0" w:firstLine="0"/>
        <w:rPr>
          <w:rFonts w:ascii="宋体" w:hAnsi="宋体" w:cs="宋体"/>
          <w:b/>
          <w:bCs/>
          <w:sz w:val="72"/>
          <w:szCs w:val="72"/>
        </w:rPr>
      </w:pPr>
    </w:p>
    <w:p w14:paraId="162840EB" w14:textId="77777777" w:rsidR="009F4673" w:rsidRDefault="009F4673">
      <w:pPr>
        <w:spacing w:after="60"/>
        <w:jc w:val="center"/>
        <w:rPr>
          <w:rFonts w:ascii="宋体" w:hAnsi="宋体" w:cs="宋体"/>
          <w:b/>
          <w:bCs/>
          <w:sz w:val="72"/>
          <w:szCs w:val="72"/>
        </w:rPr>
      </w:pPr>
    </w:p>
    <w:p w14:paraId="214F2860"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供应商（盖公章）：</w:t>
      </w:r>
      <w:r>
        <w:rPr>
          <w:rFonts w:ascii="宋体" w:hAnsi="宋体" w:cs="宋体" w:hint="eastAsia"/>
          <w:b/>
          <w:sz w:val="24"/>
          <w:u w:val="single"/>
        </w:rPr>
        <w:t xml:space="preserve">                            </w:t>
      </w:r>
    </w:p>
    <w:p w14:paraId="74CCBCC5" w14:textId="77777777" w:rsidR="009F4673" w:rsidRDefault="00000000">
      <w:pPr>
        <w:spacing w:line="480" w:lineRule="auto"/>
        <w:ind w:firstLineChars="200" w:firstLine="482"/>
        <w:rPr>
          <w:rFonts w:ascii="宋体" w:hAnsi="宋体" w:cs="宋体"/>
          <w:b/>
          <w:sz w:val="24"/>
          <w:u w:val="single"/>
        </w:rPr>
      </w:pPr>
      <w:r>
        <w:rPr>
          <w:rFonts w:ascii="宋体" w:hAnsi="宋体" w:cs="宋体" w:hint="eastAsia"/>
          <w:b/>
          <w:sz w:val="24"/>
        </w:rPr>
        <w:t>法定代表人（或其委托代理人）（签字或盖章）：</w:t>
      </w:r>
      <w:r>
        <w:rPr>
          <w:rFonts w:ascii="宋体" w:hAnsi="宋体" w:cs="宋体" w:hint="eastAsia"/>
          <w:b/>
          <w:sz w:val="24"/>
          <w:u w:val="single"/>
        </w:rPr>
        <w:t xml:space="preserve">                  </w:t>
      </w:r>
    </w:p>
    <w:p w14:paraId="6D72BFDC"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日    期：</w:t>
      </w:r>
      <w:r>
        <w:rPr>
          <w:rFonts w:ascii="宋体" w:hAnsi="宋体" w:cs="宋体" w:hint="eastAsia"/>
          <w:b/>
          <w:sz w:val="24"/>
          <w:u w:val="single"/>
        </w:rPr>
        <w:t xml:space="preserve">                                                  </w:t>
      </w:r>
    </w:p>
    <w:p w14:paraId="66374325" w14:textId="77777777" w:rsidR="009F4673" w:rsidRDefault="00000000">
      <w:pPr>
        <w:snapToGrid w:val="0"/>
        <w:spacing w:line="360" w:lineRule="auto"/>
        <w:contextualSpacing/>
        <w:jc w:val="left"/>
        <w:rPr>
          <w:rFonts w:ascii="宋体" w:hAnsi="宋体" w:cs="宋体"/>
          <w:sz w:val="24"/>
        </w:rPr>
      </w:pPr>
      <w:r>
        <w:rPr>
          <w:rFonts w:ascii="宋体" w:hAnsi="宋体" w:cs="宋体" w:hint="eastAsia"/>
          <w:sz w:val="24"/>
        </w:rPr>
        <w:br w:type="page"/>
      </w:r>
      <w:r>
        <w:rPr>
          <w:rFonts w:ascii="宋体" w:hAnsi="宋体" w:cs="宋体" w:hint="eastAsia"/>
          <w:sz w:val="28"/>
          <w:szCs w:val="28"/>
        </w:rPr>
        <w:lastRenderedPageBreak/>
        <w:t>（一）资格审查文件</w:t>
      </w:r>
    </w:p>
    <w:p w14:paraId="7117D5C1" w14:textId="77777777" w:rsidR="009F4673" w:rsidRDefault="00000000">
      <w:pPr>
        <w:snapToGrid w:val="0"/>
        <w:spacing w:line="360" w:lineRule="auto"/>
        <w:contextualSpacing/>
        <w:jc w:val="left"/>
        <w:rPr>
          <w:rFonts w:ascii="宋体" w:hAnsi="宋体" w:cs="宋体"/>
          <w:sz w:val="28"/>
          <w:szCs w:val="28"/>
        </w:rPr>
      </w:pPr>
      <w:r>
        <w:rPr>
          <w:rFonts w:ascii="宋体" w:hAnsi="宋体" w:cs="宋体" w:hint="eastAsia"/>
          <w:sz w:val="28"/>
          <w:szCs w:val="28"/>
        </w:rPr>
        <w:t>附件1：</w:t>
      </w:r>
    </w:p>
    <w:p w14:paraId="3A703BDC" w14:textId="77777777" w:rsidR="009F4673" w:rsidRDefault="00000000">
      <w:pPr>
        <w:snapToGrid w:val="0"/>
        <w:spacing w:line="300" w:lineRule="auto"/>
        <w:contextualSpacing/>
        <w:jc w:val="center"/>
        <w:rPr>
          <w:rFonts w:ascii="宋体" w:hAnsi="宋体" w:cs="宋体"/>
          <w:b/>
          <w:sz w:val="32"/>
          <w:szCs w:val="32"/>
        </w:rPr>
      </w:pPr>
      <w:r>
        <w:rPr>
          <w:rFonts w:ascii="宋体" w:hAnsi="宋体" w:cs="宋体" w:hint="eastAsia"/>
          <w:b/>
          <w:sz w:val="32"/>
          <w:szCs w:val="32"/>
        </w:rPr>
        <w:t>资格声明函</w:t>
      </w:r>
    </w:p>
    <w:p w14:paraId="7EB52C60" w14:textId="77777777" w:rsidR="009F4673" w:rsidRDefault="009F4673">
      <w:pPr>
        <w:spacing w:line="360" w:lineRule="auto"/>
        <w:jc w:val="center"/>
        <w:rPr>
          <w:rFonts w:ascii="宋体" w:hAnsi="宋体" w:cs="宋体"/>
          <w:b/>
          <w:sz w:val="24"/>
        </w:rPr>
      </w:pPr>
    </w:p>
    <w:p w14:paraId="07746DB1" w14:textId="77777777" w:rsidR="009F4673" w:rsidRDefault="00000000">
      <w:pPr>
        <w:snapToGrid w:val="0"/>
        <w:spacing w:line="300" w:lineRule="auto"/>
        <w:contextualSpacing/>
        <w:rPr>
          <w:rFonts w:ascii="宋体" w:hAnsi="宋体" w:cs="宋体"/>
          <w:b/>
          <w:sz w:val="24"/>
        </w:rPr>
      </w:pPr>
      <w:r>
        <w:rPr>
          <w:rFonts w:ascii="宋体" w:hAnsi="宋体" w:cs="宋体" w:hint="eastAsia"/>
          <w:b/>
          <w:sz w:val="24"/>
          <w:u w:val="single"/>
        </w:rPr>
        <w:t>南通港（港口）集团有限公司</w:t>
      </w:r>
      <w:r>
        <w:rPr>
          <w:rFonts w:ascii="宋体" w:hAnsi="宋体" w:cs="宋体" w:hint="eastAsia"/>
          <w:b/>
          <w:sz w:val="24"/>
        </w:rPr>
        <w:t>：</w:t>
      </w:r>
    </w:p>
    <w:p w14:paraId="18A0DADF"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我单位</w:t>
      </w:r>
      <w:r>
        <w:rPr>
          <w:rFonts w:ascii="宋体" w:hAnsi="宋体" w:cs="宋体" w:hint="eastAsia"/>
          <w:sz w:val="24"/>
          <w:u w:val="single"/>
        </w:rPr>
        <w:t xml:space="preserve">                              </w:t>
      </w:r>
      <w:r>
        <w:rPr>
          <w:rFonts w:ascii="宋体" w:hAnsi="宋体" w:cs="宋体" w:hint="eastAsia"/>
          <w:spacing w:val="-5"/>
          <w:sz w:val="24"/>
        </w:rPr>
        <w:t>（单位名称）</w:t>
      </w:r>
      <w:r>
        <w:rPr>
          <w:rFonts w:ascii="宋体" w:hAnsi="宋体" w:cs="宋体" w:hint="eastAsia"/>
          <w:sz w:val="24"/>
        </w:rPr>
        <w:t>认真对照</w:t>
      </w:r>
      <w:r>
        <w:rPr>
          <w:rFonts w:ascii="宋体" w:hAnsi="宋体" w:cs="宋体" w:hint="eastAsia"/>
          <w:sz w:val="24"/>
          <w:u w:val="single"/>
        </w:rPr>
        <w:t xml:space="preserve">     （项目名称）                   项目</w:t>
      </w:r>
      <w:r>
        <w:rPr>
          <w:rFonts w:ascii="宋体" w:hAnsi="宋体" w:cs="宋体" w:hint="eastAsia"/>
          <w:sz w:val="24"/>
        </w:rPr>
        <w:t>磋商文件（含所有澄清、修改文件），符合贵方提出的资格要求，自愿报名参加响应，并郑重声明：</w:t>
      </w:r>
    </w:p>
    <w:p w14:paraId="6DF95FFF"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1、我单位具有独立承担民事责任的能力；</w:t>
      </w:r>
    </w:p>
    <w:p w14:paraId="12E4A251"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我单位具有良好的商业信誉和健全的财务会计制度；</w:t>
      </w:r>
    </w:p>
    <w:p w14:paraId="6833A775"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我单位具有履行合同所必需的设备和专业技术能力；</w:t>
      </w:r>
    </w:p>
    <w:p w14:paraId="20AC2FE3"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我单位有依法缴纳税收和社会保障资金的良好记录；</w:t>
      </w:r>
    </w:p>
    <w:p w14:paraId="08B5DF06" w14:textId="77777777" w:rsidR="009F4673" w:rsidRDefault="00000000">
      <w:pPr>
        <w:snapToGrid w:val="0"/>
        <w:spacing w:line="360" w:lineRule="auto"/>
        <w:ind w:firstLineChars="200" w:firstLine="480"/>
        <w:contextualSpacing/>
        <w:rPr>
          <w:rFonts w:ascii="宋体" w:hAnsi="宋体" w:cs="宋体"/>
          <w:sz w:val="24"/>
        </w:rPr>
      </w:pPr>
      <w:r>
        <w:rPr>
          <w:rFonts w:ascii="宋体" w:hAnsi="宋体" w:cs="宋体" w:hint="eastAsia"/>
          <w:sz w:val="24"/>
        </w:rPr>
        <w:t>2、我单位参加采购活动前3年内在经营活动中</w:t>
      </w:r>
      <w:r>
        <w:rPr>
          <w:rFonts w:ascii="宋体" w:hAnsi="宋体" w:cs="宋体" w:hint="eastAsia"/>
          <w:sz w:val="24"/>
          <w:u w:val="single"/>
        </w:rPr>
        <w:t xml:space="preserve">        </w:t>
      </w:r>
      <w:r>
        <w:rPr>
          <w:rFonts w:ascii="宋体" w:hAnsi="宋体" w:cs="宋体" w:hint="eastAsia"/>
          <w:sz w:val="24"/>
        </w:rPr>
        <w:t>（在下划线上如实填写：有或没有）重大违法记录（说明：重大违法记录，是指供应商因违法经营受到刑事处罚或者责令停产停业、吊销许可证或者执照、较大数额罚款等行政处罚。）</w:t>
      </w:r>
    </w:p>
    <w:p w14:paraId="4439AE90" w14:textId="77777777" w:rsidR="009F4673" w:rsidRDefault="009F4673">
      <w:pPr>
        <w:snapToGrid w:val="0"/>
        <w:spacing w:line="300" w:lineRule="auto"/>
        <w:ind w:firstLine="420"/>
        <w:contextualSpacing/>
        <w:rPr>
          <w:rFonts w:ascii="宋体" w:hAnsi="宋体" w:cs="宋体"/>
          <w:sz w:val="28"/>
          <w:szCs w:val="28"/>
        </w:rPr>
      </w:pPr>
    </w:p>
    <w:p w14:paraId="73EAABCB" w14:textId="77777777" w:rsidR="009F4673" w:rsidRDefault="009F4673">
      <w:pPr>
        <w:snapToGrid w:val="0"/>
        <w:spacing w:line="360" w:lineRule="auto"/>
        <w:ind w:firstLineChars="1850" w:firstLine="4440"/>
        <w:contextualSpacing/>
        <w:rPr>
          <w:rFonts w:ascii="宋体" w:hAnsi="宋体" w:cs="宋体"/>
          <w:sz w:val="24"/>
        </w:rPr>
      </w:pPr>
    </w:p>
    <w:p w14:paraId="0CCD70A7" w14:textId="77777777" w:rsidR="009F4673" w:rsidRDefault="009F4673">
      <w:pPr>
        <w:snapToGrid w:val="0"/>
        <w:spacing w:line="360" w:lineRule="auto"/>
        <w:ind w:firstLineChars="1850" w:firstLine="4440"/>
        <w:contextualSpacing/>
        <w:rPr>
          <w:rFonts w:ascii="宋体" w:hAnsi="宋体" w:cs="宋体"/>
          <w:sz w:val="24"/>
        </w:rPr>
      </w:pPr>
    </w:p>
    <w:p w14:paraId="40676B58" w14:textId="77777777" w:rsidR="009F4673" w:rsidRDefault="00000000">
      <w:pPr>
        <w:snapToGrid w:val="0"/>
        <w:spacing w:line="360" w:lineRule="auto"/>
        <w:ind w:firstLineChars="1850" w:firstLine="4440"/>
        <w:contextualSpacing/>
        <w:rPr>
          <w:rFonts w:ascii="宋体" w:hAnsi="宋体" w:cs="宋体"/>
          <w:sz w:val="24"/>
        </w:rPr>
      </w:pPr>
      <w:r>
        <w:rPr>
          <w:rFonts w:ascii="宋体" w:hAnsi="宋体" w:cs="宋体" w:hint="eastAsia"/>
          <w:sz w:val="24"/>
        </w:rPr>
        <w:t>响应供应商（盖单位公章）</w:t>
      </w:r>
    </w:p>
    <w:p w14:paraId="5A8DDD0B" w14:textId="77777777" w:rsidR="009F4673" w:rsidRDefault="009F4673">
      <w:pPr>
        <w:snapToGrid w:val="0"/>
        <w:spacing w:line="360" w:lineRule="auto"/>
        <w:contextualSpacing/>
        <w:rPr>
          <w:rFonts w:ascii="宋体" w:hAnsi="宋体" w:cs="宋体"/>
          <w:sz w:val="24"/>
        </w:rPr>
      </w:pPr>
    </w:p>
    <w:p w14:paraId="0F65D32E" w14:textId="77777777" w:rsidR="009F4673" w:rsidRDefault="00000000">
      <w:pPr>
        <w:snapToGrid w:val="0"/>
        <w:spacing w:line="360" w:lineRule="auto"/>
        <w:ind w:firstLineChars="1850" w:firstLine="4440"/>
        <w:contextualSpacing/>
        <w:rPr>
          <w:rFonts w:ascii="宋体" w:hAnsi="宋体" w:cs="宋体"/>
          <w:bCs/>
          <w:sz w:val="24"/>
        </w:rPr>
      </w:pPr>
      <w:r>
        <w:rPr>
          <w:rFonts w:ascii="宋体" w:hAnsi="宋体" w:cs="宋体" w:hint="eastAsia"/>
          <w:bCs/>
          <w:sz w:val="24"/>
        </w:rPr>
        <w:t>年    月    日</w:t>
      </w:r>
    </w:p>
    <w:p w14:paraId="50633991" w14:textId="77777777" w:rsidR="009F4673" w:rsidRDefault="009F4673">
      <w:pPr>
        <w:spacing w:line="600" w:lineRule="exact"/>
        <w:ind w:firstLineChars="206" w:firstLine="577"/>
        <w:rPr>
          <w:rFonts w:ascii="宋体" w:hAnsi="宋体" w:cs="宋体"/>
          <w:sz w:val="28"/>
          <w:szCs w:val="28"/>
        </w:rPr>
      </w:pPr>
    </w:p>
    <w:p w14:paraId="09A44FD0" w14:textId="77777777" w:rsidR="009F4673" w:rsidRDefault="009F4673">
      <w:pPr>
        <w:spacing w:line="600" w:lineRule="exact"/>
        <w:ind w:firstLineChars="206" w:firstLine="577"/>
        <w:rPr>
          <w:rFonts w:ascii="宋体" w:hAnsi="宋体" w:cs="宋体"/>
          <w:sz w:val="28"/>
          <w:szCs w:val="28"/>
        </w:rPr>
      </w:pPr>
    </w:p>
    <w:p w14:paraId="7F9693C2" w14:textId="77777777" w:rsidR="009F4673" w:rsidRDefault="009F4673">
      <w:pPr>
        <w:spacing w:line="600" w:lineRule="exact"/>
        <w:ind w:firstLineChars="206" w:firstLine="577"/>
        <w:rPr>
          <w:rFonts w:ascii="宋体" w:hAnsi="宋体" w:cs="宋体"/>
          <w:sz w:val="28"/>
          <w:szCs w:val="28"/>
        </w:rPr>
      </w:pPr>
    </w:p>
    <w:p w14:paraId="4EAF7854" w14:textId="77777777" w:rsidR="009F4673" w:rsidRDefault="009F4673">
      <w:pPr>
        <w:spacing w:line="600" w:lineRule="exact"/>
        <w:ind w:firstLineChars="206" w:firstLine="577"/>
        <w:rPr>
          <w:rFonts w:ascii="宋体" w:hAnsi="宋体" w:cs="宋体"/>
          <w:sz w:val="28"/>
          <w:szCs w:val="28"/>
        </w:rPr>
      </w:pPr>
    </w:p>
    <w:p w14:paraId="3CA81C49" w14:textId="77777777" w:rsidR="009F4673" w:rsidRDefault="00000000">
      <w:pPr>
        <w:snapToGrid w:val="0"/>
        <w:spacing w:line="300" w:lineRule="auto"/>
        <w:contextualSpacing/>
        <w:rPr>
          <w:rFonts w:ascii="宋体" w:hAnsi="宋体" w:cs="宋体"/>
          <w:sz w:val="28"/>
          <w:szCs w:val="28"/>
        </w:rPr>
      </w:pPr>
      <w:r>
        <w:rPr>
          <w:rFonts w:ascii="宋体" w:hAnsi="宋体" w:cs="宋体" w:hint="eastAsia"/>
          <w:b/>
          <w:bCs/>
          <w:sz w:val="72"/>
          <w:szCs w:val="72"/>
        </w:rPr>
        <w:br w:type="page"/>
      </w:r>
      <w:r>
        <w:rPr>
          <w:rFonts w:ascii="宋体" w:hAnsi="宋体" w:cs="宋体" w:hint="eastAsia"/>
          <w:sz w:val="28"/>
          <w:szCs w:val="28"/>
        </w:rPr>
        <w:lastRenderedPageBreak/>
        <w:t>附件2：</w:t>
      </w:r>
    </w:p>
    <w:p w14:paraId="1851FA55" w14:textId="77777777" w:rsidR="009F4673" w:rsidRDefault="00000000">
      <w:pPr>
        <w:spacing w:beforeLines="50" w:before="120" w:afterLines="50" w:after="120"/>
        <w:jc w:val="center"/>
        <w:rPr>
          <w:rFonts w:ascii="宋体" w:hAnsi="宋体" w:cs="宋体"/>
          <w:sz w:val="28"/>
          <w:szCs w:val="28"/>
        </w:rPr>
      </w:pPr>
      <w:r>
        <w:rPr>
          <w:rFonts w:ascii="宋体" w:hAnsi="宋体" w:cs="宋体" w:hint="eastAsia"/>
          <w:sz w:val="28"/>
          <w:szCs w:val="28"/>
        </w:rPr>
        <w:t>授权委托书或法定代表人身份证明</w:t>
      </w:r>
    </w:p>
    <w:p w14:paraId="1BFD523E" w14:textId="77777777" w:rsidR="009F4673" w:rsidRDefault="00000000">
      <w:pPr>
        <w:topLinePunct/>
        <w:spacing w:beforeLines="50" w:before="120" w:afterLines="50" w:after="120"/>
        <w:jc w:val="center"/>
        <w:rPr>
          <w:rFonts w:ascii="宋体" w:hAnsi="宋体" w:cs="宋体"/>
          <w:b/>
          <w:sz w:val="28"/>
          <w:szCs w:val="28"/>
        </w:rPr>
      </w:pPr>
      <w:r>
        <w:rPr>
          <w:rFonts w:ascii="宋体" w:hAnsi="宋体" w:cs="宋体" w:hint="eastAsia"/>
          <w:b/>
          <w:sz w:val="28"/>
          <w:szCs w:val="28"/>
        </w:rPr>
        <w:t>（一）授权委托书</w:t>
      </w:r>
    </w:p>
    <w:p w14:paraId="6048D350" w14:textId="77777777" w:rsidR="009F4673" w:rsidRDefault="00000000">
      <w:pPr>
        <w:topLinePunct/>
        <w:spacing w:beforeLines="50" w:before="120" w:line="400" w:lineRule="exact"/>
        <w:ind w:firstLine="561"/>
        <w:rPr>
          <w:rFonts w:ascii="宋体" w:hAnsi="宋体" w:cs="宋体"/>
          <w:sz w:val="24"/>
          <w:u w:val="single"/>
        </w:rPr>
      </w:pPr>
      <w:r>
        <w:rPr>
          <w:rFonts w:ascii="宋体" w:hAnsi="宋体" w:cs="宋体" w:hint="eastAsia"/>
          <w:sz w:val="24"/>
        </w:rPr>
        <w:t>本人</w:t>
      </w:r>
      <w:r>
        <w:rPr>
          <w:rFonts w:ascii="宋体" w:hAnsi="宋体" w:cs="宋体" w:hint="eastAsia"/>
          <w:sz w:val="24"/>
          <w:u w:val="single"/>
        </w:rPr>
        <w:t xml:space="preserve">     (姓名)</w:t>
      </w:r>
      <w:r>
        <w:rPr>
          <w:rFonts w:ascii="宋体" w:hAnsi="宋体" w:cs="宋体" w:hint="eastAsia"/>
          <w:sz w:val="24"/>
        </w:rPr>
        <w:t>系</w:t>
      </w:r>
      <w:r>
        <w:rPr>
          <w:rFonts w:ascii="宋体" w:hAnsi="宋体" w:cs="宋体" w:hint="eastAsia"/>
          <w:sz w:val="24"/>
          <w:u w:val="single"/>
        </w:rPr>
        <w:t>(供应商名称)</w:t>
      </w:r>
      <w:r>
        <w:rPr>
          <w:rFonts w:ascii="宋体" w:hAnsi="宋体" w:cs="宋体" w:hint="eastAsia"/>
          <w:sz w:val="24"/>
        </w:rPr>
        <w:t>的法定代表人，现委托</w:t>
      </w:r>
      <w:r>
        <w:rPr>
          <w:rFonts w:ascii="宋体" w:hAnsi="宋体" w:cs="宋体" w:hint="eastAsia"/>
          <w:sz w:val="24"/>
          <w:u w:val="single"/>
        </w:rPr>
        <w:t xml:space="preserve">    (姓名)</w:t>
      </w:r>
      <w:r>
        <w:rPr>
          <w:rFonts w:ascii="宋体" w:hAnsi="宋体" w:cs="宋体" w:hint="eastAsia"/>
          <w:sz w:val="24"/>
        </w:rPr>
        <w:t>为我方代理人。代理人根据授权，以我方名义签署、澄清、说明、补正、递交、撤回、修改</w:t>
      </w:r>
      <w:r>
        <w:rPr>
          <w:rFonts w:ascii="宋体" w:hAnsi="宋体" w:cs="宋体" w:hint="eastAsia"/>
          <w:sz w:val="24"/>
          <w:u w:val="single"/>
        </w:rPr>
        <w:t xml:space="preserve">                   项目</w:t>
      </w:r>
      <w:r>
        <w:rPr>
          <w:rFonts w:ascii="宋体" w:hAnsi="宋体" w:cs="宋体" w:hint="eastAsia"/>
          <w:sz w:val="24"/>
        </w:rPr>
        <w:t>响应文件、签订合同和处理有关事宜，其法律后果由我方承担。</w:t>
      </w:r>
    </w:p>
    <w:p w14:paraId="64DF8624" w14:textId="77777777" w:rsidR="009F4673" w:rsidRDefault="009F4673">
      <w:pPr>
        <w:topLinePunct/>
        <w:spacing w:line="400" w:lineRule="exact"/>
        <w:rPr>
          <w:rFonts w:ascii="宋体" w:hAnsi="宋体" w:cs="宋体"/>
          <w:sz w:val="24"/>
        </w:rPr>
      </w:pPr>
    </w:p>
    <w:p w14:paraId="6E2A0A5D" w14:textId="77777777" w:rsidR="009F4673" w:rsidRDefault="00000000">
      <w:pPr>
        <w:topLinePunct/>
        <w:spacing w:line="400" w:lineRule="exact"/>
        <w:ind w:firstLineChars="200" w:firstLine="480"/>
        <w:rPr>
          <w:rFonts w:ascii="宋体" w:hAnsi="宋体" w:cs="宋体"/>
          <w:sz w:val="24"/>
          <w:u w:val="single"/>
        </w:rPr>
      </w:pPr>
      <w:r>
        <w:rPr>
          <w:rFonts w:ascii="宋体" w:hAnsi="宋体" w:cs="宋体" w:hint="eastAsia"/>
          <w:sz w:val="24"/>
        </w:rPr>
        <w:t>委托期限：自本委托书签署之日起至投标有效期期满。</w:t>
      </w:r>
    </w:p>
    <w:p w14:paraId="5DDC7237" w14:textId="77777777" w:rsidR="009F4673" w:rsidRDefault="009F4673">
      <w:pPr>
        <w:topLinePunct/>
        <w:spacing w:line="400" w:lineRule="exact"/>
        <w:rPr>
          <w:rFonts w:ascii="宋体" w:hAnsi="宋体" w:cs="宋体"/>
          <w:sz w:val="24"/>
        </w:rPr>
      </w:pPr>
    </w:p>
    <w:p w14:paraId="6D169F7D" w14:textId="77777777" w:rsidR="009F4673" w:rsidRDefault="00000000">
      <w:pPr>
        <w:topLinePunct/>
        <w:spacing w:line="400" w:lineRule="exact"/>
        <w:ind w:firstLineChars="200" w:firstLine="480"/>
        <w:rPr>
          <w:rFonts w:ascii="宋体" w:hAnsi="宋体" w:cs="宋体"/>
          <w:sz w:val="24"/>
        </w:rPr>
      </w:pPr>
      <w:r>
        <w:rPr>
          <w:rFonts w:ascii="宋体" w:hAnsi="宋体" w:cs="宋体" w:hint="eastAsia"/>
          <w:sz w:val="24"/>
        </w:rPr>
        <w:t>代理人无转委托权。</w:t>
      </w:r>
    </w:p>
    <w:p w14:paraId="17F173C0" w14:textId="77777777" w:rsidR="009F4673" w:rsidRDefault="009F4673">
      <w:pPr>
        <w:topLinePunct/>
        <w:spacing w:line="400" w:lineRule="exact"/>
        <w:rPr>
          <w:rFonts w:ascii="宋体" w:hAnsi="宋体" w:cs="宋体"/>
          <w:sz w:val="24"/>
        </w:rPr>
      </w:pPr>
    </w:p>
    <w:p w14:paraId="24F2519C" w14:textId="77777777" w:rsidR="009F4673" w:rsidRDefault="00000000">
      <w:pPr>
        <w:topLinePunct/>
        <w:spacing w:line="400" w:lineRule="exact"/>
        <w:ind w:firstLineChars="200" w:firstLine="480"/>
        <w:rPr>
          <w:rFonts w:ascii="宋体" w:hAnsi="宋体" w:cs="宋体"/>
          <w:sz w:val="24"/>
        </w:rPr>
      </w:pPr>
      <w:r>
        <w:rPr>
          <w:rFonts w:ascii="宋体" w:hAnsi="宋体" w:cs="宋体" w:hint="eastAsia"/>
          <w:sz w:val="24"/>
        </w:rPr>
        <w:t>附：法定代表人身份证明及委托代理人身份证复印件。</w:t>
      </w:r>
    </w:p>
    <w:p w14:paraId="7F31A4BC" w14:textId="77777777" w:rsidR="009F4673" w:rsidRDefault="009F4673">
      <w:pPr>
        <w:topLinePunct/>
        <w:ind w:firstLineChars="200" w:firstLine="480"/>
        <w:rPr>
          <w:rFonts w:ascii="宋体" w:hAnsi="宋体" w:cs="宋体"/>
          <w:sz w:val="24"/>
        </w:rPr>
      </w:pPr>
    </w:p>
    <w:p w14:paraId="2E89C30C" w14:textId="77777777" w:rsidR="009F4673" w:rsidRDefault="009F4673">
      <w:pPr>
        <w:topLinePunct/>
        <w:rPr>
          <w:rFonts w:ascii="宋体" w:hAnsi="宋体" w:cs="宋体"/>
          <w:sz w:val="24"/>
        </w:rPr>
      </w:pPr>
    </w:p>
    <w:p w14:paraId="760C7BD9" w14:textId="77777777" w:rsidR="009F4673" w:rsidRDefault="00000000">
      <w:pPr>
        <w:snapToGrid w:val="0"/>
        <w:spacing w:line="360" w:lineRule="auto"/>
        <w:contextualSpacing/>
        <w:rPr>
          <w:rFonts w:ascii="宋体" w:hAnsi="宋体" w:cs="宋体"/>
          <w:sz w:val="24"/>
        </w:rPr>
      </w:pPr>
      <w:r>
        <w:rPr>
          <w:rFonts w:ascii="宋体" w:hAnsi="宋体" w:cs="宋体" w:hint="eastAsia"/>
          <w:sz w:val="24"/>
        </w:rPr>
        <w:t>响应供应商（盖单位公章）：</w:t>
      </w:r>
    </w:p>
    <w:p w14:paraId="57F82187" w14:textId="77777777" w:rsidR="009F4673" w:rsidRDefault="009F4673">
      <w:pPr>
        <w:topLinePunct/>
        <w:rPr>
          <w:rFonts w:ascii="宋体" w:hAnsi="宋体" w:cs="宋体"/>
          <w:sz w:val="24"/>
        </w:rPr>
      </w:pPr>
    </w:p>
    <w:p w14:paraId="652B0EE2" w14:textId="77777777" w:rsidR="009F4673" w:rsidRDefault="00000000">
      <w:pPr>
        <w:wordWrap w:val="0"/>
        <w:topLinePunct/>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(签字或盖章)</w:t>
      </w:r>
      <w:r>
        <w:rPr>
          <w:rFonts w:ascii="宋体" w:hAnsi="宋体" w:cs="宋体" w:hint="eastAsia"/>
          <w:sz w:val="24"/>
        </w:rPr>
        <w:t>：</w:t>
      </w:r>
    </w:p>
    <w:p w14:paraId="3FE6E1F2" w14:textId="77777777" w:rsidR="009F4673" w:rsidRDefault="009F4673">
      <w:pPr>
        <w:topLinePunct/>
        <w:rPr>
          <w:rFonts w:ascii="宋体" w:hAnsi="宋体" w:cs="宋体"/>
          <w:sz w:val="24"/>
        </w:rPr>
      </w:pPr>
    </w:p>
    <w:p w14:paraId="1776E5B2" w14:textId="77777777" w:rsidR="009F4673" w:rsidRDefault="00000000">
      <w:pPr>
        <w:wordWrap w:val="0"/>
        <w:topLinePunct/>
        <w:rPr>
          <w:rFonts w:ascii="宋体" w:hAnsi="宋体" w:cs="宋体"/>
          <w:sz w:val="24"/>
          <w:u w:val="single"/>
        </w:rPr>
      </w:pPr>
      <w:r>
        <w:rPr>
          <w:rFonts w:ascii="宋体" w:hAnsi="宋体" w:cs="宋体" w:hint="eastAsia"/>
          <w:sz w:val="24"/>
        </w:rPr>
        <w:t>身份证号码：</w:t>
      </w:r>
    </w:p>
    <w:p w14:paraId="47569CE7" w14:textId="77777777" w:rsidR="009F4673" w:rsidRDefault="009F4673">
      <w:pPr>
        <w:topLinePunct/>
        <w:rPr>
          <w:rFonts w:ascii="宋体" w:hAnsi="宋体" w:cs="宋体"/>
          <w:sz w:val="24"/>
        </w:rPr>
      </w:pPr>
    </w:p>
    <w:p w14:paraId="60CE2F72" w14:textId="77777777" w:rsidR="009F4673" w:rsidRDefault="00000000">
      <w:pPr>
        <w:topLinePunct/>
        <w:jc w:val="left"/>
        <w:rPr>
          <w:rFonts w:ascii="宋体" w:hAnsi="宋体" w:cs="宋体"/>
          <w:sz w:val="24"/>
        </w:rPr>
      </w:pPr>
      <w:r>
        <w:rPr>
          <w:rFonts w:ascii="宋体" w:hAnsi="宋体" w:cs="宋体" w:hint="eastAsia"/>
          <w:sz w:val="24"/>
        </w:rPr>
        <w:t>委托代理人</w:t>
      </w:r>
      <w:r>
        <w:rPr>
          <w:rFonts w:ascii="宋体" w:hAnsi="宋体" w:cs="宋体" w:hint="eastAsia"/>
          <w:sz w:val="24"/>
          <w:u w:val="single"/>
        </w:rPr>
        <w:t>(签字或盖章)</w:t>
      </w:r>
      <w:r>
        <w:rPr>
          <w:rFonts w:ascii="宋体" w:hAnsi="宋体" w:cs="宋体" w:hint="eastAsia"/>
          <w:sz w:val="24"/>
        </w:rPr>
        <w:t>：</w:t>
      </w:r>
    </w:p>
    <w:p w14:paraId="60FF06F9" w14:textId="77777777" w:rsidR="009F4673" w:rsidRDefault="009F4673">
      <w:pPr>
        <w:topLinePunct/>
        <w:rPr>
          <w:rFonts w:ascii="宋体" w:hAnsi="宋体" w:cs="宋体"/>
          <w:sz w:val="24"/>
        </w:rPr>
      </w:pPr>
    </w:p>
    <w:p w14:paraId="32BB6124" w14:textId="77777777" w:rsidR="009F4673" w:rsidRDefault="00000000">
      <w:pPr>
        <w:wordWrap w:val="0"/>
        <w:topLinePunct/>
        <w:rPr>
          <w:rFonts w:ascii="宋体" w:hAnsi="宋体" w:cs="宋体"/>
          <w:sz w:val="24"/>
        </w:rPr>
      </w:pPr>
      <w:r>
        <w:rPr>
          <w:rFonts w:ascii="宋体" w:hAnsi="宋体" w:cs="宋体" w:hint="eastAsia"/>
          <w:sz w:val="24"/>
        </w:rPr>
        <w:t>身份证号码：</w:t>
      </w:r>
    </w:p>
    <w:p w14:paraId="598A5E05" w14:textId="77777777" w:rsidR="009F4673" w:rsidRDefault="00000000">
      <w:pPr>
        <w:topLinePunct/>
        <w:spacing w:beforeLines="50" w:before="120" w:afterLines="50" w:after="120"/>
        <w:jc w:val="center"/>
        <w:rPr>
          <w:rFonts w:ascii="宋体" w:hAnsi="宋体" w:cs="宋体"/>
          <w:sz w:val="24"/>
        </w:rPr>
      </w:pPr>
      <w:r>
        <w:rPr>
          <w:rFonts w:ascii="宋体" w:hAnsi="宋体" w:cs="宋体" w:hint="eastAsia"/>
          <w:sz w:val="24"/>
        </w:rPr>
        <w:t xml:space="preserve">                       年    月     日</w:t>
      </w:r>
    </w:p>
    <w:p w14:paraId="2C45CBA5" w14:textId="77777777" w:rsidR="009F4673" w:rsidRDefault="009F4673">
      <w:pPr>
        <w:topLinePunct/>
        <w:spacing w:beforeLines="50" w:before="120" w:afterLines="50" w:after="120"/>
        <w:jc w:val="center"/>
        <w:rPr>
          <w:rFonts w:ascii="宋体" w:hAnsi="宋体" w:cs="宋体"/>
          <w:sz w:val="36"/>
          <w:szCs w:val="36"/>
        </w:rPr>
      </w:pPr>
    </w:p>
    <w:p w14:paraId="0CA24D04" w14:textId="77777777" w:rsidR="009F4673" w:rsidRDefault="009F4673">
      <w:pPr>
        <w:topLinePunct/>
        <w:spacing w:line="400" w:lineRule="exact"/>
        <w:ind w:firstLineChars="200" w:firstLine="560"/>
        <w:rPr>
          <w:rFonts w:ascii="宋体" w:hAnsi="宋体" w:cs="宋体"/>
          <w:sz w:val="28"/>
          <w:szCs w:val="28"/>
        </w:rPr>
      </w:pPr>
    </w:p>
    <w:p w14:paraId="49713E49" w14:textId="77777777" w:rsidR="009F4673" w:rsidRDefault="009F4673">
      <w:pPr>
        <w:topLinePunct/>
        <w:spacing w:line="400" w:lineRule="exact"/>
        <w:ind w:firstLineChars="200" w:firstLine="560"/>
        <w:rPr>
          <w:rFonts w:ascii="宋体" w:hAnsi="宋体" w:cs="宋体"/>
          <w:sz w:val="28"/>
          <w:szCs w:val="28"/>
        </w:rPr>
      </w:pPr>
    </w:p>
    <w:p w14:paraId="186F5A54" w14:textId="77777777" w:rsidR="009F4673" w:rsidRDefault="009F4673">
      <w:pPr>
        <w:topLinePunct/>
        <w:spacing w:line="400" w:lineRule="exact"/>
        <w:ind w:firstLineChars="200" w:firstLine="560"/>
        <w:rPr>
          <w:rFonts w:ascii="宋体" w:hAnsi="宋体" w:cs="宋体"/>
          <w:sz w:val="28"/>
          <w:szCs w:val="28"/>
        </w:rPr>
      </w:pPr>
    </w:p>
    <w:p w14:paraId="02E8F9E6" w14:textId="77777777" w:rsidR="009F4673" w:rsidRDefault="009F4673">
      <w:pPr>
        <w:topLinePunct/>
        <w:spacing w:line="400" w:lineRule="exact"/>
        <w:ind w:firstLineChars="200" w:firstLine="560"/>
        <w:rPr>
          <w:rFonts w:ascii="宋体" w:hAnsi="宋体" w:cs="宋体"/>
          <w:sz w:val="28"/>
          <w:szCs w:val="28"/>
        </w:rPr>
      </w:pPr>
    </w:p>
    <w:p w14:paraId="3EC79491" w14:textId="77777777" w:rsidR="009F4673" w:rsidRDefault="009F4673">
      <w:pPr>
        <w:topLinePunct/>
        <w:spacing w:line="400" w:lineRule="exact"/>
        <w:ind w:firstLineChars="200" w:firstLine="560"/>
        <w:rPr>
          <w:rFonts w:ascii="宋体" w:hAnsi="宋体" w:cs="宋体"/>
          <w:sz w:val="28"/>
          <w:szCs w:val="28"/>
        </w:rPr>
      </w:pPr>
    </w:p>
    <w:p w14:paraId="099B585F" w14:textId="77777777" w:rsidR="009F4673" w:rsidRDefault="00000000">
      <w:pPr>
        <w:spacing w:beforeLines="50" w:before="120" w:afterLines="50" w:after="120"/>
        <w:jc w:val="left"/>
        <w:rPr>
          <w:rFonts w:ascii="宋体" w:hAnsi="宋体" w:cs="宋体"/>
          <w:b/>
          <w:bCs/>
        </w:rPr>
      </w:pPr>
      <w:r>
        <w:rPr>
          <w:rFonts w:ascii="宋体" w:hAnsi="宋体" w:cs="宋体" w:hint="eastAsia"/>
          <w:b/>
          <w:bCs/>
        </w:rPr>
        <w:t>注：如果由供应商的法定代表人签署投标文件，则无须提交授权委托书。</w:t>
      </w:r>
    </w:p>
    <w:p w14:paraId="2799E8E3" w14:textId="77777777" w:rsidR="009F4673" w:rsidRDefault="00000000">
      <w:pPr>
        <w:pStyle w:val="1"/>
        <w:topLinePunct/>
        <w:spacing w:line="400" w:lineRule="exact"/>
        <w:ind w:left="560" w:firstLineChars="0" w:firstLine="0"/>
        <w:rPr>
          <w:rFonts w:ascii="宋体" w:hAnsi="宋体" w:cs="宋体"/>
          <w:sz w:val="28"/>
          <w:szCs w:val="28"/>
        </w:rPr>
      </w:pPr>
      <w:r>
        <w:rPr>
          <w:rFonts w:ascii="宋体" w:hAnsi="宋体" w:cs="宋体" w:hint="eastAsia"/>
          <w:sz w:val="27"/>
          <w:szCs w:val="27"/>
        </w:rPr>
        <w:br w:type="page"/>
      </w:r>
    </w:p>
    <w:p w14:paraId="56882507" w14:textId="77777777" w:rsidR="009F4673" w:rsidRDefault="00000000">
      <w:pPr>
        <w:topLinePunct/>
        <w:spacing w:beforeLines="50" w:before="120" w:afterLines="50" w:after="120"/>
        <w:jc w:val="center"/>
        <w:rPr>
          <w:rFonts w:ascii="宋体" w:hAnsi="宋体" w:cs="宋体"/>
          <w:b/>
          <w:sz w:val="28"/>
          <w:szCs w:val="28"/>
        </w:rPr>
      </w:pPr>
      <w:r>
        <w:rPr>
          <w:rFonts w:ascii="宋体" w:hAnsi="宋体" w:cs="宋体" w:hint="eastAsia"/>
          <w:b/>
          <w:sz w:val="28"/>
          <w:szCs w:val="28"/>
        </w:rPr>
        <w:lastRenderedPageBreak/>
        <w:t xml:space="preserve"> (二)法定代表人身份证明</w:t>
      </w:r>
    </w:p>
    <w:p w14:paraId="40017235" w14:textId="77777777" w:rsidR="009F4673" w:rsidRDefault="009F4673">
      <w:pPr>
        <w:topLinePunct/>
        <w:rPr>
          <w:rFonts w:ascii="宋体" w:hAnsi="宋体" w:cs="宋体"/>
          <w:sz w:val="28"/>
          <w:szCs w:val="28"/>
        </w:rPr>
      </w:pPr>
    </w:p>
    <w:p w14:paraId="12872DFA" w14:textId="77777777" w:rsidR="009F4673" w:rsidRDefault="009F4673">
      <w:pPr>
        <w:topLinePunct/>
        <w:rPr>
          <w:rFonts w:ascii="宋体" w:hAnsi="宋体" w:cs="宋体"/>
          <w:sz w:val="28"/>
          <w:szCs w:val="28"/>
        </w:rPr>
      </w:pPr>
    </w:p>
    <w:p w14:paraId="66FB97AD" w14:textId="77777777" w:rsidR="009F4673" w:rsidRDefault="00000000">
      <w:pPr>
        <w:topLinePunct/>
        <w:rPr>
          <w:rFonts w:ascii="宋体" w:hAnsi="宋体" w:cs="宋体"/>
          <w:sz w:val="24"/>
          <w:u w:val="single"/>
        </w:rPr>
      </w:pPr>
      <w:r>
        <w:rPr>
          <w:rFonts w:ascii="宋体" w:hAnsi="宋体" w:cs="宋体" w:hint="eastAsia"/>
          <w:sz w:val="24"/>
        </w:rPr>
        <w:t>供应商名称：</w:t>
      </w:r>
    </w:p>
    <w:p w14:paraId="5CF6A91A" w14:textId="77777777" w:rsidR="009F4673" w:rsidRDefault="009F4673">
      <w:pPr>
        <w:topLinePunct/>
        <w:rPr>
          <w:rFonts w:ascii="宋体" w:hAnsi="宋体" w:cs="宋体"/>
          <w:sz w:val="24"/>
        </w:rPr>
      </w:pPr>
    </w:p>
    <w:p w14:paraId="7DC241CD" w14:textId="77777777" w:rsidR="009F4673" w:rsidRDefault="00000000">
      <w:pPr>
        <w:topLinePunct/>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p>
    <w:p w14:paraId="2063633D" w14:textId="77777777" w:rsidR="009F4673" w:rsidRDefault="009F4673">
      <w:pPr>
        <w:topLinePunct/>
        <w:rPr>
          <w:rFonts w:ascii="宋体" w:hAnsi="宋体" w:cs="宋体"/>
          <w:sz w:val="24"/>
        </w:rPr>
      </w:pPr>
    </w:p>
    <w:p w14:paraId="1FE2E81D" w14:textId="77777777" w:rsidR="009F4673" w:rsidRDefault="00000000">
      <w:pPr>
        <w:topLinePunct/>
        <w:rPr>
          <w:rFonts w:ascii="宋体" w:hAnsi="宋体" w:cs="宋体"/>
          <w:sz w:val="24"/>
        </w:rPr>
      </w:pPr>
      <w:r>
        <w:rPr>
          <w:rFonts w:ascii="宋体" w:hAnsi="宋体" w:cs="宋体" w:hint="eastAsia"/>
          <w:sz w:val="24"/>
        </w:rPr>
        <w:t>系</w:t>
      </w:r>
      <w:r>
        <w:rPr>
          <w:rFonts w:ascii="宋体" w:hAnsi="宋体" w:cs="宋体" w:hint="eastAsia"/>
          <w:sz w:val="24"/>
          <w:u w:val="single"/>
        </w:rPr>
        <w:t>(</w:t>
      </w:r>
      <w:r>
        <w:rPr>
          <w:rFonts w:ascii="宋体" w:hAnsi="宋体" w:cs="宋体" w:hint="eastAsia"/>
          <w:sz w:val="24"/>
        </w:rPr>
        <w:t>供应商</w:t>
      </w:r>
      <w:r>
        <w:rPr>
          <w:rFonts w:ascii="宋体" w:hAnsi="宋体" w:cs="宋体" w:hint="eastAsia"/>
          <w:sz w:val="24"/>
          <w:u w:val="single"/>
        </w:rPr>
        <w:t xml:space="preserve">名称)           </w:t>
      </w:r>
      <w:r>
        <w:rPr>
          <w:rFonts w:ascii="宋体" w:hAnsi="宋体" w:cs="宋体" w:hint="eastAsia"/>
          <w:sz w:val="24"/>
        </w:rPr>
        <w:t>的法定代表人。</w:t>
      </w:r>
    </w:p>
    <w:p w14:paraId="5EEF68EA" w14:textId="77777777" w:rsidR="009F4673" w:rsidRDefault="009F4673">
      <w:pPr>
        <w:topLinePunct/>
        <w:rPr>
          <w:rFonts w:ascii="宋体" w:hAnsi="宋体" w:cs="宋体"/>
          <w:sz w:val="24"/>
        </w:rPr>
      </w:pPr>
    </w:p>
    <w:p w14:paraId="2198C4AF" w14:textId="77777777" w:rsidR="009F4673" w:rsidRDefault="00000000">
      <w:pPr>
        <w:topLinePunct/>
        <w:rPr>
          <w:rFonts w:ascii="宋体" w:hAnsi="宋体" w:cs="宋体"/>
          <w:sz w:val="24"/>
        </w:rPr>
      </w:pPr>
      <w:r>
        <w:rPr>
          <w:rFonts w:ascii="宋体" w:hAnsi="宋体" w:cs="宋体" w:hint="eastAsia"/>
          <w:sz w:val="24"/>
        </w:rPr>
        <w:t>特此证明。</w:t>
      </w:r>
    </w:p>
    <w:p w14:paraId="7CBE21B9" w14:textId="77777777" w:rsidR="009F4673" w:rsidRDefault="009F4673">
      <w:pPr>
        <w:topLinePunct/>
        <w:rPr>
          <w:rFonts w:ascii="宋体" w:hAnsi="宋体" w:cs="宋体"/>
          <w:sz w:val="24"/>
        </w:rPr>
      </w:pPr>
    </w:p>
    <w:p w14:paraId="2520A03C" w14:textId="77777777" w:rsidR="009F4673" w:rsidRDefault="00000000">
      <w:pPr>
        <w:topLinePunct/>
        <w:rPr>
          <w:rFonts w:ascii="宋体" w:hAnsi="宋体" w:cs="宋体"/>
          <w:sz w:val="24"/>
        </w:rPr>
      </w:pPr>
      <w:r>
        <w:rPr>
          <w:rFonts w:ascii="宋体" w:hAnsi="宋体" w:cs="宋体" w:hint="eastAsia"/>
          <w:sz w:val="24"/>
        </w:rPr>
        <w:t>附：法定代表人身份证复印件。</w:t>
      </w:r>
    </w:p>
    <w:p w14:paraId="6FAFD22B" w14:textId="77777777" w:rsidR="009F4673" w:rsidRDefault="009F4673">
      <w:pPr>
        <w:topLinePunct/>
        <w:rPr>
          <w:rFonts w:ascii="宋体" w:hAnsi="宋体" w:cs="宋体"/>
          <w:sz w:val="24"/>
        </w:rPr>
      </w:pPr>
    </w:p>
    <w:p w14:paraId="471EBA8D" w14:textId="77777777" w:rsidR="009F4673" w:rsidRDefault="009F4673">
      <w:pPr>
        <w:topLinePunct/>
        <w:rPr>
          <w:rFonts w:ascii="宋体" w:hAnsi="宋体" w:cs="宋体"/>
          <w:sz w:val="24"/>
        </w:rPr>
      </w:pPr>
    </w:p>
    <w:p w14:paraId="00E781AD" w14:textId="77777777" w:rsidR="009F4673" w:rsidRDefault="00000000">
      <w:pPr>
        <w:snapToGrid w:val="0"/>
        <w:spacing w:line="360" w:lineRule="auto"/>
        <w:contextualSpacing/>
        <w:rPr>
          <w:rFonts w:ascii="宋体" w:hAnsi="宋体" w:cs="宋体"/>
          <w:sz w:val="24"/>
        </w:rPr>
      </w:pPr>
      <w:r>
        <w:rPr>
          <w:rFonts w:ascii="宋体" w:hAnsi="宋体" w:cs="宋体" w:hint="eastAsia"/>
          <w:sz w:val="24"/>
        </w:rPr>
        <w:t>响应供应商（盖单位公章）</w:t>
      </w:r>
    </w:p>
    <w:p w14:paraId="4C668424" w14:textId="77777777" w:rsidR="009F4673" w:rsidRDefault="00000000">
      <w:pPr>
        <w:spacing w:line="360" w:lineRule="auto"/>
        <w:rPr>
          <w:rFonts w:ascii="宋体" w:hAnsi="宋体" w:cs="宋体"/>
          <w:sz w:val="24"/>
        </w:rPr>
      </w:pPr>
      <w:r>
        <w:rPr>
          <w:rFonts w:ascii="宋体" w:hAnsi="宋体" w:cs="宋体" w:hint="eastAsia"/>
          <w:sz w:val="24"/>
        </w:rPr>
        <w:t>日期：   年   月   日</w:t>
      </w:r>
    </w:p>
    <w:p w14:paraId="13E83F0F" w14:textId="77777777" w:rsidR="009F4673" w:rsidRDefault="009F4673">
      <w:pPr>
        <w:topLinePunct/>
        <w:rPr>
          <w:rFonts w:ascii="宋体" w:hAnsi="宋体" w:cs="宋体"/>
          <w:sz w:val="28"/>
          <w:szCs w:val="28"/>
        </w:rPr>
      </w:pPr>
    </w:p>
    <w:p w14:paraId="4FC7E98E" w14:textId="77777777" w:rsidR="009F4673" w:rsidRDefault="009F4673">
      <w:pPr>
        <w:topLinePunct/>
        <w:rPr>
          <w:rFonts w:ascii="宋体" w:hAnsi="宋体" w:cs="宋体"/>
          <w:sz w:val="28"/>
          <w:szCs w:val="28"/>
        </w:rPr>
      </w:pPr>
    </w:p>
    <w:p w14:paraId="4357D4E3" w14:textId="77777777" w:rsidR="009F4673" w:rsidRDefault="009F4673">
      <w:pPr>
        <w:topLinePunct/>
        <w:rPr>
          <w:rFonts w:ascii="宋体" w:hAnsi="宋体" w:cs="宋体"/>
          <w:sz w:val="28"/>
          <w:szCs w:val="28"/>
        </w:rPr>
      </w:pPr>
    </w:p>
    <w:p w14:paraId="1B8EDC50" w14:textId="77777777" w:rsidR="009F4673" w:rsidRDefault="009F4673">
      <w:pPr>
        <w:rPr>
          <w:rFonts w:ascii="宋体" w:hAnsi="宋体" w:cs="宋体"/>
          <w:b/>
          <w:bCs/>
        </w:rPr>
      </w:pPr>
    </w:p>
    <w:p w14:paraId="52A6A65A" w14:textId="77777777" w:rsidR="009F4673" w:rsidRDefault="009F4673">
      <w:pPr>
        <w:spacing w:beforeLines="50" w:before="120" w:afterLines="50" w:after="120"/>
        <w:jc w:val="center"/>
        <w:rPr>
          <w:rFonts w:ascii="宋体" w:hAnsi="宋体" w:cs="宋体"/>
          <w:b/>
          <w:bCs/>
        </w:rPr>
      </w:pPr>
    </w:p>
    <w:p w14:paraId="5E48BADD" w14:textId="77777777" w:rsidR="009F4673" w:rsidRDefault="009F4673">
      <w:pPr>
        <w:spacing w:beforeLines="50" w:before="120" w:afterLines="50" w:after="120"/>
        <w:jc w:val="center"/>
        <w:rPr>
          <w:rFonts w:ascii="宋体" w:hAnsi="宋体" w:cs="宋体"/>
          <w:b/>
          <w:bCs/>
        </w:rPr>
      </w:pPr>
    </w:p>
    <w:p w14:paraId="273586E7" w14:textId="77777777" w:rsidR="009F4673" w:rsidRDefault="009F4673">
      <w:pPr>
        <w:spacing w:beforeLines="50" w:before="120" w:afterLines="50" w:after="120"/>
        <w:jc w:val="center"/>
        <w:rPr>
          <w:rFonts w:ascii="宋体" w:hAnsi="宋体" w:cs="宋体"/>
          <w:b/>
          <w:bCs/>
        </w:rPr>
      </w:pPr>
    </w:p>
    <w:p w14:paraId="4B8524DC" w14:textId="77777777" w:rsidR="009F4673" w:rsidRDefault="009F4673">
      <w:pPr>
        <w:spacing w:beforeLines="50" w:before="120" w:afterLines="50" w:after="120"/>
        <w:jc w:val="center"/>
        <w:rPr>
          <w:rFonts w:ascii="宋体" w:hAnsi="宋体" w:cs="宋体"/>
          <w:b/>
          <w:bCs/>
        </w:rPr>
      </w:pPr>
    </w:p>
    <w:p w14:paraId="4DE3D6B3" w14:textId="77777777" w:rsidR="009F4673" w:rsidRDefault="009F4673">
      <w:pPr>
        <w:spacing w:beforeLines="50" w:before="120" w:afterLines="50" w:after="120"/>
        <w:jc w:val="center"/>
        <w:rPr>
          <w:rFonts w:ascii="宋体" w:hAnsi="宋体" w:cs="宋体"/>
          <w:b/>
          <w:bCs/>
        </w:rPr>
      </w:pPr>
    </w:p>
    <w:p w14:paraId="38B07582" w14:textId="77777777" w:rsidR="009F4673" w:rsidRDefault="009F4673">
      <w:pPr>
        <w:snapToGrid w:val="0"/>
        <w:spacing w:line="300" w:lineRule="auto"/>
        <w:ind w:firstLine="420"/>
        <w:contextualSpacing/>
        <w:rPr>
          <w:rFonts w:ascii="宋体" w:hAnsi="宋体" w:cs="宋体"/>
          <w:b/>
          <w:sz w:val="28"/>
          <w:szCs w:val="28"/>
        </w:rPr>
      </w:pPr>
    </w:p>
    <w:p w14:paraId="6498C5F4" w14:textId="77777777" w:rsidR="009F4673" w:rsidRDefault="00000000">
      <w:pPr>
        <w:spacing w:beforeLines="50" w:before="120" w:afterLines="50" w:after="120"/>
        <w:rPr>
          <w:rFonts w:ascii="宋体" w:hAnsi="宋体" w:cs="宋体"/>
          <w:b/>
          <w:sz w:val="28"/>
          <w:szCs w:val="28"/>
        </w:rPr>
      </w:pPr>
      <w:r>
        <w:rPr>
          <w:rFonts w:ascii="宋体" w:hAnsi="宋体" w:cs="宋体" w:hint="eastAsia"/>
          <w:b/>
          <w:sz w:val="28"/>
          <w:szCs w:val="28"/>
        </w:rPr>
        <w:t xml:space="preserve"> </w:t>
      </w:r>
    </w:p>
    <w:p w14:paraId="53EF17A7" w14:textId="77777777" w:rsidR="009F4673" w:rsidRDefault="009F4673">
      <w:pPr>
        <w:pStyle w:val="2"/>
      </w:pPr>
    </w:p>
    <w:p w14:paraId="166B3EBB" w14:textId="77777777" w:rsidR="009F4673" w:rsidRDefault="009F4673">
      <w:pPr>
        <w:pStyle w:val="2"/>
      </w:pPr>
    </w:p>
    <w:p w14:paraId="2B525657" w14:textId="77777777" w:rsidR="009F4673" w:rsidRDefault="009F4673">
      <w:pPr>
        <w:pStyle w:val="2"/>
      </w:pPr>
    </w:p>
    <w:p w14:paraId="10C7093F" w14:textId="77777777" w:rsidR="009F4673" w:rsidRDefault="009F4673">
      <w:pPr>
        <w:pStyle w:val="2"/>
      </w:pPr>
    </w:p>
    <w:p w14:paraId="3EBA6DDC" w14:textId="77777777" w:rsidR="009F4673" w:rsidRDefault="009F4673">
      <w:pPr>
        <w:pStyle w:val="2"/>
      </w:pPr>
    </w:p>
    <w:p w14:paraId="11155EB3" w14:textId="77777777" w:rsidR="009F4673" w:rsidRDefault="009F4673">
      <w:pPr>
        <w:pStyle w:val="2"/>
      </w:pPr>
    </w:p>
    <w:p w14:paraId="7BDEC154" w14:textId="77777777" w:rsidR="009F4673" w:rsidRDefault="009F4673">
      <w:pPr>
        <w:pStyle w:val="2"/>
      </w:pPr>
    </w:p>
    <w:p w14:paraId="2BABBE96" w14:textId="77777777" w:rsidR="009F4673" w:rsidRDefault="009F4673">
      <w:pPr>
        <w:pStyle w:val="2"/>
      </w:pPr>
    </w:p>
    <w:p w14:paraId="76BB38C3" w14:textId="77777777" w:rsidR="009F4673" w:rsidRDefault="00000000">
      <w:pPr>
        <w:pStyle w:val="2TimesNewRoman00"/>
        <w:spacing w:beforeLines="50" w:before="120" w:afterLines="50" w:after="120" w:line="360" w:lineRule="auto"/>
        <w:jc w:val="left"/>
        <w:rPr>
          <w:rFonts w:ascii="宋体" w:eastAsia="宋体" w:hAnsi="宋体" w:cs="宋体"/>
          <w:b w:val="0"/>
          <w:sz w:val="28"/>
          <w:szCs w:val="28"/>
        </w:rPr>
      </w:pPr>
      <w:r>
        <w:rPr>
          <w:rFonts w:ascii="宋体" w:eastAsia="宋体" w:hAnsi="宋体" w:cs="宋体" w:hint="eastAsia"/>
          <w:b w:val="0"/>
          <w:sz w:val="28"/>
          <w:szCs w:val="28"/>
        </w:rPr>
        <w:lastRenderedPageBreak/>
        <w:t xml:space="preserve">附件3：                </w:t>
      </w:r>
    </w:p>
    <w:p w14:paraId="077D7A7E" w14:textId="77777777" w:rsidR="009F4673" w:rsidRDefault="00000000">
      <w:pPr>
        <w:pStyle w:val="2TimesNewRoman00"/>
        <w:spacing w:beforeLines="50" w:before="120" w:afterLines="50" w:after="120" w:line="360" w:lineRule="auto"/>
        <w:rPr>
          <w:rFonts w:ascii="宋体" w:eastAsia="宋体" w:hAnsi="宋体" w:cs="宋体"/>
          <w:sz w:val="28"/>
          <w:szCs w:val="28"/>
        </w:rPr>
      </w:pPr>
      <w:r>
        <w:rPr>
          <w:rFonts w:ascii="宋体" w:eastAsia="宋体" w:hAnsi="宋体" w:cs="宋体" w:hint="eastAsia"/>
          <w:sz w:val="28"/>
          <w:szCs w:val="28"/>
        </w:rPr>
        <w:t>供应商信用承诺书</w:t>
      </w:r>
    </w:p>
    <w:p w14:paraId="73D0EBBE" w14:textId="77777777" w:rsidR="009F4673" w:rsidRDefault="00000000">
      <w:pPr>
        <w:spacing w:line="560" w:lineRule="exact"/>
        <w:rPr>
          <w:rFonts w:ascii="宋体" w:hAnsi="宋体" w:cs="宋体"/>
          <w:spacing w:val="-5"/>
          <w:sz w:val="24"/>
        </w:rPr>
      </w:pPr>
      <w:r>
        <w:rPr>
          <w:rFonts w:ascii="宋体" w:hAnsi="宋体" w:cs="宋体" w:hint="eastAsia"/>
          <w:spacing w:val="-5"/>
          <w:sz w:val="24"/>
        </w:rPr>
        <w:t>致：</w:t>
      </w:r>
      <w:r>
        <w:rPr>
          <w:rFonts w:ascii="宋体" w:hAnsi="宋体" w:cs="宋体" w:hint="eastAsia"/>
          <w:sz w:val="24"/>
          <w:u w:val="single"/>
        </w:rPr>
        <w:t>南通港（港口）集团有限公司</w:t>
      </w:r>
    </w:p>
    <w:p w14:paraId="30F0CC2A" w14:textId="77777777" w:rsidR="009F4673" w:rsidRDefault="00000000">
      <w:pPr>
        <w:spacing w:line="560" w:lineRule="exact"/>
        <w:ind w:firstLineChars="200" w:firstLine="460"/>
        <w:rPr>
          <w:rFonts w:ascii="宋体" w:hAnsi="宋体" w:cs="宋体"/>
          <w:spacing w:val="-5"/>
          <w:sz w:val="24"/>
        </w:rPr>
      </w:pPr>
      <w:r>
        <w:rPr>
          <w:rFonts w:ascii="宋体" w:hAnsi="宋体" w:cs="宋体" w:hint="eastAsia"/>
          <w:spacing w:val="-5"/>
          <w:sz w:val="24"/>
        </w:rPr>
        <w:t xml:space="preserve">我单位 </w:t>
      </w:r>
      <w:r>
        <w:rPr>
          <w:rFonts w:ascii="宋体" w:hAnsi="宋体" w:cs="宋体" w:hint="eastAsia"/>
          <w:spacing w:val="-5"/>
          <w:sz w:val="24"/>
          <w:u w:val="single"/>
        </w:rPr>
        <w:t xml:space="preserve">                      </w:t>
      </w:r>
      <w:r>
        <w:rPr>
          <w:rFonts w:ascii="宋体" w:hAnsi="宋体" w:cs="宋体" w:hint="eastAsia"/>
          <w:spacing w:val="-5"/>
          <w:sz w:val="24"/>
        </w:rPr>
        <w:t>（单位名称）自愿参加</w:t>
      </w:r>
      <w:r>
        <w:rPr>
          <w:rFonts w:ascii="宋体" w:hAnsi="宋体" w:cs="宋体" w:hint="eastAsia"/>
          <w:spacing w:val="-5"/>
          <w:sz w:val="24"/>
          <w:u w:val="single"/>
        </w:rPr>
        <w:t xml:space="preserve">             </w:t>
      </w:r>
      <w:r>
        <w:rPr>
          <w:rFonts w:ascii="宋体" w:hAnsi="宋体" w:cs="宋体" w:hint="eastAsia"/>
          <w:spacing w:val="-5"/>
          <w:sz w:val="24"/>
        </w:rPr>
        <w:t xml:space="preserve"> </w:t>
      </w:r>
    </w:p>
    <w:p w14:paraId="20D52FB7" w14:textId="77777777" w:rsidR="009F4673" w:rsidRDefault="00000000">
      <w:pPr>
        <w:spacing w:line="560" w:lineRule="exact"/>
        <w:rPr>
          <w:rFonts w:ascii="宋体" w:hAnsi="宋体" w:cs="宋体"/>
          <w:spacing w:val="-5"/>
          <w:sz w:val="24"/>
        </w:rPr>
      </w:pPr>
      <w:r>
        <w:rPr>
          <w:rFonts w:ascii="宋体" w:hAnsi="宋体" w:cs="宋体" w:hint="eastAsia"/>
          <w:spacing w:val="-5"/>
          <w:sz w:val="24"/>
          <w:u w:val="single"/>
        </w:rPr>
        <w:t xml:space="preserve">                          </w:t>
      </w:r>
      <w:r>
        <w:rPr>
          <w:rFonts w:ascii="宋体" w:hAnsi="宋体" w:cs="宋体" w:hint="eastAsia"/>
          <w:spacing w:val="-5"/>
          <w:sz w:val="24"/>
        </w:rPr>
        <w:t>项目投标活动，并郑重承诺：</w:t>
      </w:r>
    </w:p>
    <w:p w14:paraId="2D944BC2" w14:textId="77777777" w:rsidR="009F4673" w:rsidRDefault="00000000">
      <w:pPr>
        <w:numPr>
          <w:ilvl w:val="0"/>
          <w:numId w:val="4"/>
        </w:numPr>
        <w:spacing w:line="560" w:lineRule="exact"/>
        <w:ind w:left="0" w:firstLineChars="200" w:firstLine="460"/>
        <w:rPr>
          <w:rFonts w:ascii="宋体" w:hAnsi="宋体" w:cs="宋体"/>
          <w:spacing w:val="-5"/>
          <w:sz w:val="24"/>
        </w:rPr>
      </w:pPr>
      <w:r>
        <w:rPr>
          <w:rFonts w:ascii="宋体" w:hAnsi="宋体" w:cs="宋体" w:hint="eastAsia"/>
          <w:spacing w:val="-5"/>
          <w:sz w:val="24"/>
        </w:rPr>
        <w:t>在本项目的投标活动中遵守国家法律法规和有关规定，遵循公开、公平、公正和诚信原则。</w:t>
      </w:r>
    </w:p>
    <w:p w14:paraId="2D2B27DF" w14:textId="77777777" w:rsidR="009F4673" w:rsidRDefault="00000000">
      <w:pPr>
        <w:numPr>
          <w:ilvl w:val="0"/>
          <w:numId w:val="4"/>
        </w:numPr>
        <w:spacing w:line="560" w:lineRule="exact"/>
        <w:ind w:left="0" w:firstLineChars="200" w:firstLine="460"/>
        <w:rPr>
          <w:rFonts w:ascii="宋体" w:hAnsi="宋体" w:cs="宋体"/>
          <w:spacing w:val="-5"/>
          <w:sz w:val="24"/>
        </w:rPr>
      </w:pPr>
      <w:r>
        <w:rPr>
          <w:rFonts w:ascii="宋体" w:hAnsi="宋体" w:cs="宋体" w:hint="eastAsia"/>
          <w:spacing w:val="-5"/>
          <w:sz w:val="24"/>
        </w:rPr>
        <w:t>响应文件中所有内容均为我单位真实意愿表达，相关信息真实有效。</w:t>
      </w:r>
    </w:p>
    <w:p w14:paraId="6BA55A0B" w14:textId="77777777" w:rsidR="009F4673" w:rsidRDefault="00000000">
      <w:pPr>
        <w:numPr>
          <w:ilvl w:val="0"/>
          <w:numId w:val="4"/>
        </w:numPr>
        <w:spacing w:line="560" w:lineRule="exact"/>
        <w:ind w:left="0" w:firstLineChars="200" w:firstLine="460"/>
        <w:rPr>
          <w:rFonts w:ascii="宋体" w:hAnsi="宋体" w:cs="宋体"/>
          <w:spacing w:val="-5"/>
          <w:sz w:val="24"/>
        </w:rPr>
      </w:pPr>
      <w:r>
        <w:rPr>
          <w:rFonts w:ascii="宋体" w:hAnsi="宋体" w:cs="宋体" w:hint="eastAsia"/>
          <w:spacing w:val="-5"/>
          <w:sz w:val="24"/>
        </w:rPr>
        <w:t>无弄虚作假，无</w:t>
      </w:r>
      <w:proofErr w:type="gramStart"/>
      <w:r>
        <w:rPr>
          <w:rFonts w:ascii="宋体" w:hAnsi="宋体" w:cs="宋体" w:hint="eastAsia"/>
          <w:spacing w:val="-5"/>
          <w:sz w:val="24"/>
        </w:rPr>
        <w:t>围标串标</w:t>
      </w:r>
      <w:proofErr w:type="gramEnd"/>
      <w:r>
        <w:rPr>
          <w:rFonts w:ascii="宋体" w:hAnsi="宋体" w:cs="宋体" w:hint="eastAsia"/>
          <w:spacing w:val="-5"/>
          <w:sz w:val="24"/>
        </w:rPr>
        <w:t>行为。</w:t>
      </w:r>
    </w:p>
    <w:p w14:paraId="417C5580" w14:textId="77777777" w:rsidR="009F4673" w:rsidRDefault="00000000">
      <w:pPr>
        <w:numPr>
          <w:ilvl w:val="0"/>
          <w:numId w:val="4"/>
        </w:numPr>
        <w:spacing w:line="560" w:lineRule="exact"/>
        <w:ind w:left="0" w:firstLineChars="200" w:firstLine="460"/>
        <w:rPr>
          <w:rFonts w:ascii="宋体" w:hAnsi="宋体" w:cs="宋体"/>
          <w:spacing w:val="-5"/>
          <w:sz w:val="24"/>
        </w:rPr>
      </w:pPr>
      <w:r>
        <w:rPr>
          <w:rFonts w:ascii="宋体" w:hAnsi="宋体" w:cs="宋体" w:hint="eastAsia"/>
          <w:spacing w:val="-5"/>
          <w:sz w:val="24"/>
        </w:rPr>
        <w:t>若我方成交，在合同履行过程中严格执行有关法律、法规、规章和规范性文件的规定，</w:t>
      </w:r>
      <w:proofErr w:type="gramStart"/>
      <w:r>
        <w:rPr>
          <w:rFonts w:ascii="宋体" w:hAnsi="宋体" w:cs="宋体" w:hint="eastAsia"/>
          <w:spacing w:val="-5"/>
          <w:sz w:val="24"/>
        </w:rPr>
        <w:t>不</w:t>
      </w:r>
      <w:proofErr w:type="gramEnd"/>
      <w:r>
        <w:rPr>
          <w:rFonts w:ascii="宋体" w:hAnsi="宋体" w:cs="宋体" w:hint="eastAsia"/>
          <w:spacing w:val="-5"/>
          <w:sz w:val="24"/>
        </w:rPr>
        <w:t>转包和违法分包。</w:t>
      </w:r>
    </w:p>
    <w:p w14:paraId="59E8F2EE" w14:textId="77777777" w:rsidR="009F4673" w:rsidRDefault="00000000">
      <w:pPr>
        <w:numPr>
          <w:ilvl w:val="0"/>
          <w:numId w:val="4"/>
        </w:numPr>
        <w:spacing w:line="560" w:lineRule="exact"/>
        <w:ind w:left="0" w:firstLineChars="200" w:firstLine="460"/>
        <w:rPr>
          <w:rFonts w:ascii="宋体" w:hAnsi="宋体" w:cs="宋体"/>
          <w:spacing w:val="-5"/>
          <w:sz w:val="24"/>
        </w:rPr>
      </w:pPr>
      <w:r>
        <w:rPr>
          <w:rFonts w:ascii="宋体" w:hAnsi="宋体" w:cs="宋体" w:hint="eastAsia"/>
          <w:spacing w:val="-5"/>
          <w:sz w:val="24"/>
        </w:rPr>
        <w:t>我方如有违背承诺，愿意接受国家和相关主管部门依法进行的处罚，并记入相关责任主体和责任人信用档案，同时在相关网站上公开。</w:t>
      </w:r>
    </w:p>
    <w:p w14:paraId="58BC6FB9" w14:textId="77777777" w:rsidR="009F4673" w:rsidRDefault="009F4673">
      <w:pPr>
        <w:spacing w:line="560" w:lineRule="exact"/>
        <w:ind w:firstLineChars="1900" w:firstLine="4370"/>
        <w:rPr>
          <w:rFonts w:ascii="宋体" w:hAnsi="宋体" w:cs="宋体"/>
          <w:spacing w:val="-5"/>
          <w:sz w:val="24"/>
        </w:rPr>
      </w:pPr>
    </w:p>
    <w:p w14:paraId="5016EF30" w14:textId="77777777" w:rsidR="009F4673" w:rsidRDefault="00000000">
      <w:pPr>
        <w:spacing w:line="360" w:lineRule="auto"/>
        <w:rPr>
          <w:rFonts w:ascii="宋体" w:hAnsi="宋体" w:cs="宋体"/>
          <w:sz w:val="24"/>
        </w:rPr>
      </w:pPr>
      <w:r>
        <w:rPr>
          <w:rFonts w:ascii="宋体" w:hAnsi="宋体" w:cs="宋体" w:hint="eastAsia"/>
          <w:sz w:val="24"/>
        </w:rPr>
        <w:t>响应供应商：</w:t>
      </w:r>
      <w:r>
        <w:rPr>
          <w:rFonts w:ascii="宋体" w:hAnsi="宋体" w:cs="宋体" w:hint="eastAsia"/>
          <w:b/>
          <w:spacing w:val="-2"/>
          <w:sz w:val="24"/>
          <w:u w:val="single"/>
        </w:rPr>
        <w:t>（盖单位章）</w:t>
      </w:r>
    </w:p>
    <w:p w14:paraId="1AE2DC42" w14:textId="77777777" w:rsidR="009F4673" w:rsidRDefault="00000000">
      <w:pPr>
        <w:kinsoku w:val="0"/>
        <w:topLinePunct/>
        <w:snapToGrid w:val="0"/>
        <w:spacing w:line="360" w:lineRule="auto"/>
        <w:rPr>
          <w:rFonts w:ascii="宋体" w:hAnsi="宋体" w:cs="宋体"/>
          <w:sz w:val="24"/>
        </w:rPr>
      </w:pPr>
      <w:r>
        <w:rPr>
          <w:rFonts w:ascii="宋体" w:hAnsi="宋体" w:cs="宋体" w:hint="eastAsia"/>
          <w:sz w:val="24"/>
        </w:rPr>
        <w:t>法定代表人或委托代理人（签字或盖章）：</w:t>
      </w:r>
    </w:p>
    <w:p w14:paraId="0C287EF6" w14:textId="77777777" w:rsidR="009F4673" w:rsidRDefault="00000000">
      <w:pPr>
        <w:spacing w:line="360" w:lineRule="auto"/>
        <w:ind w:firstLine="3675"/>
        <w:rPr>
          <w:rFonts w:ascii="宋体" w:hAnsi="宋体" w:cs="宋体"/>
          <w:sz w:val="24"/>
        </w:rPr>
      </w:pPr>
      <w:r>
        <w:rPr>
          <w:rFonts w:ascii="宋体" w:hAnsi="宋体" w:cs="宋体" w:hint="eastAsia"/>
          <w:sz w:val="24"/>
        </w:rPr>
        <w:t>日期：   年   月   日</w:t>
      </w:r>
    </w:p>
    <w:p w14:paraId="089B5293" w14:textId="77777777" w:rsidR="009F4673" w:rsidRDefault="00000000">
      <w:pPr>
        <w:rPr>
          <w:rFonts w:ascii="宋体" w:hAnsi="宋体" w:cs="宋体"/>
          <w:sz w:val="28"/>
          <w:szCs w:val="28"/>
        </w:rPr>
      </w:pPr>
      <w:r>
        <w:rPr>
          <w:rFonts w:ascii="宋体" w:hAnsi="宋体" w:cs="宋体" w:hint="eastAsia"/>
          <w:sz w:val="24"/>
        </w:rPr>
        <w:br w:type="page"/>
      </w:r>
    </w:p>
    <w:p w14:paraId="49BB9583" w14:textId="77777777" w:rsidR="009F4673" w:rsidRDefault="00000000">
      <w:pPr>
        <w:rPr>
          <w:rFonts w:ascii="宋体" w:hAnsi="宋体" w:cs="宋体"/>
          <w:sz w:val="28"/>
          <w:szCs w:val="28"/>
        </w:rPr>
      </w:pPr>
      <w:r>
        <w:rPr>
          <w:rFonts w:ascii="宋体" w:hAnsi="宋体" w:cs="宋体" w:hint="eastAsia"/>
          <w:sz w:val="28"/>
          <w:szCs w:val="28"/>
        </w:rPr>
        <w:lastRenderedPageBreak/>
        <w:t>附件4：</w:t>
      </w:r>
    </w:p>
    <w:p w14:paraId="3C63A0B3" w14:textId="77777777" w:rsidR="009F4673" w:rsidRDefault="00000000">
      <w:pPr>
        <w:snapToGrid w:val="0"/>
        <w:spacing w:line="520" w:lineRule="exact"/>
        <w:jc w:val="center"/>
        <w:outlineLvl w:val="2"/>
        <w:rPr>
          <w:rFonts w:ascii="宋体" w:hAnsi="宋体" w:cs="宋体"/>
        </w:rPr>
      </w:pPr>
      <w:r>
        <w:rPr>
          <w:rFonts w:ascii="宋体" w:hAnsi="宋体" w:cs="宋体" w:hint="eastAsia"/>
          <w:b/>
          <w:bCs/>
          <w:sz w:val="28"/>
          <w:szCs w:val="28"/>
        </w:rPr>
        <w:t>供应商基本情况表</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3036"/>
        <w:gridCol w:w="1536"/>
        <w:gridCol w:w="2287"/>
      </w:tblGrid>
      <w:tr w:rsidR="009F4673" w14:paraId="28FD154F" w14:textId="77777777">
        <w:trPr>
          <w:trHeight w:val="757"/>
          <w:jc w:val="center"/>
        </w:trPr>
        <w:tc>
          <w:tcPr>
            <w:tcW w:w="2708" w:type="dxa"/>
            <w:vAlign w:val="center"/>
          </w:tcPr>
          <w:p w14:paraId="5518D243" w14:textId="77777777" w:rsidR="009F4673" w:rsidRDefault="00000000">
            <w:pPr>
              <w:jc w:val="center"/>
              <w:rPr>
                <w:rFonts w:ascii="宋体" w:hAnsi="宋体" w:cs="宋体"/>
                <w:sz w:val="24"/>
              </w:rPr>
            </w:pPr>
            <w:r>
              <w:rPr>
                <w:rFonts w:ascii="宋体" w:hAnsi="宋体" w:cs="宋体" w:hint="eastAsia"/>
                <w:sz w:val="24"/>
              </w:rPr>
              <w:t>供应商全称</w:t>
            </w:r>
          </w:p>
        </w:tc>
        <w:tc>
          <w:tcPr>
            <w:tcW w:w="6859" w:type="dxa"/>
            <w:gridSpan w:val="3"/>
            <w:vAlign w:val="center"/>
          </w:tcPr>
          <w:p w14:paraId="34472903" w14:textId="77777777" w:rsidR="009F4673" w:rsidRDefault="009F4673">
            <w:pPr>
              <w:jc w:val="center"/>
              <w:rPr>
                <w:rFonts w:ascii="宋体" w:hAnsi="宋体" w:cs="宋体"/>
                <w:b/>
                <w:sz w:val="24"/>
              </w:rPr>
            </w:pPr>
          </w:p>
        </w:tc>
      </w:tr>
      <w:tr w:rsidR="009F4673" w14:paraId="556B77CA" w14:textId="77777777">
        <w:trPr>
          <w:trHeight w:val="781"/>
          <w:jc w:val="center"/>
        </w:trPr>
        <w:tc>
          <w:tcPr>
            <w:tcW w:w="2708" w:type="dxa"/>
            <w:vAlign w:val="center"/>
          </w:tcPr>
          <w:p w14:paraId="10273A8A" w14:textId="77777777" w:rsidR="009F4673" w:rsidRDefault="00000000">
            <w:pPr>
              <w:jc w:val="center"/>
              <w:rPr>
                <w:rFonts w:ascii="宋体" w:hAnsi="宋体" w:cs="宋体"/>
                <w:sz w:val="24"/>
              </w:rPr>
            </w:pPr>
            <w:r>
              <w:rPr>
                <w:rFonts w:ascii="宋体" w:hAnsi="宋体" w:cs="宋体" w:hint="eastAsia"/>
                <w:sz w:val="24"/>
              </w:rPr>
              <w:t>主要业务范围</w:t>
            </w:r>
          </w:p>
        </w:tc>
        <w:tc>
          <w:tcPr>
            <w:tcW w:w="6859" w:type="dxa"/>
            <w:gridSpan w:val="3"/>
            <w:vAlign w:val="center"/>
          </w:tcPr>
          <w:p w14:paraId="4BFD7482" w14:textId="77777777" w:rsidR="009F4673" w:rsidRDefault="009F4673">
            <w:pPr>
              <w:jc w:val="center"/>
              <w:rPr>
                <w:rFonts w:ascii="宋体" w:hAnsi="宋体" w:cs="宋体"/>
                <w:b/>
                <w:sz w:val="24"/>
              </w:rPr>
            </w:pPr>
          </w:p>
        </w:tc>
      </w:tr>
      <w:tr w:rsidR="009F4673" w14:paraId="2A871456" w14:textId="77777777">
        <w:trPr>
          <w:trHeight w:val="762"/>
          <w:jc w:val="center"/>
        </w:trPr>
        <w:tc>
          <w:tcPr>
            <w:tcW w:w="2708" w:type="dxa"/>
            <w:vAlign w:val="center"/>
          </w:tcPr>
          <w:p w14:paraId="16DF750D" w14:textId="77777777" w:rsidR="009F4673" w:rsidRDefault="00000000">
            <w:pPr>
              <w:jc w:val="center"/>
              <w:rPr>
                <w:rFonts w:ascii="宋体" w:hAnsi="宋体" w:cs="宋体"/>
                <w:sz w:val="24"/>
              </w:rPr>
            </w:pPr>
            <w:r>
              <w:rPr>
                <w:rFonts w:ascii="宋体" w:hAnsi="宋体" w:cs="宋体" w:hint="eastAsia"/>
                <w:sz w:val="24"/>
              </w:rPr>
              <w:t>法定代表人姓名</w:t>
            </w:r>
          </w:p>
        </w:tc>
        <w:tc>
          <w:tcPr>
            <w:tcW w:w="3036" w:type="dxa"/>
            <w:vAlign w:val="center"/>
          </w:tcPr>
          <w:p w14:paraId="159A2015" w14:textId="77777777" w:rsidR="009F4673" w:rsidRDefault="009F4673">
            <w:pPr>
              <w:jc w:val="center"/>
              <w:rPr>
                <w:rFonts w:ascii="宋体" w:hAnsi="宋体" w:cs="宋体"/>
                <w:b/>
                <w:sz w:val="24"/>
              </w:rPr>
            </w:pPr>
          </w:p>
        </w:tc>
        <w:tc>
          <w:tcPr>
            <w:tcW w:w="1536" w:type="dxa"/>
            <w:vAlign w:val="center"/>
          </w:tcPr>
          <w:p w14:paraId="54CD8D7C" w14:textId="77777777" w:rsidR="009F4673" w:rsidRDefault="00000000">
            <w:pPr>
              <w:jc w:val="center"/>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p>
        </w:tc>
        <w:tc>
          <w:tcPr>
            <w:tcW w:w="2287" w:type="dxa"/>
          </w:tcPr>
          <w:p w14:paraId="6CB9AF4D" w14:textId="77777777" w:rsidR="009F4673" w:rsidRDefault="009F4673">
            <w:pPr>
              <w:rPr>
                <w:rFonts w:ascii="宋体" w:hAnsi="宋体" w:cs="宋体"/>
                <w:b/>
                <w:sz w:val="24"/>
              </w:rPr>
            </w:pPr>
          </w:p>
        </w:tc>
      </w:tr>
      <w:tr w:rsidR="009F4673" w14:paraId="5EF30412" w14:textId="77777777">
        <w:trPr>
          <w:trHeight w:val="762"/>
          <w:jc w:val="center"/>
        </w:trPr>
        <w:tc>
          <w:tcPr>
            <w:tcW w:w="2708" w:type="dxa"/>
            <w:vAlign w:val="center"/>
          </w:tcPr>
          <w:p w14:paraId="1B23E85C" w14:textId="77777777" w:rsidR="009F4673" w:rsidRDefault="00000000">
            <w:pPr>
              <w:jc w:val="center"/>
              <w:rPr>
                <w:rFonts w:ascii="宋体" w:hAnsi="宋体" w:cs="宋体"/>
                <w:sz w:val="24"/>
              </w:rPr>
            </w:pPr>
            <w:r>
              <w:rPr>
                <w:rFonts w:ascii="宋体" w:hAnsi="宋体" w:cs="宋体" w:hint="eastAsia"/>
                <w:sz w:val="24"/>
              </w:rPr>
              <w:t>供应商地址</w:t>
            </w:r>
          </w:p>
        </w:tc>
        <w:tc>
          <w:tcPr>
            <w:tcW w:w="3036" w:type="dxa"/>
            <w:vAlign w:val="center"/>
          </w:tcPr>
          <w:p w14:paraId="4B95BEFA" w14:textId="77777777" w:rsidR="009F4673" w:rsidRDefault="009F4673">
            <w:pPr>
              <w:jc w:val="center"/>
              <w:rPr>
                <w:rFonts w:ascii="宋体" w:hAnsi="宋体" w:cs="宋体"/>
                <w:b/>
                <w:sz w:val="24"/>
              </w:rPr>
            </w:pPr>
          </w:p>
        </w:tc>
        <w:tc>
          <w:tcPr>
            <w:tcW w:w="1536" w:type="dxa"/>
            <w:vAlign w:val="center"/>
          </w:tcPr>
          <w:p w14:paraId="4ACC6771" w14:textId="77777777" w:rsidR="009F4673" w:rsidRDefault="00000000">
            <w:pPr>
              <w:jc w:val="center"/>
              <w:rPr>
                <w:rFonts w:ascii="宋体" w:hAnsi="宋体" w:cs="宋体"/>
                <w:sz w:val="24"/>
              </w:rPr>
            </w:pPr>
            <w:r>
              <w:rPr>
                <w:rFonts w:ascii="宋体" w:hAnsi="宋体" w:cs="宋体" w:hint="eastAsia"/>
                <w:sz w:val="24"/>
              </w:rPr>
              <w:t>邮政编码</w:t>
            </w:r>
          </w:p>
        </w:tc>
        <w:tc>
          <w:tcPr>
            <w:tcW w:w="2287" w:type="dxa"/>
          </w:tcPr>
          <w:p w14:paraId="1EA9461A" w14:textId="77777777" w:rsidR="009F4673" w:rsidRDefault="009F4673">
            <w:pPr>
              <w:rPr>
                <w:rFonts w:ascii="宋体" w:hAnsi="宋体" w:cs="宋体"/>
                <w:b/>
                <w:sz w:val="24"/>
              </w:rPr>
            </w:pPr>
          </w:p>
        </w:tc>
      </w:tr>
      <w:tr w:rsidR="009F4673" w14:paraId="1EA8BF0C" w14:textId="77777777">
        <w:trPr>
          <w:trHeight w:val="772"/>
          <w:jc w:val="center"/>
        </w:trPr>
        <w:tc>
          <w:tcPr>
            <w:tcW w:w="2708" w:type="dxa"/>
            <w:vAlign w:val="center"/>
          </w:tcPr>
          <w:p w14:paraId="2BF02252" w14:textId="77777777" w:rsidR="009F4673" w:rsidRDefault="00000000">
            <w:pPr>
              <w:jc w:val="center"/>
              <w:rPr>
                <w:rFonts w:ascii="宋体" w:hAnsi="宋体" w:cs="宋体"/>
                <w:sz w:val="24"/>
              </w:rPr>
            </w:pPr>
            <w:r>
              <w:rPr>
                <w:rFonts w:ascii="宋体" w:hAnsi="宋体" w:cs="宋体" w:hint="eastAsia"/>
                <w:sz w:val="24"/>
              </w:rPr>
              <w:t>电       话</w:t>
            </w:r>
          </w:p>
        </w:tc>
        <w:tc>
          <w:tcPr>
            <w:tcW w:w="3036" w:type="dxa"/>
            <w:vAlign w:val="center"/>
          </w:tcPr>
          <w:p w14:paraId="36618054" w14:textId="77777777" w:rsidR="009F4673" w:rsidRDefault="009F4673">
            <w:pPr>
              <w:jc w:val="center"/>
              <w:rPr>
                <w:rFonts w:ascii="宋体" w:hAnsi="宋体" w:cs="宋体"/>
                <w:b/>
                <w:sz w:val="24"/>
              </w:rPr>
            </w:pPr>
          </w:p>
        </w:tc>
        <w:tc>
          <w:tcPr>
            <w:tcW w:w="1536" w:type="dxa"/>
            <w:vAlign w:val="center"/>
          </w:tcPr>
          <w:p w14:paraId="5584D681" w14:textId="77777777" w:rsidR="009F4673" w:rsidRDefault="00000000">
            <w:pPr>
              <w:jc w:val="center"/>
              <w:rPr>
                <w:rFonts w:ascii="宋体" w:hAnsi="宋体" w:cs="宋体"/>
                <w:sz w:val="24"/>
              </w:rPr>
            </w:pPr>
            <w:r>
              <w:rPr>
                <w:rFonts w:ascii="宋体" w:hAnsi="宋体" w:cs="宋体" w:hint="eastAsia"/>
                <w:sz w:val="24"/>
              </w:rPr>
              <w:t>传   真</w:t>
            </w:r>
          </w:p>
        </w:tc>
        <w:tc>
          <w:tcPr>
            <w:tcW w:w="2287" w:type="dxa"/>
          </w:tcPr>
          <w:p w14:paraId="6425F159" w14:textId="77777777" w:rsidR="009F4673" w:rsidRDefault="009F4673">
            <w:pPr>
              <w:rPr>
                <w:rFonts w:ascii="宋体" w:hAnsi="宋体" w:cs="宋体"/>
                <w:b/>
                <w:sz w:val="24"/>
              </w:rPr>
            </w:pPr>
          </w:p>
        </w:tc>
      </w:tr>
      <w:tr w:rsidR="009F4673" w14:paraId="20E40568" w14:textId="77777777">
        <w:trPr>
          <w:trHeight w:val="768"/>
          <w:jc w:val="center"/>
        </w:trPr>
        <w:tc>
          <w:tcPr>
            <w:tcW w:w="2708" w:type="dxa"/>
            <w:vAlign w:val="center"/>
          </w:tcPr>
          <w:p w14:paraId="4AB5EF6C" w14:textId="77777777" w:rsidR="009F4673" w:rsidRDefault="00000000">
            <w:pPr>
              <w:jc w:val="center"/>
              <w:rPr>
                <w:rFonts w:ascii="宋体" w:hAnsi="宋体" w:cs="宋体"/>
                <w:sz w:val="24"/>
              </w:rPr>
            </w:pPr>
            <w:r>
              <w:rPr>
                <w:rFonts w:ascii="宋体" w:hAnsi="宋体" w:cs="宋体" w:hint="eastAsia"/>
                <w:sz w:val="24"/>
              </w:rPr>
              <w:t>成立日期</w:t>
            </w:r>
          </w:p>
        </w:tc>
        <w:tc>
          <w:tcPr>
            <w:tcW w:w="3036" w:type="dxa"/>
            <w:vAlign w:val="center"/>
          </w:tcPr>
          <w:p w14:paraId="40AEE7B0" w14:textId="77777777" w:rsidR="009F4673" w:rsidRDefault="009F4673">
            <w:pPr>
              <w:jc w:val="center"/>
              <w:rPr>
                <w:rFonts w:ascii="宋体" w:hAnsi="宋体" w:cs="宋体"/>
                <w:b/>
                <w:sz w:val="24"/>
              </w:rPr>
            </w:pPr>
          </w:p>
        </w:tc>
        <w:tc>
          <w:tcPr>
            <w:tcW w:w="1536" w:type="dxa"/>
            <w:vAlign w:val="center"/>
          </w:tcPr>
          <w:p w14:paraId="10FB2288" w14:textId="77777777" w:rsidR="009F4673" w:rsidRDefault="00000000">
            <w:pPr>
              <w:jc w:val="center"/>
              <w:rPr>
                <w:rFonts w:ascii="宋体" w:hAnsi="宋体" w:cs="宋体"/>
                <w:sz w:val="24"/>
              </w:rPr>
            </w:pPr>
            <w:r>
              <w:rPr>
                <w:rFonts w:ascii="宋体" w:hAnsi="宋体" w:cs="宋体" w:hint="eastAsia"/>
                <w:sz w:val="24"/>
              </w:rPr>
              <w:t>现 有 职</w:t>
            </w:r>
          </w:p>
          <w:p w14:paraId="0D687BD9" w14:textId="77777777" w:rsidR="009F4673" w:rsidRDefault="00000000">
            <w:pPr>
              <w:jc w:val="center"/>
              <w:rPr>
                <w:rFonts w:ascii="宋体" w:hAnsi="宋体" w:cs="宋体"/>
                <w:sz w:val="24"/>
              </w:rPr>
            </w:pPr>
            <w:r>
              <w:rPr>
                <w:rFonts w:ascii="宋体" w:hAnsi="宋体" w:cs="宋体" w:hint="eastAsia"/>
                <w:sz w:val="24"/>
              </w:rPr>
              <w:t>工 人 数</w:t>
            </w:r>
          </w:p>
        </w:tc>
        <w:tc>
          <w:tcPr>
            <w:tcW w:w="2287" w:type="dxa"/>
          </w:tcPr>
          <w:p w14:paraId="7C63EF66" w14:textId="77777777" w:rsidR="009F4673" w:rsidRDefault="009F4673">
            <w:pPr>
              <w:rPr>
                <w:rFonts w:ascii="宋体" w:hAnsi="宋体" w:cs="宋体"/>
                <w:b/>
                <w:sz w:val="24"/>
              </w:rPr>
            </w:pPr>
          </w:p>
        </w:tc>
      </w:tr>
      <w:tr w:rsidR="009F4673" w14:paraId="3C25F771" w14:textId="77777777">
        <w:trPr>
          <w:trHeight w:val="778"/>
          <w:jc w:val="center"/>
        </w:trPr>
        <w:tc>
          <w:tcPr>
            <w:tcW w:w="2708" w:type="dxa"/>
            <w:vAlign w:val="center"/>
          </w:tcPr>
          <w:p w14:paraId="66B0293E" w14:textId="77777777" w:rsidR="009F4673" w:rsidRDefault="00000000">
            <w:pPr>
              <w:pStyle w:val="ad"/>
              <w:jc w:val="center"/>
              <w:rPr>
                <w:rFonts w:ascii="宋体" w:hAnsi="宋体" w:cs="宋体"/>
                <w:sz w:val="24"/>
                <w:szCs w:val="24"/>
              </w:rPr>
            </w:pPr>
            <w:r>
              <w:rPr>
                <w:rFonts w:ascii="宋体" w:hAnsi="宋体" w:cs="宋体" w:hint="eastAsia"/>
                <w:sz w:val="24"/>
                <w:szCs w:val="24"/>
              </w:rPr>
              <w:t>资质等级证书（如有）</w:t>
            </w:r>
          </w:p>
        </w:tc>
        <w:tc>
          <w:tcPr>
            <w:tcW w:w="6859" w:type="dxa"/>
            <w:gridSpan w:val="3"/>
          </w:tcPr>
          <w:p w14:paraId="0F2B0DC9" w14:textId="77777777" w:rsidR="009F4673" w:rsidRDefault="009F4673">
            <w:pPr>
              <w:rPr>
                <w:rFonts w:ascii="宋体" w:hAnsi="宋体" w:cs="宋体"/>
                <w:b/>
                <w:sz w:val="24"/>
              </w:rPr>
            </w:pPr>
          </w:p>
          <w:p w14:paraId="01BC9ED5" w14:textId="77777777" w:rsidR="009F4673" w:rsidRDefault="00000000">
            <w:pPr>
              <w:rPr>
                <w:rFonts w:ascii="宋体" w:hAnsi="宋体" w:cs="宋体"/>
                <w:sz w:val="24"/>
              </w:rPr>
            </w:pPr>
            <w:r>
              <w:rPr>
                <w:rFonts w:ascii="宋体" w:hAnsi="宋体" w:cs="宋体" w:hint="eastAsia"/>
                <w:sz w:val="24"/>
              </w:rPr>
              <w:t>等 级：                   证书号：</w:t>
            </w:r>
          </w:p>
        </w:tc>
      </w:tr>
      <w:tr w:rsidR="009F4673" w14:paraId="304DCFE1" w14:textId="77777777">
        <w:trPr>
          <w:trHeight w:val="888"/>
          <w:jc w:val="center"/>
        </w:trPr>
        <w:tc>
          <w:tcPr>
            <w:tcW w:w="9567" w:type="dxa"/>
            <w:gridSpan w:val="4"/>
            <w:tcBorders>
              <w:bottom w:val="single" w:sz="4" w:space="0" w:color="auto"/>
            </w:tcBorders>
          </w:tcPr>
          <w:p w14:paraId="17928E63" w14:textId="77777777" w:rsidR="009F4673" w:rsidRDefault="00000000">
            <w:pPr>
              <w:rPr>
                <w:rFonts w:ascii="宋体" w:hAnsi="宋体" w:cs="宋体"/>
                <w:sz w:val="24"/>
              </w:rPr>
            </w:pPr>
            <w:r>
              <w:rPr>
                <w:rFonts w:ascii="宋体" w:hAnsi="宋体" w:cs="宋体" w:hint="eastAsia"/>
                <w:sz w:val="24"/>
              </w:rPr>
              <w:t>单位简介：</w:t>
            </w:r>
          </w:p>
          <w:p w14:paraId="6C6D1865" w14:textId="77777777" w:rsidR="009F4673" w:rsidRDefault="00000000">
            <w:pPr>
              <w:rPr>
                <w:rFonts w:ascii="宋体" w:hAnsi="宋体" w:cs="宋体"/>
                <w:sz w:val="24"/>
              </w:rPr>
            </w:pPr>
            <w:r>
              <w:rPr>
                <w:rFonts w:ascii="宋体" w:hAnsi="宋体" w:cs="宋体" w:hint="eastAsia"/>
                <w:sz w:val="24"/>
              </w:rPr>
              <w:t xml:space="preserve">技术人员总数：      </w:t>
            </w:r>
            <w:r>
              <w:rPr>
                <w:rFonts w:ascii="宋体" w:hAnsi="宋体" w:cs="宋体" w:hint="eastAsia"/>
                <w:sz w:val="24"/>
                <w:u w:val="single"/>
              </w:rPr>
              <w:t xml:space="preserve">          </w:t>
            </w:r>
            <w:r>
              <w:rPr>
                <w:rFonts w:ascii="宋体" w:hAnsi="宋体" w:cs="宋体" w:hint="eastAsia"/>
                <w:sz w:val="24"/>
              </w:rPr>
              <w:t>人</w:t>
            </w:r>
          </w:p>
        </w:tc>
      </w:tr>
    </w:tbl>
    <w:p w14:paraId="342CC7E0" w14:textId="77777777" w:rsidR="009F4673" w:rsidRDefault="00000000">
      <w:pPr>
        <w:snapToGrid w:val="0"/>
        <w:spacing w:line="360" w:lineRule="auto"/>
        <w:rPr>
          <w:rFonts w:ascii="宋体" w:hAnsi="宋体" w:cs="宋体"/>
          <w:sz w:val="24"/>
        </w:rPr>
      </w:pPr>
      <w:r>
        <w:rPr>
          <w:rFonts w:ascii="宋体" w:hAnsi="宋体" w:cs="宋体" w:hint="eastAsia"/>
          <w:sz w:val="24"/>
        </w:rPr>
        <w:t>供应商（盖单位公章）：</w:t>
      </w:r>
      <w:r>
        <w:rPr>
          <w:rFonts w:ascii="宋体" w:hAnsi="宋体" w:cs="宋体" w:hint="eastAsia"/>
          <w:sz w:val="24"/>
          <w:u w:val="single"/>
        </w:rPr>
        <w:t xml:space="preserve">                    </w:t>
      </w:r>
    </w:p>
    <w:p w14:paraId="34FCADC0" w14:textId="77777777" w:rsidR="009F4673" w:rsidRDefault="00000000">
      <w:pPr>
        <w:kinsoku w:val="0"/>
        <w:topLinePunct/>
        <w:snapToGrid w:val="0"/>
        <w:spacing w:line="360" w:lineRule="auto"/>
        <w:rPr>
          <w:rFonts w:ascii="宋体" w:hAnsi="宋体" w:cs="宋体"/>
          <w:sz w:val="24"/>
        </w:rPr>
      </w:pPr>
      <w:r>
        <w:rPr>
          <w:rFonts w:ascii="宋体" w:hAnsi="宋体" w:cs="宋体" w:hint="eastAsia"/>
          <w:sz w:val="24"/>
        </w:rPr>
        <w:t>法定代表人或委托代理人（签字或盖章）：</w:t>
      </w:r>
    </w:p>
    <w:p w14:paraId="5CA25C44" w14:textId="77777777" w:rsidR="009F4673" w:rsidRDefault="00000000">
      <w:pPr>
        <w:snapToGrid w:val="0"/>
        <w:spacing w:line="360" w:lineRule="auto"/>
        <w:ind w:firstLineChars="500" w:firstLine="1200"/>
        <w:rPr>
          <w:rFonts w:ascii="宋体" w:hAnsi="宋体" w:cs="宋体"/>
          <w:sz w:val="24"/>
        </w:rPr>
      </w:pPr>
      <w:r>
        <w:rPr>
          <w:rFonts w:ascii="宋体" w:hAnsi="宋体" w:cs="宋体" w:hint="eastAsia"/>
          <w:sz w:val="24"/>
        </w:rPr>
        <w:t>年    月    日</w:t>
      </w:r>
    </w:p>
    <w:p w14:paraId="5BBA7B69" w14:textId="77777777" w:rsidR="009F4673" w:rsidRDefault="00000000">
      <w:pPr>
        <w:snapToGrid w:val="0"/>
        <w:spacing w:line="360" w:lineRule="auto"/>
        <w:contextualSpacing/>
      </w:pPr>
      <w:r>
        <w:rPr>
          <w:rFonts w:ascii="宋体" w:hAnsi="宋体" w:cs="宋体" w:hint="eastAsia"/>
          <w:sz w:val="24"/>
        </w:rPr>
        <w:br w:type="page"/>
      </w:r>
    </w:p>
    <w:p w14:paraId="1C1D5BC4" w14:textId="77777777" w:rsidR="009F4673" w:rsidRDefault="009F4673">
      <w:pPr>
        <w:spacing w:line="420" w:lineRule="exact"/>
        <w:ind w:firstLineChars="236" w:firstLine="566"/>
        <w:rPr>
          <w:rFonts w:ascii="宋体" w:hAnsi="宋体" w:cs="宋体"/>
          <w:sz w:val="24"/>
        </w:rPr>
      </w:pPr>
    </w:p>
    <w:p w14:paraId="2D5621E8" w14:textId="77777777" w:rsidR="009F4673" w:rsidRDefault="00000000">
      <w:pPr>
        <w:tabs>
          <w:tab w:val="left" w:pos="3375"/>
        </w:tabs>
        <w:rPr>
          <w:rFonts w:ascii="宋体" w:hAnsi="宋体" w:cs="宋体"/>
          <w:sz w:val="24"/>
        </w:rPr>
      </w:pPr>
      <w:r>
        <w:rPr>
          <w:rFonts w:ascii="宋体" w:hAnsi="宋体" w:cs="宋体" w:hint="eastAsia"/>
          <w:sz w:val="28"/>
          <w:szCs w:val="28"/>
        </w:rPr>
        <w:t>附件</w:t>
      </w:r>
      <w:r>
        <w:rPr>
          <w:rFonts w:ascii="宋体" w:hAnsi="宋体" w:cs="宋体"/>
          <w:sz w:val="28"/>
          <w:szCs w:val="28"/>
        </w:rPr>
        <w:t>5</w:t>
      </w:r>
      <w:r>
        <w:rPr>
          <w:rFonts w:ascii="宋体" w:hAnsi="宋体" w:cs="宋体" w:hint="eastAsia"/>
          <w:sz w:val="28"/>
          <w:szCs w:val="28"/>
        </w:rPr>
        <w:t>:</w:t>
      </w:r>
      <w:r>
        <w:rPr>
          <w:rFonts w:ascii="宋体" w:hAnsi="宋体" w:cs="宋体" w:hint="eastAsia"/>
          <w:sz w:val="24"/>
        </w:rPr>
        <w:t xml:space="preserve">                  其它需要提交的资格审查材料</w:t>
      </w:r>
    </w:p>
    <w:p w14:paraId="5C5F817E" w14:textId="77777777" w:rsidR="009F4673" w:rsidRDefault="00000000">
      <w:pPr>
        <w:pStyle w:val="2"/>
      </w:pPr>
      <w:r>
        <w:br w:type="page"/>
      </w:r>
    </w:p>
    <w:p w14:paraId="56F7B229" w14:textId="77777777" w:rsidR="009F4673" w:rsidRDefault="00000000">
      <w:pPr>
        <w:tabs>
          <w:tab w:val="left" w:pos="3375"/>
        </w:tabs>
        <w:autoSpaceDE w:val="0"/>
        <w:autoSpaceDN w:val="0"/>
        <w:adjustRightInd w:val="0"/>
        <w:snapToGrid w:val="0"/>
        <w:spacing w:line="440" w:lineRule="exact"/>
        <w:contextualSpacing/>
        <w:rPr>
          <w:rFonts w:ascii="宋体" w:hAnsi="宋体" w:cs="宋体"/>
          <w:sz w:val="28"/>
          <w:szCs w:val="28"/>
        </w:rPr>
      </w:pPr>
      <w:r>
        <w:rPr>
          <w:rFonts w:ascii="宋体" w:hAnsi="宋体" w:cs="宋体" w:hint="eastAsia"/>
          <w:sz w:val="28"/>
          <w:szCs w:val="28"/>
        </w:rPr>
        <w:lastRenderedPageBreak/>
        <w:t>第二部分格式：</w:t>
      </w:r>
    </w:p>
    <w:p w14:paraId="777AC49B" w14:textId="77777777" w:rsidR="009F4673" w:rsidRDefault="009F4673">
      <w:pPr>
        <w:snapToGrid w:val="0"/>
        <w:spacing w:line="300" w:lineRule="auto"/>
        <w:contextualSpacing/>
        <w:rPr>
          <w:rFonts w:ascii="宋体" w:hAnsi="宋体" w:cs="宋体"/>
          <w:sz w:val="32"/>
          <w:szCs w:val="32"/>
        </w:rPr>
      </w:pPr>
    </w:p>
    <w:p w14:paraId="3BD555DC" w14:textId="77777777" w:rsidR="009F4673" w:rsidRDefault="009F4673">
      <w:pPr>
        <w:autoSpaceDE w:val="0"/>
        <w:autoSpaceDN w:val="0"/>
        <w:adjustRightInd w:val="0"/>
        <w:jc w:val="center"/>
        <w:rPr>
          <w:rFonts w:ascii="宋体" w:hAnsi="宋体" w:cs="宋体"/>
          <w:b/>
          <w:sz w:val="32"/>
          <w:szCs w:val="32"/>
        </w:rPr>
      </w:pPr>
    </w:p>
    <w:p w14:paraId="024BB3F7" w14:textId="77777777" w:rsidR="009F4673" w:rsidRDefault="00000000">
      <w:pPr>
        <w:autoSpaceDE w:val="0"/>
        <w:autoSpaceDN w:val="0"/>
        <w:adjustRightInd w:val="0"/>
        <w:jc w:val="center"/>
        <w:rPr>
          <w:rFonts w:ascii="宋体" w:hAnsi="宋体" w:cs="宋体"/>
          <w:b/>
          <w:sz w:val="44"/>
          <w:szCs w:val="44"/>
        </w:rPr>
      </w:pPr>
      <w:r>
        <w:rPr>
          <w:rFonts w:ascii="宋体" w:hAnsi="宋体" w:cs="宋体" w:hint="eastAsia"/>
          <w:b/>
          <w:sz w:val="44"/>
          <w:szCs w:val="44"/>
        </w:rPr>
        <w:t>南通港(港口)集团有限公司2024年度内管干部经济责任审计项目（包    ）</w:t>
      </w:r>
    </w:p>
    <w:p w14:paraId="2D43B272" w14:textId="77777777" w:rsidR="009F4673" w:rsidRDefault="009F4673">
      <w:pPr>
        <w:pStyle w:val="2"/>
      </w:pPr>
    </w:p>
    <w:p w14:paraId="19217D3C" w14:textId="77777777" w:rsidR="009F4673" w:rsidRDefault="009F4673">
      <w:pPr>
        <w:spacing w:after="60" w:line="360" w:lineRule="auto"/>
        <w:ind w:firstLineChars="1050" w:firstLine="2691"/>
        <w:rPr>
          <w:rFonts w:ascii="宋体" w:hAnsi="宋体" w:cs="宋体"/>
          <w:b/>
          <w:w w:val="80"/>
          <w:sz w:val="32"/>
          <w:szCs w:val="32"/>
        </w:rPr>
      </w:pPr>
    </w:p>
    <w:p w14:paraId="34CE2BA8" w14:textId="77777777" w:rsidR="009F4673" w:rsidRDefault="00000000">
      <w:pPr>
        <w:spacing w:after="60" w:line="360" w:lineRule="auto"/>
        <w:ind w:firstLineChars="1050" w:firstLine="3373"/>
        <w:rPr>
          <w:rFonts w:ascii="宋体" w:hAnsi="宋体" w:cs="宋体"/>
          <w:b/>
          <w:bCs/>
          <w:sz w:val="32"/>
          <w:szCs w:val="32"/>
        </w:rPr>
      </w:pPr>
      <w:r>
        <w:rPr>
          <w:rFonts w:ascii="宋体" w:hAnsi="宋体" w:cs="宋体" w:hint="eastAsia"/>
          <w:b/>
          <w:bCs/>
          <w:sz w:val="32"/>
          <w:szCs w:val="32"/>
        </w:rPr>
        <w:t>响应文件</w:t>
      </w:r>
    </w:p>
    <w:p w14:paraId="646DA319" w14:textId="77777777" w:rsidR="009F4673" w:rsidRDefault="00000000">
      <w:pPr>
        <w:spacing w:after="60" w:line="360" w:lineRule="auto"/>
        <w:jc w:val="center"/>
        <w:rPr>
          <w:rFonts w:ascii="宋体" w:hAnsi="宋体" w:cs="宋体"/>
          <w:b/>
          <w:bCs/>
          <w:sz w:val="32"/>
          <w:szCs w:val="32"/>
        </w:rPr>
      </w:pPr>
      <w:r>
        <w:rPr>
          <w:rFonts w:ascii="宋体" w:hAnsi="宋体" w:cs="宋体" w:hint="eastAsia"/>
          <w:b/>
          <w:bCs/>
          <w:sz w:val="32"/>
          <w:szCs w:val="32"/>
        </w:rPr>
        <w:t>（商务技术响应文件）</w:t>
      </w:r>
    </w:p>
    <w:p w14:paraId="5D16D278" w14:textId="77777777" w:rsidR="009F4673" w:rsidRDefault="009F4673">
      <w:pPr>
        <w:spacing w:after="60"/>
        <w:jc w:val="center"/>
        <w:rPr>
          <w:rFonts w:ascii="宋体" w:hAnsi="宋体" w:cs="宋体"/>
          <w:b/>
          <w:bCs/>
          <w:sz w:val="72"/>
          <w:szCs w:val="72"/>
        </w:rPr>
      </w:pPr>
    </w:p>
    <w:p w14:paraId="4F951E02" w14:textId="77777777" w:rsidR="009F4673" w:rsidRDefault="009F4673">
      <w:pPr>
        <w:spacing w:after="60"/>
        <w:jc w:val="center"/>
        <w:rPr>
          <w:rFonts w:ascii="宋体" w:hAnsi="宋体" w:cs="宋体"/>
          <w:b/>
          <w:bCs/>
          <w:sz w:val="72"/>
          <w:szCs w:val="72"/>
        </w:rPr>
      </w:pPr>
    </w:p>
    <w:p w14:paraId="26AD1975" w14:textId="77777777" w:rsidR="009F4673" w:rsidRDefault="009F4673">
      <w:pPr>
        <w:spacing w:after="60"/>
        <w:jc w:val="center"/>
        <w:rPr>
          <w:rFonts w:ascii="宋体" w:hAnsi="宋体" w:cs="宋体"/>
          <w:b/>
          <w:bCs/>
          <w:sz w:val="72"/>
          <w:szCs w:val="72"/>
        </w:rPr>
      </w:pPr>
    </w:p>
    <w:p w14:paraId="59B6521A" w14:textId="77777777" w:rsidR="009F4673" w:rsidRDefault="009F4673">
      <w:pPr>
        <w:spacing w:after="60"/>
        <w:jc w:val="center"/>
        <w:rPr>
          <w:rFonts w:ascii="宋体" w:hAnsi="宋体" w:cs="宋体"/>
          <w:b/>
          <w:bCs/>
          <w:sz w:val="72"/>
          <w:szCs w:val="72"/>
        </w:rPr>
      </w:pPr>
    </w:p>
    <w:p w14:paraId="42789CEA" w14:textId="77777777" w:rsidR="009F4673" w:rsidRDefault="009F4673">
      <w:pPr>
        <w:pStyle w:val="2"/>
        <w:ind w:leftChars="0" w:left="0" w:firstLineChars="0" w:firstLine="0"/>
        <w:rPr>
          <w:rFonts w:ascii="宋体" w:hAnsi="宋体" w:cs="宋体"/>
          <w:b/>
          <w:bCs/>
          <w:sz w:val="72"/>
          <w:szCs w:val="72"/>
        </w:rPr>
      </w:pPr>
    </w:p>
    <w:p w14:paraId="2828A54F" w14:textId="77777777" w:rsidR="009F4673" w:rsidRDefault="009F4673">
      <w:pPr>
        <w:spacing w:after="60"/>
        <w:jc w:val="center"/>
        <w:rPr>
          <w:rFonts w:ascii="宋体" w:hAnsi="宋体" w:cs="宋体"/>
          <w:b/>
          <w:bCs/>
          <w:sz w:val="72"/>
          <w:szCs w:val="72"/>
        </w:rPr>
      </w:pPr>
    </w:p>
    <w:p w14:paraId="3A5A9B8B"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供应商（盖公章）：</w:t>
      </w:r>
      <w:r>
        <w:rPr>
          <w:rFonts w:ascii="宋体" w:hAnsi="宋体" w:cs="宋体" w:hint="eastAsia"/>
          <w:b/>
          <w:sz w:val="24"/>
          <w:u w:val="single"/>
        </w:rPr>
        <w:t xml:space="preserve">                            </w:t>
      </w:r>
    </w:p>
    <w:p w14:paraId="410E0727" w14:textId="77777777" w:rsidR="009F4673" w:rsidRDefault="00000000">
      <w:pPr>
        <w:spacing w:line="480" w:lineRule="auto"/>
        <w:ind w:firstLineChars="200" w:firstLine="482"/>
        <w:rPr>
          <w:rFonts w:ascii="宋体" w:hAnsi="宋体" w:cs="宋体"/>
          <w:b/>
          <w:sz w:val="24"/>
          <w:u w:val="single"/>
        </w:rPr>
      </w:pPr>
      <w:r>
        <w:rPr>
          <w:rFonts w:ascii="宋体" w:hAnsi="宋体" w:cs="宋体" w:hint="eastAsia"/>
          <w:b/>
          <w:sz w:val="24"/>
        </w:rPr>
        <w:t>法定代表人（或其委托代理人）（签字或盖章）：</w:t>
      </w:r>
      <w:r>
        <w:rPr>
          <w:rFonts w:ascii="宋体" w:hAnsi="宋体" w:cs="宋体" w:hint="eastAsia"/>
          <w:b/>
          <w:sz w:val="24"/>
          <w:u w:val="single"/>
        </w:rPr>
        <w:t xml:space="preserve">                  </w:t>
      </w:r>
    </w:p>
    <w:p w14:paraId="52352CF9"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日    期：</w:t>
      </w:r>
      <w:r>
        <w:rPr>
          <w:rFonts w:ascii="宋体" w:hAnsi="宋体" w:cs="宋体" w:hint="eastAsia"/>
          <w:b/>
          <w:sz w:val="24"/>
          <w:u w:val="single"/>
        </w:rPr>
        <w:t xml:space="preserve">                                                  </w:t>
      </w:r>
    </w:p>
    <w:p w14:paraId="5D0B2313" w14:textId="77777777" w:rsidR="009F4673" w:rsidRDefault="009F4673">
      <w:pPr>
        <w:snapToGrid w:val="0"/>
        <w:spacing w:line="300" w:lineRule="auto"/>
        <w:contextualSpacing/>
        <w:rPr>
          <w:rFonts w:ascii="宋体" w:hAnsi="宋体" w:cs="宋体"/>
          <w:sz w:val="32"/>
          <w:szCs w:val="32"/>
        </w:rPr>
      </w:pPr>
    </w:p>
    <w:p w14:paraId="0F4D68D8" w14:textId="77777777" w:rsidR="009F4673" w:rsidRDefault="009F4673">
      <w:pPr>
        <w:snapToGrid w:val="0"/>
        <w:spacing w:line="300" w:lineRule="auto"/>
        <w:contextualSpacing/>
        <w:rPr>
          <w:rFonts w:ascii="宋体" w:hAnsi="宋体" w:cs="宋体"/>
          <w:sz w:val="32"/>
          <w:szCs w:val="32"/>
        </w:rPr>
      </w:pPr>
    </w:p>
    <w:p w14:paraId="27BBF140"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lastRenderedPageBreak/>
        <w:t>为方便评委评审，请供应商按评审办法中所涉及的事项顺序进行编制，可以补充相关材料。（以下2-4项均须提供彩色扫描件（或复印件）并加盖公章。）</w:t>
      </w:r>
    </w:p>
    <w:p w14:paraId="7022E25D" w14:textId="77777777" w:rsidR="009F4673" w:rsidRDefault="00000000">
      <w:pPr>
        <w:pStyle w:val="21"/>
        <w:numPr>
          <w:ilvl w:val="0"/>
          <w:numId w:val="5"/>
        </w:numPr>
        <w:spacing w:line="440" w:lineRule="exact"/>
        <w:ind w:firstLineChars="0"/>
        <w:rPr>
          <w:rFonts w:ascii="宋体" w:eastAsia="宋体"/>
          <w:sz w:val="24"/>
          <w:szCs w:val="24"/>
        </w:rPr>
      </w:pPr>
      <w:r>
        <w:rPr>
          <w:rFonts w:ascii="宋体" w:eastAsia="宋体" w:hint="eastAsia"/>
          <w:sz w:val="24"/>
          <w:szCs w:val="24"/>
        </w:rPr>
        <w:t>审计方案（根据打分内容提供）；</w:t>
      </w:r>
    </w:p>
    <w:p w14:paraId="0552F9E2" w14:textId="77777777" w:rsidR="009F4673" w:rsidRDefault="00000000">
      <w:pPr>
        <w:pStyle w:val="21"/>
        <w:numPr>
          <w:ilvl w:val="0"/>
          <w:numId w:val="5"/>
        </w:numPr>
        <w:spacing w:line="440" w:lineRule="exact"/>
        <w:ind w:firstLineChars="0"/>
        <w:rPr>
          <w:rFonts w:ascii="宋体" w:eastAsia="宋体"/>
          <w:sz w:val="24"/>
          <w:szCs w:val="24"/>
        </w:rPr>
      </w:pPr>
      <w:r>
        <w:rPr>
          <w:rFonts w:ascii="宋体" w:eastAsia="宋体" w:hint="eastAsia"/>
          <w:sz w:val="24"/>
          <w:szCs w:val="24"/>
        </w:rPr>
        <w:t>审计组成员一览表（详见附件）；</w:t>
      </w:r>
    </w:p>
    <w:p w14:paraId="5B48FC63"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3、评标办法中所涉及的事项需提供的所有资料；</w:t>
      </w:r>
    </w:p>
    <w:p w14:paraId="1A073F07"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4、评标办法中未涉及的事项，供应商认为需要提交的其他资料；</w:t>
      </w:r>
    </w:p>
    <w:p w14:paraId="2309B9F3" w14:textId="77777777" w:rsidR="009F4673" w:rsidRDefault="00000000">
      <w:pPr>
        <w:pStyle w:val="21"/>
        <w:spacing w:line="440" w:lineRule="exact"/>
        <w:ind w:firstLine="494"/>
        <w:rPr>
          <w:rFonts w:ascii="宋体" w:eastAsia="宋体"/>
          <w:sz w:val="24"/>
          <w:szCs w:val="24"/>
        </w:rPr>
      </w:pPr>
      <w:r>
        <w:rPr>
          <w:rFonts w:ascii="宋体" w:eastAsia="宋体" w:hint="eastAsia"/>
          <w:sz w:val="24"/>
          <w:szCs w:val="24"/>
        </w:rPr>
        <w:t>5、竞争性磋商文件中要求提供的其他材料。</w:t>
      </w:r>
    </w:p>
    <w:p w14:paraId="472F60EA" w14:textId="77777777" w:rsidR="009F4673" w:rsidRDefault="009F4673">
      <w:pPr>
        <w:snapToGrid w:val="0"/>
        <w:spacing w:line="300" w:lineRule="auto"/>
        <w:contextualSpacing/>
        <w:rPr>
          <w:rFonts w:ascii="宋体" w:hAnsi="宋体" w:cs="宋体"/>
          <w:sz w:val="32"/>
          <w:szCs w:val="32"/>
        </w:rPr>
      </w:pPr>
    </w:p>
    <w:p w14:paraId="7FA5CF57" w14:textId="77777777" w:rsidR="009F4673" w:rsidRDefault="00000000">
      <w:pPr>
        <w:widowControl/>
        <w:jc w:val="left"/>
      </w:pPr>
      <w:r>
        <w:br w:type="page"/>
      </w:r>
    </w:p>
    <w:p w14:paraId="171030BF" w14:textId="77777777" w:rsidR="009F4673" w:rsidRDefault="009F4673">
      <w:pPr>
        <w:pStyle w:val="2"/>
        <w:sectPr w:rsidR="009F4673" w:rsidSect="008925CE">
          <w:footerReference w:type="default" r:id="rId9"/>
          <w:pgSz w:w="11907" w:h="16839"/>
          <w:pgMar w:top="1440" w:right="1797" w:bottom="1440" w:left="1797" w:header="720" w:footer="720" w:gutter="0"/>
          <w:cols w:space="720"/>
          <w:docGrid w:linePitch="286"/>
        </w:sectPr>
      </w:pPr>
    </w:p>
    <w:p w14:paraId="632AD7D7" w14:textId="77777777" w:rsidR="009F4673" w:rsidRDefault="00000000">
      <w:pPr>
        <w:pStyle w:val="2"/>
      </w:pPr>
      <w:r>
        <w:rPr>
          <w:rFonts w:hint="eastAsia"/>
        </w:rPr>
        <w:lastRenderedPageBreak/>
        <w:t>附件</w:t>
      </w:r>
    </w:p>
    <w:p w14:paraId="7DA745BE" w14:textId="77777777" w:rsidR="009F4673" w:rsidRDefault="00000000">
      <w:pPr>
        <w:keepNext/>
        <w:keepLines/>
        <w:adjustRightInd w:val="0"/>
        <w:snapToGrid w:val="0"/>
        <w:spacing w:line="360" w:lineRule="auto"/>
        <w:jc w:val="center"/>
        <w:outlineLvl w:val="2"/>
        <w:rPr>
          <w:rFonts w:ascii="宋体" w:hAnsi="宋体"/>
          <w:bCs/>
          <w:kern w:val="0"/>
          <w:sz w:val="24"/>
          <w:szCs w:val="32"/>
          <w:lang w:val="zh-CN"/>
        </w:rPr>
      </w:pPr>
      <w:r>
        <w:rPr>
          <w:rFonts w:ascii="宋体" w:hAnsi="宋体" w:cs="等线 Light" w:hint="eastAsia"/>
          <w:b/>
          <w:bCs/>
          <w:kern w:val="0"/>
          <w:sz w:val="30"/>
          <w:szCs w:val="30"/>
          <w:lang w:val="zh-CN"/>
        </w:rPr>
        <w:t>审计组成员一览表</w:t>
      </w:r>
    </w:p>
    <w:p w14:paraId="152B86C8" w14:textId="77777777" w:rsidR="009F4673" w:rsidRDefault="00000000">
      <w:pPr>
        <w:adjustRightInd w:val="0"/>
        <w:snapToGrid w:val="0"/>
        <w:spacing w:line="360" w:lineRule="auto"/>
        <w:ind w:left="223" w:firstLineChars="200" w:firstLine="420"/>
        <w:jc w:val="left"/>
        <w:rPr>
          <w:rFonts w:ascii="宋体" w:hAnsi="宋体" w:cs="宋体"/>
          <w:kern w:val="0"/>
          <w:szCs w:val="21"/>
        </w:rPr>
      </w:pPr>
      <w:r>
        <w:rPr>
          <w:rFonts w:ascii="宋体" w:hAnsi="宋体" w:cs="宋体" w:hint="eastAsia"/>
          <w:kern w:val="0"/>
          <w:szCs w:val="21"/>
        </w:rPr>
        <w:t xml:space="preserve">项目名称： </w:t>
      </w:r>
    </w:p>
    <w:tbl>
      <w:tblPr>
        <w:tblW w:w="13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568"/>
        <w:gridCol w:w="855"/>
        <w:gridCol w:w="1050"/>
        <w:gridCol w:w="1518"/>
        <w:gridCol w:w="1377"/>
        <w:gridCol w:w="1922"/>
        <w:gridCol w:w="2032"/>
        <w:gridCol w:w="1363"/>
      </w:tblGrid>
      <w:tr w:rsidR="009F4673" w14:paraId="00CB98A4" w14:textId="77777777">
        <w:trPr>
          <w:jc w:val="center"/>
        </w:trPr>
        <w:tc>
          <w:tcPr>
            <w:tcW w:w="1799" w:type="dxa"/>
            <w:vAlign w:val="center"/>
          </w:tcPr>
          <w:p w14:paraId="41DE6AC4"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序号</w:t>
            </w:r>
          </w:p>
        </w:tc>
        <w:tc>
          <w:tcPr>
            <w:tcW w:w="1568" w:type="dxa"/>
            <w:vAlign w:val="center"/>
          </w:tcPr>
          <w:p w14:paraId="0CB2BF51"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项目组</w:t>
            </w:r>
          </w:p>
        </w:tc>
        <w:tc>
          <w:tcPr>
            <w:tcW w:w="855" w:type="dxa"/>
            <w:vAlign w:val="center"/>
          </w:tcPr>
          <w:p w14:paraId="40623F4C"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姓名</w:t>
            </w:r>
          </w:p>
        </w:tc>
        <w:tc>
          <w:tcPr>
            <w:tcW w:w="1050" w:type="dxa"/>
            <w:vAlign w:val="center"/>
          </w:tcPr>
          <w:p w14:paraId="14231B48"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年龄</w:t>
            </w:r>
          </w:p>
        </w:tc>
        <w:tc>
          <w:tcPr>
            <w:tcW w:w="1518" w:type="dxa"/>
            <w:vAlign w:val="center"/>
          </w:tcPr>
          <w:p w14:paraId="21DA5660"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资格证书号</w:t>
            </w:r>
          </w:p>
        </w:tc>
        <w:tc>
          <w:tcPr>
            <w:tcW w:w="1377" w:type="dxa"/>
            <w:vAlign w:val="center"/>
          </w:tcPr>
          <w:p w14:paraId="503063B6"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工作年限</w:t>
            </w:r>
          </w:p>
        </w:tc>
        <w:tc>
          <w:tcPr>
            <w:tcW w:w="1922" w:type="dxa"/>
            <w:vAlign w:val="center"/>
          </w:tcPr>
          <w:p w14:paraId="6B6E17DA"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工作经历</w:t>
            </w:r>
          </w:p>
        </w:tc>
        <w:tc>
          <w:tcPr>
            <w:tcW w:w="2032" w:type="dxa"/>
            <w:vAlign w:val="center"/>
          </w:tcPr>
          <w:p w14:paraId="7996051F"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代表业绩</w:t>
            </w:r>
          </w:p>
        </w:tc>
        <w:tc>
          <w:tcPr>
            <w:tcW w:w="1363" w:type="dxa"/>
            <w:vAlign w:val="center"/>
          </w:tcPr>
          <w:p w14:paraId="0B4F6B14" w14:textId="77777777" w:rsidR="009F4673" w:rsidRDefault="00000000">
            <w:pPr>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备注</w:t>
            </w:r>
          </w:p>
        </w:tc>
      </w:tr>
      <w:tr w:rsidR="009F4673" w14:paraId="67BA0F78" w14:textId="77777777">
        <w:trPr>
          <w:jc w:val="center"/>
        </w:trPr>
        <w:tc>
          <w:tcPr>
            <w:tcW w:w="1799" w:type="dxa"/>
            <w:vAlign w:val="center"/>
          </w:tcPr>
          <w:p w14:paraId="1DAB6BCD"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1568" w:type="dxa"/>
            <w:vAlign w:val="center"/>
          </w:tcPr>
          <w:p w14:paraId="54534EFF"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审计组长</w:t>
            </w:r>
          </w:p>
        </w:tc>
        <w:tc>
          <w:tcPr>
            <w:tcW w:w="855" w:type="dxa"/>
            <w:vAlign w:val="center"/>
          </w:tcPr>
          <w:p w14:paraId="1B0A6278"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78705EDF"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09F48395"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04689445"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3B0CC3D4"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73C16EA9"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5EBF30A5" w14:textId="77777777" w:rsidR="009F4673" w:rsidRDefault="009F4673">
            <w:pPr>
              <w:adjustRightInd w:val="0"/>
              <w:snapToGrid w:val="0"/>
              <w:spacing w:line="360" w:lineRule="auto"/>
              <w:jc w:val="center"/>
              <w:rPr>
                <w:rFonts w:ascii="宋体" w:hAnsi="宋体" w:cs="宋体"/>
                <w:kern w:val="0"/>
                <w:szCs w:val="21"/>
              </w:rPr>
            </w:pPr>
          </w:p>
        </w:tc>
      </w:tr>
      <w:tr w:rsidR="009F4673" w14:paraId="16DC3D1B" w14:textId="77777777">
        <w:trPr>
          <w:jc w:val="center"/>
        </w:trPr>
        <w:tc>
          <w:tcPr>
            <w:tcW w:w="1799" w:type="dxa"/>
            <w:vAlign w:val="center"/>
          </w:tcPr>
          <w:p w14:paraId="67F04D27"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1568" w:type="dxa"/>
            <w:vAlign w:val="center"/>
          </w:tcPr>
          <w:p w14:paraId="08CCB3DA"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审计组成员</w:t>
            </w:r>
          </w:p>
        </w:tc>
        <w:tc>
          <w:tcPr>
            <w:tcW w:w="855" w:type="dxa"/>
            <w:vAlign w:val="center"/>
          </w:tcPr>
          <w:p w14:paraId="301C6E24"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4DBA1A8B"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77991A90"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479CFEDF"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6CEA94E4"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7E5ECD89"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15FFF164" w14:textId="77777777" w:rsidR="009F4673" w:rsidRDefault="009F4673">
            <w:pPr>
              <w:adjustRightInd w:val="0"/>
              <w:snapToGrid w:val="0"/>
              <w:spacing w:line="360" w:lineRule="auto"/>
              <w:jc w:val="center"/>
              <w:rPr>
                <w:rFonts w:ascii="宋体" w:hAnsi="宋体" w:cs="宋体"/>
                <w:kern w:val="0"/>
                <w:szCs w:val="21"/>
              </w:rPr>
            </w:pPr>
          </w:p>
        </w:tc>
      </w:tr>
      <w:tr w:rsidR="009F4673" w14:paraId="43CD295A" w14:textId="77777777">
        <w:trPr>
          <w:jc w:val="center"/>
        </w:trPr>
        <w:tc>
          <w:tcPr>
            <w:tcW w:w="1799" w:type="dxa"/>
            <w:vAlign w:val="center"/>
          </w:tcPr>
          <w:p w14:paraId="1A20FBFE"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2-1</w:t>
            </w:r>
          </w:p>
        </w:tc>
        <w:tc>
          <w:tcPr>
            <w:tcW w:w="1568" w:type="dxa"/>
            <w:vAlign w:val="center"/>
          </w:tcPr>
          <w:p w14:paraId="7E70082D"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2AF69C70"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51DC325A"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07849358"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041558FC"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42036FFF"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18EC692C"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408B872A" w14:textId="77777777" w:rsidR="009F4673" w:rsidRDefault="009F4673">
            <w:pPr>
              <w:adjustRightInd w:val="0"/>
              <w:snapToGrid w:val="0"/>
              <w:spacing w:line="360" w:lineRule="auto"/>
              <w:jc w:val="center"/>
              <w:rPr>
                <w:rFonts w:ascii="宋体" w:hAnsi="宋体" w:cs="宋体"/>
                <w:kern w:val="0"/>
                <w:szCs w:val="21"/>
              </w:rPr>
            </w:pPr>
          </w:p>
        </w:tc>
      </w:tr>
      <w:tr w:rsidR="009F4673" w14:paraId="163E758A" w14:textId="77777777">
        <w:trPr>
          <w:jc w:val="center"/>
        </w:trPr>
        <w:tc>
          <w:tcPr>
            <w:tcW w:w="1799" w:type="dxa"/>
            <w:vAlign w:val="center"/>
          </w:tcPr>
          <w:p w14:paraId="30B84C65"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2-2</w:t>
            </w:r>
          </w:p>
        </w:tc>
        <w:tc>
          <w:tcPr>
            <w:tcW w:w="1568" w:type="dxa"/>
            <w:vAlign w:val="center"/>
          </w:tcPr>
          <w:p w14:paraId="29578B58"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1E8981D8"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1C46EAE7"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67AE5291"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25A27CCA"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659A0B60"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61B35257"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376AC619" w14:textId="77777777" w:rsidR="009F4673" w:rsidRDefault="009F4673">
            <w:pPr>
              <w:adjustRightInd w:val="0"/>
              <w:snapToGrid w:val="0"/>
              <w:spacing w:line="360" w:lineRule="auto"/>
              <w:jc w:val="center"/>
              <w:rPr>
                <w:rFonts w:ascii="宋体" w:hAnsi="宋体" w:cs="宋体"/>
                <w:kern w:val="0"/>
                <w:szCs w:val="21"/>
              </w:rPr>
            </w:pPr>
          </w:p>
        </w:tc>
      </w:tr>
      <w:tr w:rsidR="009F4673" w14:paraId="6B01A921" w14:textId="77777777">
        <w:trPr>
          <w:jc w:val="center"/>
        </w:trPr>
        <w:tc>
          <w:tcPr>
            <w:tcW w:w="1799" w:type="dxa"/>
            <w:vAlign w:val="center"/>
          </w:tcPr>
          <w:p w14:paraId="752FFB68"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2-3</w:t>
            </w:r>
          </w:p>
        </w:tc>
        <w:tc>
          <w:tcPr>
            <w:tcW w:w="1568" w:type="dxa"/>
            <w:vAlign w:val="center"/>
          </w:tcPr>
          <w:p w14:paraId="4CCCC189"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66298F3E"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63691BA2"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5255F516"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46A821A9"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3B2033FA"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5D76C0A8"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2FC9C7C5" w14:textId="77777777" w:rsidR="009F4673" w:rsidRDefault="009F4673">
            <w:pPr>
              <w:adjustRightInd w:val="0"/>
              <w:snapToGrid w:val="0"/>
              <w:spacing w:line="360" w:lineRule="auto"/>
              <w:jc w:val="center"/>
              <w:rPr>
                <w:rFonts w:ascii="宋体" w:hAnsi="宋体" w:cs="宋体"/>
                <w:kern w:val="0"/>
                <w:szCs w:val="21"/>
              </w:rPr>
            </w:pPr>
          </w:p>
        </w:tc>
      </w:tr>
      <w:tr w:rsidR="009F4673" w14:paraId="58C6E42F" w14:textId="77777777">
        <w:trPr>
          <w:jc w:val="center"/>
        </w:trPr>
        <w:tc>
          <w:tcPr>
            <w:tcW w:w="1799" w:type="dxa"/>
            <w:vAlign w:val="center"/>
          </w:tcPr>
          <w:p w14:paraId="39C24BA7"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2-4</w:t>
            </w:r>
          </w:p>
        </w:tc>
        <w:tc>
          <w:tcPr>
            <w:tcW w:w="1568" w:type="dxa"/>
            <w:vAlign w:val="center"/>
          </w:tcPr>
          <w:p w14:paraId="6DDD1876"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56005C0E"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66D86238"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163CF615"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3BB94125"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4D050726"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54F02D6C"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1D0B624D" w14:textId="77777777" w:rsidR="009F4673" w:rsidRDefault="009F4673">
            <w:pPr>
              <w:adjustRightInd w:val="0"/>
              <w:snapToGrid w:val="0"/>
              <w:spacing w:line="360" w:lineRule="auto"/>
              <w:jc w:val="center"/>
              <w:rPr>
                <w:rFonts w:ascii="宋体" w:hAnsi="宋体" w:cs="宋体"/>
                <w:kern w:val="0"/>
                <w:szCs w:val="21"/>
              </w:rPr>
            </w:pPr>
          </w:p>
        </w:tc>
      </w:tr>
      <w:tr w:rsidR="009F4673" w14:paraId="2E17CCEC" w14:textId="77777777">
        <w:trPr>
          <w:jc w:val="center"/>
        </w:trPr>
        <w:tc>
          <w:tcPr>
            <w:tcW w:w="1799" w:type="dxa"/>
            <w:vAlign w:val="center"/>
          </w:tcPr>
          <w:p w14:paraId="612CD276"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hint="eastAsia"/>
                <w:kern w:val="0"/>
                <w:szCs w:val="21"/>
              </w:rPr>
              <w:t>2-5</w:t>
            </w:r>
          </w:p>
        </w:tc>
        <w:tc>
          <w:tcPr>
            <w:tcW w:w="1568" w:type="dxa"/>
            <w:vAlign w:val="center"/>
          </w:tcPr>
          <w:p w14:paraId="0F92EE95"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12D78B52"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72087D50"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4ABC4C90"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34D21CBC"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7BA52BC4"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0A8CE562"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5A4898B9" w14:textId="77777777" w:rsidR="009F4673" w:rsidRDefault="009F4673">
            <w:pPr>
              <w:adjustRightInd w:val="0"/>
              <w:snapToGrid w:val="0"/>
              <w:spacing w:line="360" w:lineRule="auto"/>
              <w:jc w:val="center"/>
              <w:rPr>
                <w:rFonts w:ascii="宋体" w:hAnsi="宋体" w:cs="宋体"/>
                <w:kern w:val="0"/>
                <w:szCs w:val="21"/>
              </w:rPr>
            </w:pPr>
          </w:p>
        </w:tc>
      </w:tr>
      <w:tr w:rsidR="009F4673" w14:paraId="0B864F1B" w14:textId="77777777">
        <w:trPr>
          <w:jc w:val="center"/>
        </w:trPr>
        <w:tc>
          <w:tcPr>
            <w:tcW w:w="1799" w:type="dxa"/>
            <w:vAlign w:val="center"/>
          </w:tcPr>
          <w:p w14:paraId="621D39CC" w14:textId="77777777" w:rsidR="009F4673" w:rsidRDefault="00000000">
            <w:pPr>
              <w:adjustRightInd w:val="0"/>
              <w:snapToGrid w:val="0"/>
              <w:spacing w:line="360" w:lineRule="auto"/>
              <w:jc w:val="center"/>
              <w:rPr>
                <w:rFonts w:ascii="宋体" w:hAnsi="宋体" w:cs="宋体"/>
                <w:kern w:val="0"/>
                <w:szCs w:val="21"/>
              </w:rPr>
            </w:pPr>
            <w:r>
              <w:rPr>
                <w:rFonts w:ascii="宋体" w:hAnsi="宋体" w:cs="宋体"/>
                <w:kern w:val="0"/>
                <w:szCs w:val="21"/>
              </w:rPr>
              <w:t>…</w:t>
            </w:r>
          </w:p>
        </w:tc>
        <w:tc>
          <w:tcPr>
            <w:tcW w:w="1568" w:type="dxa"/>
            <w:vAlign w:val="center"/>
          </w:tcPr>
          <w:p w14:paraId="163F2C91" w14:textId="77777777" w:rsidR="009F4673" w:rsidRDefault="009F4673">
            <w:pPr>
              <w:adjustRightInd w:val="0"/>
              <w:snapToGrid w:val="0"/>
              <w:spacing w:line="360" w:lineRule="auto"/>
              <w:jc w:val="center"/>
              <w:rPr>
                <w:rFonts w:ascii="宋体" w:hAnsi="宋体" w:cs="宋体"/>
                <w:kern w:val="0"/>
                <w:szCs w:val="21"/>
              </w:rPr>
            </w:pPr>
          </w:p>
        </w:tc>
        <w:tc>
          <w:tcPr>
            <w:tcW w:w="855" w:type="dxa"/>
            <w:vAlign w:val="center"/>
          </w:tcPr>
          <w:p w14:paraId="109D67E8" w14:textId="77777777" w:rsidR="009F4673" w:rsidRDefault="009F4673">
            <w:pPr>
              <w:adjustRightInd w:val="0"/>
              <w:snapToGrid w:val="0"/>
              <w:spacing w:line="360" w:lineRule="auto"/>
              <w:jc w:val="center"/>
              <w:rPr>
                <w:rFonts w:ascii="宋体" w:hAnsi="宋体" w:cs="宋体"/>
                <w:kern w:val="0"/>
                <w:szCs w:val="21"/>
              </w:rPr>
            </w:pPr>
          </w:p>
        </w:tc>
        <w:tc>
          <w:tcPr>
            <w:tcW w:w="1050" w:type="dxa"/>
            <w:vAlign w:val="center"/>
          </w:tcPr>
          <w:p w14:paraId="01A7EFB9" w14:textId="77777777" w:rsidR="009F4673" w:rsidRDefault="009F4673">
            <w:pPr>
              <w:adjustRightInd w:val="0"/>
              <w:snapToGrid w:val="0"/>
              <w:spacing w:line="360" w:lineRule="auto"/>
              <w:jc w:val="center"/>
              <w:rPr>
                <w:rFonts w:ascii="宋体" w:hAnsi="宋体" w:cs="宋体"/>
                <w:kern w:val="0"/>
                <w:szCs w:val="21"/>
              </w:rPr>
            </w:pPr>
          </w:p>
        </w:tc>
        <w:tc>
          <w:tcPr>
            <w:tcW w:w="1518" w:type="dxa"/>
            <w:vAlign w:val="center"/>
          </w:tcPr>
          <w:p w14:paraId="22A447C7" w14:textId="77777777" w:rsidR="009F4673" w:rsidRDefault="009F4673">
            <w:pPr>
              <w:adjustRightInd w:val="0"/>
              <w:snapToGrid w:val="0"/>
              <w:spacing w:line="360" w:lineRule="auto"/>
              <w:jc w:val="center"/>
              <w:rPr>
                <w:rFonts w:ascii="宋体" w:hAnsi="宋体" w:cs="宋体"/>
                <w:kern w:val="0"/>
                <w:szCs w:val="21"/>
              </w:rPr>
            </w:pPr>
          </w:p>
        </w:tc>
        <w:tc>
          <w:tcPr>
            <w:tcW w:w="1377" w:type="dxa"/>
            <w:vAlign w:val="center"/>
          </w:tcPr>
          <w:p w14:paraId="13626048" w14:textId="77777777" w:rsidR="009F4673" w:rsidRDefault="009F4673">
            <w:pPr>
              <w:adjustRightInd w:val="0"/>
              <w:snapToGrid w:val="0"/>
              <w:spacing w:line="360" w:lineRule="auto"/>
              <w:jc w:val="center"/>
              <w:rPr>
                <w:rFonts w:ascii="宋体" w:hAnsi="宋体" w:cs="宋体"/>
                <w:kern w:val="0"/>
                <w:szCs w:val="21"/>
              </w:rPr>
            </w:pPr>
          </w:p>
        </w:tc>
        <w:tc>
          <w:tcPr>
            <w:tcW w:w="1922" w:type="dxa"/>
            <w:vAlign w:val="center"/>
          </w:tcPr>
          <w:p w14:paraId="401477F8" w14:textId="77777777" w:rsidR="009F4673" w:rsidRDefault="009F4673">
            <w:pPr>
              <w:adjustRightInd w:val="0"/>
              <w:snapToGrid w:val="0"/>
              <w:spacing w:line="360" w:lineRule="auto"/>
              <w:jc w:val="center"/>
              <w:rPr>
                <w:rFonts w:ascii="宋体" w:hAnsi="宋体" w:cs="宋体"/>
                <w:kern w:val="0"/>
                <w:szCs w:val="21"/>
              </w:rPr>
            </w:pPr>
          </w:p>
        </w:tc>
        <w:tc>
          <w:tcPr>
            <w:tcW w:w="2032" w:type="dxa"/>
            <w:vAlign w:val="center"/>
          </w:tcPr>
          <w:p w14:paraId="6C4B4410" w14:textId="77777777" w:rsidR="009F4673" w:rsidRDefault="009F4673">
            <w:pPr>
              <w:adjustRightInd w:val="0"/>
              <w:snapToGrid w:val="0"/>
              <w:spacing w:line="360" w:lineRule="auto"/>
              <w:jc w:val="center"/>
              <w:rPr>
                <w:rFonts w:ascii="宋体" w:hAnsi="宋体" w:cs="宋体"/>
                <w:kern w:val="0"/>
                <w:szCs w:val="21"/>
              </w:rPr>
            </w:pPr>
          </w:p>
        </w:tc>
        <w:tc>
          <w:tcPr>
            <w:tcW w:w="1363" w:type="dxa"/>
            <w:vAlign w:val="center"/>
          </w:tcPr>
          <w:p w14:paraId="1E7F0F9A" w14:textId="77777777" w:rsidR="009F4673" w:rsidRDefault="009F4673">
            <w:pPr>
              <w:adjustRightInd w:val="0"/>
              <w:snapToGrid w:val="0"/>
              <w:spacing w:line="360" w:lineRule="auto"/>
              <w:jc w:val="center"/>
              <w:rPr>
                <w:rFonts w:ascii="宋体" w:hAnsi="宋体" w:cs="宋体"/>
                <w:kern w:val="0"/>
                <w:szCs w:val="21"/>
              </w:rPr>
            </w:pPr>
          </w:p>
        </w:tc>
      </w:tr>
    </w:tbl>
    <w:p w14:paraId="3A956F37" w14:textId="77777777" w:rsidR="009F4673" w:rsidRDefault="00000000">
      <w:pPr>
        <w:adjustRightInd w:val="0"/>
        <w:snapToGrid w:val="0"/>
        <w:spacing w:line="360" w:lineRule="auto"/>
        <w:jc w:val="left"/>
        <w:rPr>
          <w:rFonts w:ascii="宋体" w:hAnsi="宋体" w:cs="宋体"/>
          <w:kern w:val="0"/>
          <w:sz w:val="20"/>
          <w:szCs w:val="20"/>
        </w:rPr>
      </w:pPr>
      <w:r>
        <w:rPr>
          <w:rFonts w:ascii="宋体" w:hint="eastAsia"/>
          <w:sz w:val="24"/>
        </w:rPr>
        <w:t>注：根据评标办法提供相关材料。</w:t>
      </w:r>
    </w:p>
    <w:p w14:paraId="11D8517F" w14:textId="77777777" w:rsidR="009F4673" w:rsidRDefault="00000000">
      <w:pPr>
        <w:snapToGrid w:val="0"/>
        <w:spacing w:line="360" w:lineRule="auto"/>
        <w:ind w:right="960" w:firstLineChars="3700" w:firstLine="8880"/>
        <w:rPr>
          <w:rFonts w:ascii="宋体" w:hAnsi="宋体" w:cs="宋体"/>
          <w:sz w:val="24"/>
        </w:rPr>
      </w:pPr>
      <w:r>
        <w:rPr>
          <w:rFonts w:ascii="宋体" w:hAnsi="宋体" w:cs="宋体" w:hint="eastAsia"/>
          <w:sz w:val="24"/>
        </w:rPr>
        <w:t>供应商（盖单位公章）：</w:t>
      </w:r>
      <w:r>
        <w:rPr>
          <w:rFonts w:ascii="宋体" w:hAnsi="宋体" w:cs="宋体" w:hint="eastAsia"/>
          <w:sz w:val="24"/>
          <w:u w:val="single"/>
        </w:rPr>
        <w:t xml:space="preserve">                    </w:t>
      </w:r>
    </w:p>
    <w:p w14:paraId="32BB37AD" w14:textId="77777777" w:rsidR="009F4673" w:rsidRDefault="00000000">
      <w:pPr>
        <w:kinsoku w:val="0"/>
        <w:topLinePunct/>
        <w:snapToGrid w:val="0"/>
        <w:spacing w:line="360" w:lineRule="auto"/>
        <w:ind w:right="480"/>
        <w:jc w:val="right"/>
        <w:rPr>
          <w:rFonts w:ascii="宋体" w:hAnsi="宋体" w:cs="宋体"/>
          <w:sz w:val="24"/>
        </w:rPr>
      </w:pPr>
      <w:r>
        <w:rPr>
          <w:rFonts w:ascii="宋体" w:hAnsi="宋体" w:cs="宋体" w:hint="eastAsia"/>
          <w:sz w:val="24"/>
        </w:rPr>
        <w:t>法定代表人或委托代理人（签字或盖章）：</w:t>
      </w:r>
    </w:p>
    <w:p w14:paraId="5353A6B6" w14:textId="77777777" w:rsidR="009F4673" w:rsidRDefault="00000000">
      <w:pPr>
        <w:snapToGrid w:val="0"/>
        <w:spacing w:line="360" w:lineRule="auto"/>
        <w:ind w:right="960" w:firstLineChars="3800" w:firstLine="9120"/>
        <w:rPr>
          <w:rFonts w:ascii="宋体" w:hAnsi="宋体" w:cs="宋体"/>
          <w:sz w:val="24"/>
        </w:rPr>
      </w:pPr>
      <w:r>
        <w:rPr>
          <w:rFonts w:ascii="宋体" w:hAnsi="宋体" w:cs="宋体" w:hint="eastAsia"/>
          <w:sz w:val="24"/>
        </w:rPr>
        <w:t>年    月    日</w:t>
      </w:r>
    </w:p>
    <w:p w14:paraId="4B2F7D2B" w14:textId="77777777" w:rsidR="009F4673" w:rsidRDefault="009F4673">
      <w:pPr>
        <w:pStyle w:val="2"/>
      </w:pPr>
    </w:p>
    <w:p w14:paraId="77E1A76B" w14:textId="77777777" w:rsidR="009F4673" w:rsidRDefault="009F4673">
      <w:pPr>
        <w:pStyle w:val="2"/>
      </w:pPr>
    </w:p>
    <w:p w14:paraId="26E0BB0B" w14:textId="77777777" w:rsidR="009F4673" w:rsidRDefault="009F4673">
      <w:pPr>
        <w:pStyle w:val="2"/>
        <w:sectPr w:rsidR="009F4673" w:rsidSect="008925CE">
          <w:pgSz w:w="16839" w:h="11907" w:orient="landscape"/>
          <w:pgMar w:top="1797" w:right="1440" w:bottom="1797" w:left="1440" w:header="720" w:footer="720" w:gutter="0"/>
          <w:cols w:space="720"/>
          <w:docGrid w:linePitch="286"/>
        </w:sectPr>
      </w:pPr>
    </w:p>
    <w:p w14:paraId="1674628D" w14:textId="77777777" w:rsidR="009F4673" w:rsidRDefault="009F4673">
      <w:pPr>
        <w:widowControl/>
        <w:jc w:val="left"/>
      </w:pPr>
    </w:p>
    <w:p w14:paraId="09F56EA1" w14:textId="77777777" w:rsidR="009F4673" w:rsidRDefault="00000000">
      <w:pPr>
        <w:tabs>
          <w:tab w:val="left" w:pos="3375"/>
        </w:tabs>
        <w:autoSpaceDE w:val="0"/>
        <w:autoSpaceDN w:val="0"/>
        <w:adjustRightInd w:val="0"/>
        <w:snapToGrid w:val="0"/>
        <w:spacing w:line="440" w:lineRule="exact"/>
        <w:contextualSpacing/>
        <w:rPr>
          <w:rFonts w:ascii="宋体" w:hAnsi="宋体" w:cs="宋体"/>
          <w:sz w:val="28"/>
          <w:szCs w:val="28"/>
        </w:rPr>
      </w:pPr>
      <w:r>
        <w:rPr>
          <w:rFonts w:ascii="宋体" w:hAnsi="宋体" w:cs="宋体" w:hint="eastAsia"/>
          <w:sz w:val="28"/>
          <w:szCs w:val="28"/>
        </w:rPr>
        <w:t>第三部分格式：</w:t>
      </w:r>
    </w:p>
    <w:p w14:paraId="27A1BAD5" w14:textId="77777777" w:rsidR="009F4673" w:rsidRDefault="009F4673">
      <w:pPr>
        <w:snapToGrid w:val="0"/>
        <w:spacing w:line="300" w:lineRule="auto"/>
        <w:contextualSpacing/>
        <w:rPr>
          <w:rFonts w:ascii="宋体" w:hAnsi="宋体" w:cs="宋体"/>
          <w:sz w:val="32"/>
          <w:szCs w:val="32"/>
        </w:rPr>
      </w:pPr>
    </w:p>
    <w:p w14:paraId="02893488" w14:textId="77777777" w:rsidR="009F4673" w:rsidRDefault="009F4673">
      <w:pPr>
        <w:autoSpaceDE w:val="0"/>
        <w:autoSpaceDN w:val="0"/>
        <w:adjustRightInd w:val="0"/>
        <w:jc w:val="center"/>
        <w:rPr>
          <w:rFonts w:ascii="宋体" w:hAnsi="宋体" w:cs="宋体"/>
          <w:b/>
          <w:sz w:val="32"/>
          <w:szCs w:val="32"/>
        </w:rPr>
      </w:pPr>
    </w:p>
    <w:p w14:paraId="64B0ECE4" w14:textId="77777777" w:rsidR="009F4673" w:rsidRDefault="00000000">
      <w:pPr>
        <w:autoSpaceDE w:val="0"/>
        <w:autoSpaceDN w:val="0"/>
        <w:adjustRightInd w:val="0"/>
        <w:jc w:val="center"/>
        <w:rPr>
          <w:rFonts w:ascii="宋体" w:hAnsi="宋体" w:cs="宋体"/>
          <w:b/>
          <w:sz w:val="44"/>
          <w:szCs w:val="44"/>
        </w:rPr>
      </w:pPr>
      <w:r>
        <w:rPr>
          <w:rFonts w:ascii="宋体" w:hAnsi="宋体" w:cs="宋体" w:hint="eastAsia"/>
          <w:b/>
          <w:sz w:val="44"/>
          <w:szCs w:val="44"/>
        </w:rPr>
        <w:t>南通港(港口)集团有限公司2024年度内管干部经济责任审计项目（包    ）</w:t>
      </w:r>
    </w:p>
    <w:p w14:paraId="727CDC77" w14:textId="77777777" w:rsidR="009F4673" w:rsidRDefault="009F4673">
      <w:pPr>
        <w:pStyle w:val="2"/>
      </w:pPr>
    </w:p>
    <w:p w14:paraId="3B22B8D1" w14:textId="77777777" w:rsidR="009F4673" w:rsidRDefault="009F4673">
      <w:pPr>
        <w:spacing w:after="60" w:line="360" w:lineRule="auto"/>
        <w:ind w:firstLineChars="1050" w:firstLine="2691"/>
        <w:rPr>
          <w:rFonts w:ascii="宋体" w:hAnsi="宋体" w:cs="宋体"/>
          <w:b/>
          <w:w w:val="80"/>
          <w:sz w:val="32"/>
          <w:szCs w:val="32"/>
        </w:rPr>
      </w:pPr>
    </w:p>
    <w:p w14:paraId="3E18FFDE" w14:textId="77777777" w:rsidR="009F4673" w:rsidRDefault="009F4673">
      <w:pPr>
        <w:spacing w:after="60" w:line="360" w:lineRule="auto"/>
        <w:ind w:firstLineChars="1050" w:firstLine="2691"/>
        <w:rPr>
          <w:rFonts w:ascii="宋体" w:hAnsi="宋体" w:cs="宋体"/>
          <w:b/>
          <w:w w:val="80"/>
          <w:sz w:val="32"/>
          <w:szCs w:val="32"/>
        </w:rPr>
      </w:pPr>
    </w:p>
    <w:p w14:paraId="601CCE99" w14:textId="77777777" w:rsidR="009F4673" w:rsidRDefault="00000000">
      <w:pPr>
        <w:spacing w:after="60" w:line="360" w:lineRule="auto"/>
        <w:ind w:firstLineChars="1050" w:firstLine="3373"/>
        <w:rPr>
          <w:rFonts w:ascii="宋体" w:hAnsi="宋体" w:cs="宋体"/>
          <w:b/>
          <w:bCs/>
          <w:sz w:val="32"/>
          <w:szCs w:val="32"/>
        </w:rPr>
      </w:pPr>
      <w:r>
        <w:rPr>
          <w:rFonts w:ascii="宋体" w:hAnsi="宋体" w:cs="宋体" w:hint="eastAsia"/>
          <w:b/>
          <w:bCs/>
          <w:sz w:val="32"/>
          <w:szCs w:val="32"/>
        </w:rPr>
        <w:t>响应文件</w:t>
      </w:r>
    </w:p>
    <w:p w14:paraId="4C2EB373" w14:textId="77777777" w:rsidR="009F4673" w:rsidRDefault="00000000">
      <w:pPr>
        <w:spacing w:after="60" w:line="360" w:lineRule="auto"/>
        <w:jc w:val="center"/>
        <w:rPr>
          <w:rFonts w:ascii="宋体" w:hAnsi="宋体" w:cs="宋体"/>
          <w:b/>
          <w:bCs/>
          <w:sz w:val="32"/>
          <w:szCs w:val="32"/>
        </w:rPr>
      </w:pPr>
      <w:r>
        <w:rPr>
          <w:rFonts w:ascii="宋体" w:hAnsi="宋体" w:cs="宋体" w:hint="eastAsia"/>
          <w:b/>
          <w:bCs/>
          <w:sz w:val="32"/>
          <w:szCs w:val="32"/>
        </w:rPr>
        <w:t>（报价响应文件）</w:t>
      </w:r>
    </w:p>
    <w:p w14:paraId="36A723E3" w14:textId="77777777" w:rsidR="009F4673" w:rsidRDefault="009F4673">
      <w:pPr>
        <w:spacing w:after="60"/>
        <w:jc w:val="center"/>
        <w:rPr>
          <w:rFonts w:ascii="宋体" w:hAnsi="宋体" w:cs="宋体"/>
          <w:b/>
          <w:bCs/>
          <w:sz w:val="72"/>
          <w:szCs w:val="72"/>
        </w:rPr>
      </w:pPr>
    </w:p>
    <w:p w14:paraId="45187E87" w14:textId="77777777" w:rsidR="009F4673" w:rsidRDefault="009F4673">
      <w:pPr>
        <w:spacing w:after="60"/>
        <w:jc w:val="center"/>
        <w:rPr>
          <w:rFonts w:ascii="宋体" w:hAnsi="宋体" w:cs="宋体"/>
          <w:b/>
          <w:bCs/>
          <w:sz w:val="72"/>
          <w:szCs w:val="72"/>
        </w:rPr>
      </w:pPr>
    </w:p>
    <w:p w14:paraId="57BACA52" w14:textId="77777777" w:rsidR="009F4673" w:rsidRDefault="009F4673">
      <w:pPr>
        <w:spacing w:after="60"/>
        <w:jc w:val="center"/>
        <w:rPr>
          <w:rFonts w:ascii="宋体" w:hAnsi="宋体" w:cs="宋体"/>
          <w:b/>
          <w:bCs/>
          <w:sz w:val="72"/>
          <w:szCs w:val="72"/>
        </w:rPr>
      </w:pPr>
    </w:p>
    <w:p w14:paraId="33F09E5B" w14:textId="77777777" w:rsidR="009F4673" w:rsidRDefault="009F4673">
      <w:pPr>
        <w:spacing w:after="60"/>
        <w:jc w:val="center"/>
        <w:rPr>
          <w:rFonts w:ascii="宋体" w:hAnsi="宋体" w:cs="宋体"/>
          <w:b/>
          <w:bCs/>
          <w:sz w:val="72"/>
          <w:szCs w:val="72"/>
        </w:rPr>
      </w:pPr>
    </w:p>
    <w:p w14:paraId="30F7D87C" w14:textId="77777777" w:rsidR="009F4673" w:rsidRDefault="009F4673">
      <w:pPr>
        <w:pStyle w:val="2"/>
        <w:ind w:leftChars="0" w:left="0" w:firstLineChars="0" w:firstLine="0"/>
        <w:rPr>
          <w:rFonts w:ascii="宋体" w:hAnsi="宋体" w:cs="宋体"/>
          <w:b/>
          <w:bCs/>
          <w:sz w:val="72"/>
          <w:szCs w:val="72"/>
        </w:rPr>
      </w:pPr>
    </w:p>
    <w:p w14:paraId="2F38D534" w14:textId="77777777" w:rsidR="009F4673" w:rsidRDefault="009F4673">
      <w:pPr>
        <w:spacing w:after="60"/>
        <w:jc w:val="center"/>
        <w:rPr>
          <w:rFonts w:ascii="宋体" w:hAnsi="宋体" w:cs="宋体"/>
          <w:b/>
          <w:bCs/>
          <w:sz w:val="72"/>
          <w:szCs w:val="72"/>
        </w:rPr>
      </w:pPr>
    </w:p>
    <w:p w14:paraId="325802A9"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供应商（盖公章）：</w:t>
      </w:r>
      <w:r>
        <w:rPr>
          <w:rFonts w:ascii="宋体" w:hAnsi="宋体" w:cs="宋体" w:hint="eastAsia"/>
          <w:b/>
          <w:sz w:val="24"/>
          <w:u w:val="single"/>
        </w:rPr>
        <w:t xml:space="preserve">                            </w:t>
      </w:r>
    </w:p>
    <w:p w14:paraId="756ACDE8" w14:textId="77777777" w:rsidR="009F4673" w:rsidRDefault="00000000">
      <w:pPr>
        <w:spacing w:line="480" w:lineRule="auto"/>
        <w:ind w:firstLineChars="200" w:firstLine="482"/>
        <w:rPr>
          <w:rFonts w:ascii="宋体" w:hAnsi="宋体" w:cs="宋体"/>
          <w:b/>
          <w:sz w:val="24"/>
          <w:u w:val="single"/>
        </w:rPr>
      </w:pPr>
      <w:r>
        <w:rPr>
          <w:rFonts w:ascii="宋体" w:hAnsi="宋体" w:cs="宋体" w:hint="eastAsia"/>
          <w:b/>
          <w:sz w:val="24"/>
        </w:rPr>
        <w:t>法定代表人（或其委托代理人）（签字或盖章）：</w:t>
      </w:r>
      <w:r>
        <w:rPr>
          <w:rFonts w:ascii="宋体" w:hAnsi="宋体" w:cs="宋体" w:hint="eastAsia"/>
          <w:b/>
          <w:sz w:val="24"/>
          <w:u w:val="single"/>
        </w:rPr>
        <w:t xml:space="preserve">                  </w:t>
      </w:r>
    </w:p>
    <w:p w14:paraId="1D6A262F" w14:textId="77777777" w:rsidR="009F4673" w:rsidRDefault="00000000">
      <w:pPr>
        <w:spacing w:line="480" w:lineRule="auto"/>
        <w:ind w:firstLineChars="200" w:firstLine="482"/>
        <w:rPr>
          <w:rFonts w:ascii="宋体" w:hAnsi="宋体" w:cs="宋体"/>
          <w:b/>
          <w:sz w:val="24"/>
        </w:rPr>
      </w:pPr>
      <w:r>
        <w:rPr>
          <w:rFonts w:ascii="宋体" w:hAnsi="宋体" w:cs="宋体" w:hint="eastAsia"/>
          <w:b/>
          <w:sz w:val="24"/>
        </w:rPr>
        <w:t>日    期：</w:t>
      </w:r>
      <w:r>
        <w:rPr>
          <w:rFonts w:ascii="宋体" w:hAnsi="宋体" w:cs="宋体" w:hint="eastAsia"/>
          <w:b/>
          <w:sz w:val="24"/>
          <w:u w:val="single"/>
        </w:rPr>
        <w:t xml:space="preserve">                                                  </w:t>
      </w:r>
    </w:p>
    <w:p w14:paraId="0C4797F1" w14:textId="77777777" w:rsidR="009F4673" w:rsidRDefault="009F4673">
      <w:pPr>
        <w:widowControl/>
        <w:jc w:val="left"/>
        <w:rPr>
          <w:rFonts w:ascii="宋体" w:hAnsi="宋体" w:cs="宋体"/>
          <w:sz w:val="32"/>
          <w:szCs w:val="32"/>
        </w:rPr>
      </w:pPr>
    </w:p>
    <w:p w14:paraId="319CBB3D" w14:textId="77777777" w:rsidR="009F4673" w:rsidRDefault="00000000">
      <w:pPr>
        <w:snapToGrid w:val="0"/>
        <w:spacing w:line="300" w:lineRule="auto"/>
        <w:contextualSpacing/>
        <w:rPr>
          <w:rFonts w:ascii="宋体" w:hAnsi="宋体" w:cs="宋体"/>
          <w:sz w:val="32"/>
          <w:szCs w:val="32"/>
        </w:rPr>
      </w:pPr>
      <w:r>
        <w:rPr>
          <w:rFonts w:ascii="宋体" w:hAnsi="宋体" w:cs="宋体" w:hint="eastAsia"/>
          <w:sz w:val="32"/>
          <w:szCs w:val="32"/>
        </w:rPr>
        <w:t>附件1：</w:t>
      </w:r>
    </w:p>
    <w:p w14:paraId="64C7DFF6" w14:textId="77777777" w:rsidR="009F4673" w:rsidRDefault="00000000">
      <w:pPr>
        <w:snapToGrid w:val="0"/>
        <w:jc w:val="center"/>
        <w:rPr>
          <w:rFonts w:ascii="宋体" w:hAnsi="宋体" w:cs="宋体"/>
          <w:b/>
          <w:sz w:val="36"/>
          <w:szCs w:val="36"/>
        </w:rPr>
      </w:pPr>
      <w:r>
        <w:rPr>
          <w:rFonts w:ascii="宋体" w:hAnsi="宋体" w:cs="宋体" w:hint="eastAsia"/>
          <w:b/>
          <w:sz w:val="36"/>
          <w:szCs w:val="36"/>
        </w:rPr>
        <w:t>包一磋商报价表</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726"/>
        <w:gridCol w:w="1726"/>
        <w:gridCol w:w="2040"/>
        <w:gridCol w:w="1726"/>
      </w:tblGrid>
      <w:tr w:rsidR="009F4673" w14:paraId="3F75392C" w14:textId="77777777">
        <w:tc>
          <w:tcPr>
            <w:tcW w:w="2235" w:type="dxa"/>
          </w:tcPr>
          <w:p w14:paraId="62E7C12C"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项目名称</w:t>
            </w:r>
          </w:p>
        </w:tc>
        <w:tc>
          <w:tcPr>
            <w:tcW w:w="1559" w:type="dxa"/>
          </w:tcPr>
          <w:p w14:paraId="6FEAA8E5"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不含税价</w:t>
            </w:r>
          </w:p>
          <w:p w14:paraId="185E5952" w14:textId="77777777" w:rsidR="009F4673" w:rsidRDefault="00000000">
            <w:pPr>
              <w:pStyle w:val="a5"/>
              <w:spacing w:line="360" w:lineRule="exact"/>
              <w:jc w:val="center"/>
              <w:rPr>
                <w:rFonts w:ascii="宋体" w:hAnsi="宋体"/>
                <w:b/>
                <w:kern w:val="0"/>
                <w:sz w:val="24"/>
              </w:rPr>
            </w:pPr>
            <w:r>
              <w:rPr>
                <w:rFonts w:ascii="宋体" w:hAnsi="宋体" w:hint="eastAsia"/>
                <w:b/>
                <w:kern w:val="0"/>
                <w:sz w:val="24"/>
              </w:rPr>
              <w:t>（元）</w:t>
            </w:r>
          </w:p>
        </w:tc>
        <w:tc>
          <w:tcPr>
            <w:tcW w:w="1559" w:type="dxa"/>
          </w:tcPr>
          <w:p w14:paraId="769569A4" w14:textId="77777777" w:rsidR="009F4673" w:rsidRDefault="00000000">
            <w:pPr>
              <w:pStyle w:val="a5"/>
              <w:spacing w:line="360" w:lineRule="exact"/>
              <w:jc w:val="center"/>
              <w:rPr>
                <w:rFonts w:ascii="宋体" w:hAnsi="宋体"/>
                <w:b/>
                <w:kern w:val="0"/>
                <w:sz w:val="24"/>
              </w:rPr>
            </w:pPr>
            <w:r>
              <w:rPr>
                <w:rFonts w:ascii="宋体" w:hAnsi="宋体" w:hint="eastAsia"/>
                <w:b/>
                <w:kern w:val="0"/>
                <w:sz w:val="24"/>
              </w:rPr>
              <w:t>增值税专用</w:t>
            </w:r>
          </w:p>
          <w:p w14:paraId="5D02A406"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发票税率（%）</w:t>
            </w:r>
          </w:p>
        </w:tc>
        <w:tc>
          <w:tcPr>
            <w:tcW w:w="1843" w:type="dxa"/>
          </w:tcPr>
          <w:p w14:paraId="495B664D"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含税总价</w:t>
            </w:r>
          </w:p>
          <w:p w14:paraId="527075EF"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（元）</w:t>
            </w:r>
          </w:p>
        </w:tc>
        <w:tc>
          <w:tcPr>
            <w:tcW w:w="1559" w:type="dxa"/>
          </w:tcPr>
          <w:p w14:paraId="3F69231F" w14:textId="77777777" w:rsidR="009F4673" w:rsidRDefault="00000000">
            <w:pPr>
              <w:widowControl/>
              <w:spacing w:beforeLines="50" w:before="120" w:line="360" w:lineRule="auto"/>
              <w:jc w:val="center"/>
              <w:rPr>
                <w:rFonts w:ascii="宋体" w:hAnsi="宋体"/>
                <w:b/>
                <w:kern w:val="0"/>
                <w:sz w:val="24"/>
              </w:rPr>
            </w:pPr>
            <w:r>
              <w:rPr>
                <w:rFonts w:ascii="宋体" w:hAnsi="宋体" w:hint="eastAsia"/>
                <w:b/>
                <w:kern w:val="0"/>
                <w:sz w:val="24"/>
              </w:rPr>
              <w:t>备注</w:t>
            </w:r>
          </w:p>
        </w:tc>
      </w:tr>
      <w:tr w:rsidR="009F4673" w14:paraId="1852887D" w14:textId="77777777">
        <w:tc>
          <w:tcPr>
            <w:tcW w:w="2235" w:type="dxa"/>
          </w:tcPr>
          <w:p w14:paraId="0F1F2FD1" w14:textId="77777777" w:rsidR="009F4673" w:rsidRDefault="00000000">
            <w:pPr>
              <w:widowControl/>
              <w:spacing w:line="360" w:lineRule="auto"/>
              <w:jc w:val="center"/>
              <w:rPr>
                <w:rFonts w:ascii="宋体" w:hAnsi="宋体"/>
                <w:b/>
                <w:kern w:val="0"/>
                <w:sz w:val="24"/>
              </w:rPr>
            </w:pPr>
            <w:r>
              <w:rPr>
                <w:rFonts w:ascii="宋体" w:hAnsi="宋体" w:cs="宋体" w:hint="eastAsia"/>
                <w:kern w:val="0"/>
                <w:sz w:val="24"/>
              </w:rPr>
              <w:t>南通港(港口)集团有限公司2024年度内管干部经济责任审计项目包一</w:t>
            </w:r>
          </w:p>
        </w:tc>
        <w:tc>
          <w:tcPr>
            <w:tcW w:w="1559" w:type="dxa"/>
          </w:tcPr>
          <w:p w14:paraId="3A7A2ECE" w14:textId="77777777" w:rsidR="009F4673" w:rsidRDefault="009F4673">
            <w:pPr>
              <w:widowControl/>
              <w:spacing w:line="360" w:lineRule="auto"/>
              <w:jc w:val="center"/>
              <w:rPr>
                <w:rFonts w:ascii="宋体" w:hAnsi="宋体"/>
                <w:b/>
                <w:kern w:val="0"/>
                <w:sz w:val="24"/>
              </w:rPr>
            </w:pPr>
          </w:p>
        </w:tc>
        <w:tc>
          <w:tcPr>
            <w:tcW w:w="1559" w:type="dxa"/>
          </w:tcPr>
          <w:p w14:paraId="7C62726B" w14:textId="77777777" w:rsidR="009F4673" w:rsidRDefault="009F4673">
            <w:pPr>
              <w:widowControl/>
              <w:spacing w:line="360" w:lineRule="auto"/>
              <w:jc w:val="center"/>
              <w:rPr>
                <w:rFonts w:ascii="宋体" w:hAnsi="宋体"/>
                <w:b/>
                <w:kern w:val="0"/>
                <w:sz w:val="24"/>
              </w:rPr>
            </w:pPr>
          </w:p>
        </w:tc>
        <w:tc>
          <w:tcPr>
            <w:tcW w:w="1843" w:type="dxa"/>
          </w:tcPr>
          <w:p w14:paraId="67CC6E0D" w14:textId="77777777" w:rsidR="009F4673" w:rsidRDefault="00000000">
            <w:pPr>
              <w:widowControl/>
              <w:spacing w:line="360" w:lineRule="auto"/>
              <w:rPr>
                <w:sz w:val="24"/>
              </w:rPr>
            </w:pPr>
            <w:r>
              <w:rPr>
                <w:rFonts w:hint="eastAsia"/>
                <w:sz w:val="24"/>
              </w:rPr>
              <w:t>小写：</w:t>
            </w:r>
          </w:p>
          <w:p w14:paraId="28A6DA3E" w14:textId="77777777" w:rsidR="009F4673" w:rsidRDefault="009F4673">
            <w:pPr>
              <w:pStyle w:val="2"/>
              <w:ind w:leftChars="0" w:left="0" w:firstLineChars="0" w:firstLine="0"/>
              <w:rPr>
                <w:sz w:val="24"/>
              </w:rPr>
            </w:pPr>
          </w:p>
          <w:p w14:paraId="240F371F" w14:textId="77777777" w:rsidR="009F4673" w:rsidRDefault="00000000">
            <w:pPr>
              <w:pStyle w:val="2"/>
              <w:ind w:leftChars="0" w:left="0" w:firstLineChars="0" w:firstLine="0"/>
              <w:rPr>
                <w:sz w:val="24"/>
              </w:rPr>
            </w:pPr>
            <w:r>
              <w:rPr>
                <w:rFonts w:hint="eastAsia"/>
                <w:sz w:val="24"/>
              </w:rPr>
              <w:t>大写：</w:t>
            </w:r>
          </w:p>
        </w:tc>
        <w:tc>
          <w:tcPr>
            <w:tcW w:w="1559" w:type="dxa"/>
          </w:tcPr>
          <w:p w14:paraId="76C25562" w14:textId="77777777" w:rsidR="009F4673" w:rsidRDefault="009F4673">
            <w:pPr>
              <w:widowControl/>
              <w:spacing w:line="360" w:lineRule="auto"/>
              <w:jc w:val="center"/>
              <w:rPr>
                <w:rFonts w:ascii="宋体" w:hAnsi="宋体"/>
                <w:b/>
                <w:kern w:val="0"/>
                <w:szCs w:val="21"/>
              </w:rPr>
            </w:pPr>
          </w:p>
        </w:tc>
      </w:tr>
    </w:tbl>
    <w:p w14:paraId="314AEEDD" w14:textId="77777777" w:rsidR="009F4673" w:rsidRDefault="009F4673">
      <w:pPr>
        <w:snapToGrid w:val="0"/>
        <w:spacing w:line="360" w:lineRule="auto"/>
        <w:ind w:firstLineChars="200" w:firstLine="480"/>
        <w:contextualSpacing/>
        <w:jc w:val="left"/>
        <w:rPr>
          <w:rFonts w:ascii="宋体" w:hAnsi="宋体" w:cs="宋体"/>
          <w:sz w:val="24"/>
        </w:rPr>
      </w:pPr>
    </w:p>
    <w:p w14:paraId="22BA6AC1" w14:textId="77777777" w:rsidR="009F4673" w:rsidRDefault="00000000">
      <w:pPr>
        <w:snapToGrid w:val="0"/>
        <w:spacing w:line="360" w:lineRule="auto"/>
        <w:rPr>
          <w:rFonts w:ascii="宋体" w:hAnsi="宋体" w:cs="宋体"/>
          <w:sz w:val="24"/>
        </w:rPr>
      </w:pPr>
      <w:r>
        <w:rPr>
          <w:rFonts w:ascii="宋体" w:hAnsi="宋体" w:cs="宋体" w:hint="eastAsia"/>
          <w:sz w:val="24"/>
        </w:rPr>
        <w:t>供应商（盖单位公章）：</w:t>
      </w:r>
      <w:r>
        <w:rPr>
          <w:rFonts w:ascii="宋体" w:hAnsi="宋体" w:cs="宋体" w:hint="eastAsia"/>
          <w:sz w:val="24"/>
          <w:u w:val="single"/>
        </w:rPr>
        <w:t xml:space="preserve">                    </w:t>
      </w:r>
    </w:p>
    <w:p w14:paraId="649E391D" w14:textId="77777777" w:rsidR="009F4673" w:rsidRDefault="00000000">
      <w:pPr>
        <w:kinsoku w:val="0"/>
        <w:topLinePunct/>
        <w:snapToGrid w:val="0"/>
        <w:spacing w:line="360" w:lineRule="auto"/>
        <w:rPr>
          <w:rFonts w:ascii="宋体" w:hAnsi="宋体" w:cs="宋体"/>
          <w:sz w:val="24"/>
        </w:rPr>
      </w:pPr>
      <w:r>
        <w:rPr>
          <w:rFonts w:ascii="宋体" w:hAnsi="宋体" w:cs="宋体" w:hint="eastAsia"/>
          <w:sz w:val="24"/>
        </w:rPr>
        <w:t>法定代表人或委托代理人（签字或盖章）：</w:t>
      </w:r>
    </w:p>
    <w:p w14:paraId="250206EC" w14:textId="77777777" w:rsidR="009F4673" w:rsidRDefault="00000000">
      <w:pPr>
        <w:snapToGrid w:val="0"/>
        <w:spacing w:line="360" w:lineRule="auto"/>
        <w:ind w:firstLineChars="500" w:firstLine="1200"/>
        <w:rPr>
          <w:rFonts w:ascii="宋体" w:hAnsi="宋体" w:cs="宋体"/>
          <w:sz w:val="24"/>
        </w:rPr>
      </w:pPr>
      <w:r>
        <w:rPr>
          <w:rFonts w:ascii="宋体" w:hAnsi="宋体" w:cs="宋体" w:hint="eastAsia"/>
          <w:sz w:val="24"/>
        </w:rPr>
        <w:t>年    月    日</w:t>
      </w:r>
    </w:p>
    <w:p w14:paraId="59D04919" w14:textId="77777777" w:rsidR="009F4673" w:rsidRDefault="009F4673">
      <w:pPr>
        <w:snapToGrid w:val="0"/>
        <w:spacing w:line="360" w:lineRule="auto"/>
        <w:ind w:firstLineChars="200" w:firstLine="480"/>
        <w:contextualSpacing/>
        <w:jc w:val="left"/>
        <w:rPr>
          <w:rFonts w:ascii="宋体" w:hAnsi="宋体" w:cs="宋体"/>
          <w:sz w:val="24"/>
        </w:rPr>
      </w:pPr>
    </w:p>
    <w:p w14:paraId="26913B38" w14:textId="77777777" w:rsidR="009F4673" w:rsidRDefault="009F4673">
      <w:pPr>
        <w:pStyle w:val="2"/>
      </w:pPr>
    </w:p>
    <w:p w14:paraId="2C99A5D7" w14:textId="77777777" w:rsidR="009F4673" w:rsidRDefault="009F4673">
      <w:pPr>
        <w:pStyle w:val="2"/>
      </w:pPr>
    </w:p>
    <w:p w14:paraId="1D7C026C" w14:textId="77777777" w:rsidR="009F4673" w:rsidRDefault="009F4673">
      <w:pPr>
        <w:pStyle w:val="2"/>
      </w:pPr>
    </w:p>
    <w:p w14:paraId="3975B07E" w14:textId="77777777" w:rsidR="009F4673" w:rsidRDefault="009F4673">
      <w:pPr>
        <w:pStyle w:val="2"/>
      </w:pPr>
    </w:p>
    <w:p w14:paraId="7300A1A5" w14:textId="77777777" w:rsidR="009F4673" w:rsidRDefault="00000000">
      <w:pPr>
        <w:snapToGrid w:val="0"/>
        <w:spacing w:line="360" w:lineRule="auto"/>
        <w:ind w:firstLineChars="200" w:firstLine="482"/>
        <w:contextualSpacing/>
        <w:jc w:val="left"/>
        <w:rPr>
          <w:rFonts w:ascii="宋体" w:hAnsi="宋体" w:cs="宋体"/>
          <w:b/>
          <w:kern w:val="0"/>
          <w:sz w:val="24"/>
        </w:rPr>
      </w:pPr>
      <w:r>
        <w:rPr>
          <w:rFonts w:ascii="宋体" w:hAnsi="宋体" w:cs="宋体" w:hint="eastAsia"/>
          <w:b/>
          <w:sz w:val="24"/>
        </w:rPr>
        <w:t>注：</w:t>
      </w:r>
      <w:r>
        <w:rPr>
          <w:rFonts w:ascii="宋体" w:hAnsi="宋体" w:cs="宋体" w:hint="eastAsia"/>
          <w:b/>
          <w:kern w:val="0"/>
          <w:sz w:val="24"/>
        </w:rPr>
        <w:t>供应商此表为首轮报价，最终报价在磋商现场填写</w:t>
      </w:r>
      <w:r>
        <w:rPr>
          <w:rFonts w:ascii="宋体" w:hAnsi="宋体" w:hint="eastAsia"/>
          <w:sz w:val="24"/>
        </w:rPr>
        <w:t>。</w:t>
      </w:r>
      <w:r>
        <w:rPr>
          <w:rFonts w:ascii="宋体" w:hAnsi="宋体" w:cs="宋体" w:hint="eastAsia"/>
          <w:b/>
          <w:kern w:val="0"/>
          <w:sz w:val="24"/>
        </w:rPr>
        <w:t>响应文件密封提交时只需</w:t>
      </w:r>
      <w:proofErr w:type="gramStart"/>
      <w:r>
        <w:rPr>
          <w:rFonts w:ascii="宋体" w:hAnsi="宋体" w:cs="宋体" w:hint="eastAsia"/>
          <w:b/>
          <w:kern w:val="0"/>
          <w:sz w:val="24"/>
        </w:rPr>
        <w:t>填写磋商</w:t>
      </w:r>
      <w:proofErr w:type="gramEnd"/>
      <w:r>
        <w:rPr>
          <w:rFonts w:ascii="宋体" w:hAnsi="宋体" w:cs="宋体" w:hint="eastAsia"/>
          <w:b/>
          <w:kern w:val="0"/>
          <w:sz w:val="24"/>
        </w:rPr>
        <w:t>报价总计（首次）的报价。</w:t>
      </w:r>
    </w:p>
    <w:p w14:paraId="7A4628E7" w14:textId="77777777" w:rsidR="009F4673" w:rsidRDefault="00000000">
      <w:pPr>
        <w:pStyle w:val="2"/>
      </w:pPr>
      <w:r>
        <w:br w:type="page"/>
      </w:r>
    </w:p>
    <w:p w14:paraId="709C30C2" w14:textId="77777777" w:rsidR="009F4673" w:rsidRDefault="00000000">
      <w:pPr>
        <w:snapToGrid w:val="0"/>
        <w:jc w:val="center"/>
        <w:rPr>
          <w:rFonts w:ascii="宋体" w:hAnsi="宋体" w:cs="宋体"/>
          <w:b/>
          <w:sz w:val="36"/>
          <w:szCs w:val="36"/>
        </w:rPr>
      </w:pPr>
      <w:r>
        <w:rPr>
          <w:rFonts w:ascii="宋体" w:hAnsi="宋体" w:cs="宋体" w:hint="eastAsia"/>
          <w:b/>
          <w:sz w:val="36"/>
          <w:szCs w:val="36"/>
        </w:rPr>
        <w:lastRenderedPageBreak/>
        <w:t>包二磋商报价表</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726"/>
        <w:gridCol w:w="1726"/>
        <w:gridCol w:w="2040"/>
        <w:gridCol w:w="1726"/>
      </w:tblGrid>
      <w:tr w:rsidR="009F4673" w14:paraId="49EC580B" w14:textId="77777777">
        <w:tc>
          <w:tcPr>
            <w:tcW w:w="2235" w:type="dxa"/>
          </w:tcPr>
          <w:p w14:paraId="330772A5"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项目名称</w:t>
            </w:r>
          </w:p>
        </w:tc>
        <w:tc>
          <w:tcPr>
            <w:tcW w:w="1559" w:type="dxa"/>
          </w:tcPr>
          <w:p w14:paraId="3FC5FAA2"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不含税价</w:t>
            </w:r>
          </w:p>
          <w:p w14:paraId="292CF8C3" w14:textId="77777777" w:rsidR="009F4673" w:rsidRDefault="00000000">
            <w:pPr>
              <w:pStyle w:val="a5"/>
              <w:spacing w:line="360" w:lineRule="exact"/>
              <w:jc w:val="center"/>
              <w:rPr>
                <w:rFonts w:ascii="宋体" w:hAnsi="宋体"/>
                <w:b/>
                <w:kern w:val="0"/>
                <w:sz w:val="24"/>
              </w:rPr>
            </w:pPr>
            <w:r>
              <w:rPr>
                <w:rFonts w:ascii="宋体" w:hAnsi="宋体" w:hint="eastAsia"/>
                <w:b/>
                <w:kern w:val="0"/>
                <w:sz w:val="24"/>
              </w:rPr>
              <w:t>（元）</w:t>
            </w:r>
          </w:p>
        </w:tc>
        <w:tc>
          <w:tcPr>
            <w:tcW w:w="1559" w:type="dxa"/>
          </w:tcPr>
          <w:p w14:paraId="3D50177F" w14:textId="77777777" w:rsidR="009F4673" w:rsidRDefault="00000000">
            <w:pPr>
              <w:pStyle w:val="a5"/>
              <w:spacing w:line="360" w:lineRule="exact"/>
              <w:jc w:val="center"/>
              <w:rPr>
                <w:rFonts w:ascii="宋体" w:hAnsi="宋体"/>
                <w:b/>
                <w:kern w:val="0"/>
                <w:sz w:val="24"/>
              </w:rPr>
            </w:pPr>
            <w:r>
              <w:rPr>
                <w:rFonts w:ascii="宋体" w:hAnsi="宋体" w:hint="eastAsia"/>
                <w:b/>
                <w:kern w:val="0"/>
                <w:sz w:val="24"/>
              </w:rPr>
              <w:t>增值税专用</w:t>
            </w:r>
          </w:p>
          <w:p w14:paraId="44A247FE"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发票税率（%）</w:t>
            </w:r>
          </w:p>
        </w:tc>
        <w:tc>
          <w:tcPr>
            <w:tcW w:w="1843" w:type="dxa"/>
          </w:tcPr>
          <w:p w14:paraId="20B0A17C"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含税总价</w:t>
            </w:r>
          </w:p>
          <w:p w14:paraId="332FCD17" w14:textId="77777777" w:rsidR="009F4673" w:rsidRDefault="00000000">
            <w:pPr>
              <w:widowControl/>
              <w:spacing w:line="360" w:lineRule="exact"/>
              <w:jc w:val="center"/>
              <w:rPr>
                <w:rFonts w:ascii="宋体" w:hAnsi="宋体"/>
                <w:b/>
                <w:kern w:val="0"/>
                <w:sz w:val="24"/>
              </w:rPr>
            </w:pPr>
            <w:r>
              <w:rPr>
                <w:rFonts w:ascii="宋体" w:hAnsi="宋体" w:hint="eastAsia"/>
                <w:b/>
                <w:kern w:val="0"/>
                <w:sz w:val="24"/>
              </w:rPr>
              <w:t>（元）</w:t>
            </w:r>
          </w:p>
        </w:tc>
        <w:tc>
          <w:tcPr>
            <w:tcW w:w="1559" w:type="dxa"/>
          </w:tcPr>
          <w:p w14:paraId="4BDBCA4A" w14:textId="77777777" w:rsidR="009F4673" w:rsidRDefault="00000000">
            <w:pPr>
              <w:widowControl/>
              <w:spacing w:beforeLines="50" w:before="120" w:line="360" w:lineRule="auto"/>
              <w:jc w:val="center"/>
              <w:rPr>
                <w:rFonts w:ascii="宋体" w:hAnsi="宋体"/>
                <w:b/>
                <w:kern w:val="0"/>
                <w:sz w:val="24"/>
              </w:rPr>
            </w:pPr>
            <w:r>
              <w:rPr>
                <w:rFonts w:ascii="宋体" w:hAnsi="宋体" w:hint="eastAsia"/>
                <w:b/>
                <w:kern w:val="0"/>
                <w:sz w:val="24"/>
              </w:rPr>
              <w:t>备注</w:t>
            </w:r>
          </w:p>
        </w:tc>
      </w:tr>
      <w:tr w:rsidR="009F4673" w14:paraId="2AD2084F" w14:textId="77777777">
        <w:tc>
          <w:tcPr>
            <w:tcW w:w="2235" w:type="dxa"/>
          </w:tcPr>
          <w:p w14:paraId="0AFA6BB3" w14:textId="77777777" w:rsidR="009F4673" w:rsidRDefault="00000000">
            <w:pPr>
              <w:widowControl/>
              <w:spacing w:line="360" w:lineRule="auto"/>
              <w:jc w:val="center"/>
              <w:rPr>
                <w:rFonts w:ascii="宋体" w:hAnsi="宋体"/>
                <w:b/>
                <w:kern w:val="0"/>
                <w:sz w:val="24"/>
              </w:rPr>
            </w:pPr>
            <w:r>
              <w:rPr>
                <w:rFonts w:ascii="宋体" w:hAnsi="宋体" w:cs="宋体" w:hint="eastAsia"/>
                <w:kern w:val="0"/>
                <w:sz w:val="24"/>
              </w:rPr>
              <w:t>南通港(港口)集团有限公司2024年度内管干部经济责任审计项目包二</w:t>
            </w:r>
          </w:p>
        </w:tc>
        <w:tc>
          <w:tcPr>
            <w:tcW w:w="1559" w:type="dxa"/>
          </w:tcPr>
          <w:p w14:paraId="4402735D" w14:textId="77777777" w:rsidR="009F4673" w:rsidRDefault="009F4673">
            <w:pPr>
              <w:widowControl/>
              <w:spacing w:line="360" w:lineRule="auto"/>
              <w:jc w:val="center"/>
              <w:rPr>
                <w:rFonts w:ascii="宋体" w:hAnsi="宋体"/>
                <w:b/>
                <w:kern w:val="0"/>
                <w:sz w:val="24"/>
              </w:rPr>
            </w:pPr>
          </w:p>
        </w:tc>
        <w:tc>
          <w:tcPr>
            <w:tcW w:w="1559" w:type="dxa"/>
          </w:tcPr>
          <w:p w14:paraId="2D109F9C" w14:textId="77777777" w:rsidR="009F4673" w:rsidRDefault="009F4673">
            <w:pPr>
              <w:widowControl/>
              <w:spacing w:line="360" w:lineRule="auto"/>
              <w:jc w:val="center"/>
              <w:rPr>
                <w:rFonts w:ascii="宋体" w:hAnsi="宋体"/>
                <w:b/>
                <w:kern w:val="0"/>
                <w:sz w:val="24"/>
              </w:rPr>
            </w:pPr>
          </w:p>
        </w:tc>
        <w:tc>
          <w:tcPr>
            <w:tcW w:w="1843" w:type="dxa"/>
          </w:tcPr>
          <w:p w14:paraId="71C801EE" w14:textId="77777777" w:rsidR="009F4673" w:rsidRDefault="00000000">
            <w:pPr>
              <w:widowControl/>
              <w:spacing w:line="360" w:lineRule="auto"/>
              <w:rPr>
                <w:sz w:val="24"/>
              </w:rPr>
            </w:pPr>
            <w:r>
              <w:rPr>
                <w:rFonts w:hint="eastAsia"/>
                <w:sz w:val="24"/>
              </w:rPr>
              <w:t>小写：</w:t>
            </w:r>
          </w:p>
          <w:p w14:paraId="20FEF4A2" w14:textId="77777777" w:rsidR="009F4673" w:rsidRDefault="009F4673">
            <w:pPr>
              <w:pStyle w:val="2"/>
              <w:ind w:leftChars="0" w:left="0" w:firstLineChars="0" w:firstLine="0"/>
              <w:rPr>
                <w:sz w:val="24"/>
              </w:rPr>
            </w:pPr>
          </w:p>
          <w:p w14:paraId="6FFBB75A" w14:textId="77777777" w:rsidR="009F4673" w:rsidRDefault="00000000">
            <w:pPr>
              <w:pStyle w:val="2"/>
              <w:ind w:leftChars="0" w:left="0" w:firstLineChars="0" w:firstLine="0"/>
              <w:rPr>
                <w:sz w:val="24"/>
              </w:rPr>
            </w:pPr>
            <w:r>
              <w:rPr>
                <w:rFonts w:hint="eastAsia"/>
                <w:sz w:val="24"/>
              </w:rPr>
              <w:t>大写：</w:t>
            </w:r>
          </w:p>
        </w:tc>
        <w:tc>
          <w:tcPr>
            <w:tcW w:w="1559" w:type="dxa"/>
          </w:tcPr>
          <w:p w14:paraId="26B5E2FF" w14:textId="77777777" w:rsidR="009F4673" w:rsidRDefault="009F4673">
            <w:pPr>
              <w:widowControl/>
              <w:spacing w:line="360" w:lineRule="auto"/>
              <w:jc w:val="center"/>
              <w:rPr>
                <w:rFonts w:ascii="宋体" w:hAnsi="宋体"/>
                <w:b/>
                <w:kern w:val="0"/>
                <w:sz w:val="24"/>
              </w:rPr>
            </w:pPr>
          </w:p>
        </w:tc>
      </w:tr>
    </w:tbl>
    <w:p w14:paraId="569596F7" w14:textId="77777777" w:rsidR="009F4673" w:rsidRDefault="009F4673">
      <w:pPr>
        <w:snapToGrid w:val="0"/>
        <w:spacing w:line="360" w:lineRule="auto"/>
        <w:ind w:firstLineChars="200" w:firstLine="480"/>
        <w:contextualSpacing/>
        <w:jc w:val="left"/>
        <w:rPr>
          <w:rFonts w:ascii="宋体" w:hAnsi="宋体" w:cs="宋体"/>
          <w:sz w:val="24"/>
        </w:rPr>
      </w:pPr>
    </w:p>
    <w:p w14:paraId="43CD5A85" w14:textId="77777777" w:rsidR="009F4673" w:rsidRDefault="00000000">
      <w:pPr>
        <w:snapToGrid w:val="0"/>
        <w:spacing w:line="360" w:lineRule="auto"/>
        <w:rPr>
          <w:rFonts w:ascii="宋体" w:hAnsi="宋体" w:cs="宋体"/>
          <w:sz w:val="24"/>
        </w:rPr>
      </w:pPr>
      <w:r>
        <w:rPr>
          <w:rFonts w:ascii="宋体" w:hAnsi="宋体" w:cs="宋体" w:hint="eastAsia"/>
          <w:sz w:val="24"/>
        </w:rPr>
        <w:t>供应商（盖单位公章）：</w:t>
      </w:r>
      <w:r>
        <w:rPr>
          <w:rFonts w:ascii="宋体" w:hAnsi="宋体" w:cs="宋体" w:hint="eastAsia"/>
          <w:sz w:val="24"/>
          <w:u w:val="single"/>
        </w:rPr>
        <w:t xml:space="preserve">                    </w:t>
      </w:r>
    </w:p>
    <w:p w14:paraId="38168386" w14:textId="77777777" w:rsidR="009F4673" w:rsidRDefault="00000000">
      <w:pPr>
        <w:kinsoku w:val="0"/>
        <w:topLinePunct/>
        <w:snapToGrid w:val="0"/>
        <w:spacing w:line="360" w:lineRule="auto"/>
        <w:rPr>
          <w:rFonts w:ascii="宋体" w:hAnsi="宋体" w:cs="宋体"/>
          <w:sz w:val="24"/>
        </w:rPr>
      </w:pPr>
      <w:r>
        <w:rPr>
          <w:rFonts w:ascii="宋体" w:hAnsi="宋体" w:cs="宋体" w:hint="eastAsia"/>
          <w:sz w:val="24"/>
        </w:rPr>
        <w:t>法定代表人或委托代理人（签字或盖章）：</w:t>
      </w:r>
    </w:p>
    <w:p w14:paraId="52C07209" w14:textId="77777777" w:rsidR="009F4673" w:rsidRDefault="00000000">
      <w:pPr>
        <w:snapToGrid w:val="0"/>
        <w:spacing w:line="360" w:lineRule="auto"/>
        <w:ind w:firstLineChars="500" w:firstLine="1200"/>
        <w:rPr>
          <w:rFonts w:ascii="宋体" w:hAnsi="宋体" w:cs="宋体"/>
          <w:sz w:val="24"/>
        </w:rPr>
      </w:pPr>
      <w:r>
        <w:rPr>
          <w:rFonts w:ascii="宋体" w:hAnsi="宋体" w:cs="宋体" w:hint="eastAsia"/>
          <w:sz w:val="24"/>
        </w:rPr>
        <w:t>年    月    日</w:t>
      </w:r>
    </w:p>
    <w:p w14:paraId="3BE3B29D" w14:textId="77777777" w:rsidR="009F4673" w:rsidRDefault="009F4673">
      <w:pPr>
        <w:snapToGrid w:val="0"/>
        <w:spacing w:line="360" w:lineRule="auto"/>
        <w:ind w:firstLineChars="200" w:firstLine="480"/>
        <w:contextualSpacing/>
        <w:jc w:val="left"/>
        <w:rPr>
          <w:rFonts w:ascii="宋体" w:hAnsi="宋体" w:cs="宋体"/>
          <w:sz w:val="24"/>
        </w:rPr>
      </w:pPr>
    </w:p>
    <w:p w14:paraId="294807BB" w14:textId="77777777" w:rsidR="009F4673" w:rsidRDefault="009F4673">
      <w:pPr>
        <w:pStyle w:val="2"/>
      </w:pPr>
    </w:p>
    <w:p w14:paraId="4B5D4A7A" w14:textId="77777777" w:rsidR="009F4673" w:rsidRDefault="009F4673">
      <w:pPr>
        <w:pStyle w:val="2"/>
      </w:pPr>
    </w:p>
    <w:p w14:paraId="54FF1757" w14:textId="77777777" w:rsidR="009F4673" w:rsidRDefault="009F4673">
      <w:pPr>
        <w:pStyle w:val="2"/>
      </w:pPr>
    </w:p>
    <w:p w14:paraId="592F4975" w14:textId="77777777" w:rsidR="009F4673" w:rsidRDefault="009F4673">
      <w:pPr>
        <w:pStyle w:val="2"/>
      </w:pPr>
    </w:p>
    <w:p w14:paraId="0621FA14" w14:textId="77777777" w:rsidR="009F4673" w:rsidRDefault="00000000">
      <w:pPr>
        <w:snapToGrid w:val="0"/>
        <w:spacing w:line="360" w:lineRule="auto"/>
        <w:ind w:firstLineChars="200" w:firstLine="482"/>
        <w:contextualSpacing/>
        <w:jc w:val="left"/>
        <w:rPr>
          <w:rFonts w:ascii="宋体" w:hAnsi="宋体" w:cs="宋体"/>
          <w:b/>
          <w:sz w:val="24"/>
        </w:rPr>
      </w:pPr>
      <w:r>
        <w:rPr>
          <w:rFonts w:ascii="宋体" w:hAnsi="宋体" w:cs="宋体" w:hint="eastAsia"/>
          <w:b/>
          <w:sz w:val="24"/>
        </w:rPr>
        <w:t>注：</w:t>
      </w:r>
      <w:r>
        <w:rPr>
          <w:rFonts w:ascii="宋体" w:hAnsi="宋体" w:cs="宋体" w:hint="eastAsia"/>
          <w:b/>
          <w:kern w:val="0"/>
          <w:sz w:val="24"/>
        </w:rPr>
        <w:t>供应商此表为首轮报价，最终报价在磋商现场填写</w:t>
      </w:r>
      <w:r>
        <w:rPr>
          <w:rFonts w:ascii="宋体" w:hAnsi="宋体" w:hint="eastAsia"/>
          <w:sz w:val="24"/>
        </w:rPr>
        <w:t>。</w:t>
      </w:r>
      <w:r>
        <w:rPr>
          <w:rFonts w:ascii="宋体" w:hAnsi="宋体" w:cs="宋体" w:hint="eastAsia"/>
          <w:b/>
          <w:kern w:val="0"/>
          <w:sz w:val="24"/>
        </w:rPr>
        <w:t>响应文件密封提交时只需</w:t>
      </w:r>
      <w:proofErr w:type="gramStart"/>
      <w:r>
        <w:rPr>
          <w:rFonts w:ascii="宋体" w:hAnsi="宋体" w:cs="宋体" w:hint="eastAsia"/>
          <w:b/>
          <w:kern w:val="0"/>
          <w:sz w:val="24"/>
        </w:rPr>
        <w:t>填写磋商</w:t>
      </w:r>
      <w:proofErr w:type="gramEnd"/>
      <w:r>
        <w:rPr>
          <w:rFonts w:ascii="宋体" w:hAnsi="宋体" w:cs="宋体" w:hint="eastAsia"/>
          <w:b/>
          <w:kern w:val="0"/>
          <w:sz w:val="24"/>
        </w:rPr>
        <w:t>报价总计（首次）的报价。</w:t>
      </w:r>
    </w:p>
    <w:p w14:paraId="60838C4F" w14:textId="77777777" w:rsidR="009F4673" w:rsidRDefault="009F4673">
      <w:pPr>
        <w:snapToGrid w:val="0"/>
        <w:spacing w:line="360" w:lineRule="auto"/>
        <w:ind w:firstLineChars="200" w:firstLine="482"/>
        <w:contextualSpacing/>
        <w:jc w:val="left"/>
        <w:rPr>
          <w:rFonts w:ascii="宋体" w:hAnsi="宋体" w:cs="宋体"/>
          <w:b/>
          <w:sz w:val="24"/>
        </w:rPr>
      </w:pPr>
    </w:p>
    <w:p w14:paraId="31AA91A2" w14:textId="77777777" w:rsidR="009F4673" w:rsidRDefault="009F4673">
      <w:pPr>
        <w:widowControl/>
        <w:jc w:val="left"/>
      </w:pPr>
    </w:p>
    <w:p w14:paraId="77A1D302" w14:textId="77777777" w:rsidR="009F4673" w:rsidRDefault="009F4673">
      <w:pPr>
        <w:widowControl/>
        <w:jc w:val="left"/>
      </w:pPr>
    </w:p>
    <w:sectPr w:rsidR="009F4673">
      <w:pgSz w:w="11907" w:h="16839"/>
      <w:pgMar w:top="1440" w:right="1797" w:bottom="1440" w:left="179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7C89" w14:textId="77777777" w:rsidR="008925CE" w:rsidRDefault="008925CE">
      <w:r>
        <w:separator/>
      </w:r>
    </w:p>
  </w:endnote>
  <w:endnote w:type="continuationSeparator" w:id="0">
    <w:p w14:paraId="0FE40D90" w14:textId="77777777" w:rsidR="008925CE" w:rsidRDefault="0089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624098"/>
    </w:sdtPr>
    <w:sdtContent>
      <w:p w14:paraId="23F240AC" w14:textId="77777777" w:rsidR="009F4673" w:rsidRDefault="00000000">
        <w:pPr>
          <w:pStyle w:val="af"/>
          <w:jc w:val="center"/>
        </w:pPr>
        <w:r>
          <w:fldChar w:fldCharType="begin"/>
        </w:r>
        <w:r>
          <w:instrText>PAGE   \* MERGEFORMAT</w:instrText>
        </w:r>
        <w:r>
          <w:fldChar w:fldCharType="separate"/>
        </w:r>
        <w:r>
          <w:rPr>
            <w:lang w:val="zh-CN"/>
          </w:rPr>
          <w:t>24</w:t>
        </w:r>
        <w:r>
          <w:rPr>
            <w:lang w:val="zh-CN"/>
          </w:rPr>
          <w:fldChar w:fldCharType="end"/>
        </w:r>
      </w:p>
    </w:sdtContent>
  </w:sdt>
  <w:p w14:paraId="1FA7BB03" w14:textId="77777777" w:rsidR="009F4673" w:rsidRDefault="009F467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93456"/>
    </w:sdtPr>
    <w:sdtContent>
      <w:p w14:paraId="1933F77F" w14:textId="77777777" w:rsidR="009F4673" w:rsidRDefault="00000000">
        <w:pPr>
          <w:pStyle w:val="af"/>
          <w:jc w:val="center"/>
        </w:pPr>
        <w:r>
          <w:fldChar w:fldCharType="begin"/>
        </w:r>
        <w:r>
          <w:instrText>PAGE   \* MERGEFORMAT</w:instrText>
        </w:r>
        <w:r>
          <w:fldChar w:fldCharType="separate"/>
        </w:r>
        <w:r>
          <w:rPr>
            <w:lang w:val="zh-CN"/>
          </w:rPr>
          <w:t>72</w:t>
        </w:r>
        <w:r>
          <w:rPr>
            <w:lang w:val="zh-CN"/>
          </w:rPr>
          <w:fldChar w:fldCharType="end"/>
        </w:r>
      </w:p>
    </w:sdtContent>
  </w:sdt>
  <w:p w14:paraId="79AA703E" w14:textId="77777777" w:rsidR="009F4673" w:rsidRDefault="009F46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384F" w14:textId="77777777" w:rsidR="008925CE" w:rsidRDefault="008925CE">
      <w:r>
        <w:separator/>
      </w:r>
    </w:p>
  </w:footnote>
  <w:footnote w:type="continuationSeparator" w:id="0">
    <w:p w14:paraId="6D9E5DAA" w14:textId="77777777" w:rsidR="008925CE" w:rsidRDefault="0089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4A"/>
    <w:multiLevelType w:val="multilevel"/>
    <w:tmpl w:val="12D4744A"/>
    <w:lvl w:ilvl="0">
      <w:start w:val="1"/>
      <w:numFmt w:val="decimal"/>
      <w:lvlText w:val="%1、"/>
      <w:lvlJc w:val="left"/>
      <w:pPr>
        <w:ind w:left="854" w:hanging="360"/>
      </w:pPr>
      <w:rPr>
        <w:rFonts w:hint="default"/>
      </w:rPr>
    </w:lvl>
    <w:lvl w:ilvl="1">
      <w:start w:val="1"/>
      <w:numFmt w:val="lowerLetter"/>
      <w:lvlText w:val="%2)"/>
      <w:lvlJc w:val="left"/>
      <w:pPr>
        <w:ind w:left="1374" w:hanging="440"/>
      </w:pPr>
    </w:lvl>
    <w:lvl w:ilvl="2">
      <w:start w:val="1"/>
      <w:numFmt w:val="lowerRoman"/>
      <w:lvlText w:val="%3."/>
      <w:lvlJc w:val="right"/>
      <w:pPr>
        <w:ind w:left="1814" w:hanging="440"/>
      </w:pPr>
    </w:lvl>
    <w:lvl w:ilvl="3">
      <w:start w:val="1"/>
      <w:numFmt w:val="decimal"/>
      <w:lvlText w:val="%4."/>
      <w:lvlJc w:val="left"/>
      <w:pPr>
        <w:ind w:left="2254" w:hanging="440"/>
      </w:pPr>
    </w:lvl>
    <w:lvl w:ilvl="4">
      <w:start w:val="1"/>
      <w:numFmt w:val="lowerLetter"/>
      <w:lvlText w:val="%5)"/>
      <w:lvlJc w:val="left"/>
      <w:pPr>
        <w:ind w:left="2694" w:hanging="440"/>
      </w:pPr>
    </w:lvl>
    <w:lvl w:ilvl="5">
      <w:start w:val="1"/>
      <w:numFmt w:val="lowerRoman"/>
      <w:lvlText w:val="%6."/>
      <w:lvlJc w:val="right"/>
      <w:pPr>
        <w:ind w:left="3134" w:hanging="440"/>
      </w:pPr>
    </w:lvl>
    <w:lvl w:ilvl="6">
      <w:start w:val="1"/>
      <w:numFmt w:val="decimal"/>
      <w:lvlText w:val="%7."/>
      <w:lvlJc w:val="left"/>
      <w:pPr>
        <w:ind w:left="3574" w:hanging="440"/>
      </w:pPr>
    </w:lvl>
    <w:lvl w:ilvl="7">
      <w:start w:val="1"/>
      <w:numFmt w:val="lowerLetter"/>
      <w:lvlText w:val="%8)"/>
      <w:lvlJc w:val="left"/>
      <w:pPr>
        <w:ind w:left="4014" w:hanging="440"/>
      </w:pPr>
    </w:lvl>
    <w:lvl w:ilvl="8">
      <w:start w:val="1"/>
      <w:numFmt w:val="lowerRoman"/>
      <w:lvlText w:val="%9."/>
      <w:lvlJc w:val="right"/>
      <w:pPr>
        <w:ind w:left="4454" w:hanging="440"/>
      </w:pPr>
    </w:lvl>
  </w:abstractNum>
  <w:abstractNum w:abstractNumId="1" w15:restartNumberingAfterBreak="0">
    <w:nsid w:val="1D256F12"/>
    <w:multiLevelType w:val="singleLevel"/>
    <w:tmpl w:val="1D256F12"/>
    <w:lvl w:ilvl="0">
      <w:start w:val="6"/>
      <w:numFmt w:val="decimal"/>
      <w:suff w:val="nothing"/>
      <w:lvlText w:val="%1、"/>
      <w:lvlJc w:val="left"/>
    </w:lvl>
  </w:abstractNum>
  <w:abstractNum w:abstractNumId="2" w15:restartNumberingAfterBreak="0">
    <w:nsid w:val="2472CD72"/>
    <w:multiLevelType w:val="singleLevel"/>
    <w:tmpl w:val="2472CD72"/>
    <w:lvl w:ilvl="0">
      <w:start w:val="1"/>
      <w:numFmt w:val="decimal"/>
      <w:lvlText w:val="%1."/>
      <w:lvlJc w:val="left"/>
      <w:pPr>
        <w:ind w:left="851" w:hanging="425"/>
      </w:pPr>
      <w:rPr>
        <w:rFonts w:cs="Times New Roman" w:hint="default"/>
      </w:rPr>
    </w:lvl>
  </w:abstractNum>
  <w:abstractNum w:abstractNumId="3" w15:restartNumberingAfterBreak="0">
    <w:nsid w:val="6AB73A1B"/>
    <w:multiLevelType w:val="multilevel"/>
    <w:tmpl w:val="6AB73A1B"/>
    <w:lvl w:ilvl="0">
      <w:start w:val="1"/>
      <w:numFmt w:val="decimal"/>
      <w:lvlText w:val="%1、"/>
      <w:lvlJc w:val="left"/>
      <w:pPr>
        <w:ind w:left="854" w:hanging="360"/>
      </w:pPr>
      <w:rPr>
        <w:rFonts w:hint="default"/>
      </w:rPr>
    </w:lvl>
    <w:lvl w:ilvl="1">
      <w:start w:val="1"/>
      <w:numFmt w:val="lowerLetter"/>
      <w:lvlText w:val="%2)"/>
      <w:lvlJc w:val="left"/>
      <w:pPr>
        <w:ind w:left="1374" w:hanging="440"/>
      </w:pPr>
    </w:lvl>
    <w:lvl w:ilvl="2">
      <w:start w:val="1"/>
      <w:numFmt w:val="lowerRoman"/>
      <w:lvlText w:val="%3."/>
      <w:lvlJc w:val="right"/>
      <w:pPr>
        <w:ind w:left="1814" w:hanging="440"/>
      </w:pPr>
    </w:lvl>
    <w:lvl w:ilvl="3">
      <w:start w:val="1"/>
      <w:numFmt w:val="decimal"/>
      <w:lvlText w:val="%4."/>
      <w:lvlJc w:val="left"/>
      <w:pPr>
        <w:ind w:left="2254" w:hanging="440"/>
      </w:pPr>
    </w:lvl>
    <w:lvl w:ilvl="4">
      <w:start w:val="1"/>
      <w:numFmt w:val="lowerLetter"/>
      <w:lvlText w:val="%5)"/>
      <w:lvlJc w:val="left"/>
      <w:pPr>
        <w:ind w:left="2694" w:hanging="440"/>
      </w:pPr>
    </w:lvl>
    <w:lvl w:ilvl="5">
      <w:start w:val="1"/>
      <w:numFmt w:val="lowerRoman"/>
      <w:lvlText w:val="%6."/>
      <w:lvlJc w:val="right"/>
      <w:pPr>
        <w:ind w:left="3134" w:hanging="440"/>
      </w:pPr>
    </w:lvl>
    <w:lvl w:ilvl="6">
      <w:start w:val="1"/>
      <w:numFmt w:val="decimal"/>
      <w:lvlText w:val="%7."/>
      <w:lvlJc w:val="left"/>
      <w:pPr>
        <w:ind w:left="3574" w:hanging="440"/>
      </w:pPr>
    </w:lvl>
    <w:lvl w:ilvl="7">
      <w:start w:val="1"/>
      <w:numFmt w:val="lowerLetter"/>
      <w:lvlText w:val="%8)"/>
      <w:lvlJc w:val="left"/>
      <w:pPr>
        <w:ind w:left="4014" w:hanging="440"/>
      </w:pPr>
    </w:lvl>
    <w:lvl w:ilvl="8">
      <w:start w:val="1"/>
      <w:numFmt w:val="lowerRoman"/>
      <w:lvlText w:val="%9."/>
      <w:lvlJc w:val="right"/>
      <w:pPr>
        <w:ind w:left="4454" w:hanging="440"/>
      </w:pPr>
    </w:lvl>
  </w:abstractNum>
  <w:abstractNum w:abstractNumId="4" w15:restartNumberingAfterBreak="0">
    <w:nsid w:val="6BABB408"/>
    <w:multiLevelType w:val="singleLevel"/>
    <w:tmpl w:val="6BABB408"/>
    <w:lvl w:ilvl="0">
      <w:start w:val="6"/>
      <w:numFmt w:val="chineseCounting"/>
      <w:suff w:val="nothing"/>
      <w:lvlText w:val="（%1）"/>
      <w:lvlJc w:val="left"/>
      <w:rPr>
        <w:rFonts w:hint="eastAsia"/>
      </w:rPr>
    </w:lvl>
  </w:abstractNum>
  <w:num w:numId="1" w16cid:durableId="1138494994">
    <w:abstractNumId w:val="1"/>
  </w:num>
  <w:num w:numId="2" w16cid:durableId="1617984344">
    <w:abstractNumId w:val="4"/>
  </w:num>
  <w:num w:numId="3" w16cid:durableId="384064631">
    <w:abstractNumId w:val="0"/>
  </w:num>
  <w:num w:numId="4" w16cid:durableId="1680815058">
    <w:abstractNumId w:val="2"/>
  </w:num>
  <w:num w:numId="5" w16cid:durableId="2104716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5M2YyZDMyNGE0NzM0ODZiOTFiNjEzNzgyZTQyMjMifQ=="/>
    <w:docVar w:name="KSO_WPS_MARK_KEY" w:val="b0289b24-6483-461c-b282-0aac915c9090"/>
  </w:docVars>
  <w:rsids>
    <w:rsidRoot w:val="00172A27"/>
    <w:rsid w:val="00000686"/>
    <w:rsid w:val="000013E2"/>
    <w:rsid w:val="00004814"/>
    <w:rsid w:val="00004934"/>
    <w:rsid w:val="00004F3A"/>
    <w:rsid w:val="000059C0"/>
    <w:rsid w:val="00007897"/>
    <w:rsid w:val="0001321B"/>
    <w:rsid w:val="0002042E"/>
    <w:rsid w:val="00021F9F"/>
    <w:rsid w:val="00022451"/>
    <w:rsid w:val="000251AD"/>
    <w:rsid w:val="000251B3"/>
    <w:rsid w:val="00025734"/>
    <w:rsid w:val="00026245"/>
    <w:rsid w:val="000275F4"/>
    <w:rsid w:val="00027AAC"/>
    <w:rsid w:val="00032578"/>
    <w:rsid w:val="00033299"/>
    <w:rsid w:val="00035CD1"/>
    <w:rsid w:val="000362E9"/>
    <w:rsid w:val="00037EF2"/>
    <w:rsid w:val="000451EC"/>
    <w:rsid w:val="00045AEF"/>
    <w:rsid w:val="000520D9"/>
    <w:rsid w:val="00052E0F"/>
    <w:rsid w:val="00057671"/>
    <w:rsid w:val="0006795D"/>
    <w:rsid w:val="000713C9"/>
    <w:rsid w:val="00072281"/>
    <w:rsid w:val="00072F28"/>
    <w:rsid w:val="00072F70"/>
    <w:rsid w:val="00076F8C"/>
    <w:rsid w:val="000802EA"/>
    <w:rsid w:val="0008732D"/>
    <w:rsid w:val="000903F8"/>
    <w:rsid w:val="00091AD9"/>
    <w:rsid w:val="00091E27"/>
    <w:rsid w:val="00095D50"/>
    <w:rsid w:val="000A0CCA"/>
    <w:rsid w:val="000B0A95"/>
    <w:rsid w:val="000B3772"/>
    <w:rsid w:val="000B65A8"/>
    <w:rsid w:val="000D0D1D"/>
    <w:rsid w:val="000D7E46"/>
    <w:rsid w:val="000F0B73"/>
    <w:rsid w:val="000F3FC3"/>
    <w:rsid w:val="00102152"/>
    <w:rsid w:val="00105CE8"/>
    <w:rsid w:val="001116CB"/>
    <w:rsid w:val="00115F3B"/>
    <w:rsid w:val="00122A27"/>
    <w:rsid w:val="00126723"/>
    <w:rsid w:val="00126FEF"/>
    <w:rsid w:val="00130D3A"/>
    <w:rsid w:val="00131C02"/>
    <w:rsid w:val="00137126"/>
    <w:rsid w:val="001376C9"/>
    <w:rsid w:val="001414F9"/>
    <w:rsid w:val="001453F8"/>
    <w:rsid w:val="00147540"/>
    <w:rsid w:val="00151467"/>
    <w:rsid w:val="001514AA"/>
    <w:rsid w:val="00157B7C"/>
    <w:rsid w:val="00164828"/>
    <w:rsid w:val="00170721"/>
    <w:rsid w:val="00172A27"/>
    <w:rsid w:val="00173FAB"/>
    <w:rsid w:val="00177681"/>
    <w:rsid w:val="00177979"/>
    <w:rsid w:val="00185E55"/>
    <w:rsid w:val="00187179"/>
    <w:rsid w:val="00187ABD"/>
    <w:rsid w:val="001900B1"/>
    <w:rsid w:val="00193017"/>
    <w:rsid w:val="001A5E8F"/>
    <w:rsid w:val="001A6574"/>
    <w:rsid w:val="001B5DC9"/>
    <w:rsid w:val="001C13AE"/>
    <w:rsid w:val="001C1DCE"/>
    <w:rsid w:val="001C3262"/>
    <w:rsid w:val="001C3647"/>
    <w:rsid w:val="001C51EF"/>
    <w:rsid w:val="001D2663"/>
    <w:rsid w:val="001D4714"/>
    <w:rsid w:val="001D57B7"/>
    <w:rsid w:val="001D64B1"/>
    <w:rsid w:val="001D741F"/>
    <w:rsid w:val="001E071B"/>
    <w:rsid w:val="001E2B68"/>
    <w:rsid w:val="001E6DD3"/>
    <w:rsid w:val="001F036F"/>
    <w:rsid w:val="001F063F"/>
    <w:rsid w:val="001F2F2E"/>
    <w:rsid w:val="001F5192"/>
    <w:rsid w:val="00201938"/>
    <w:rsid w:val="002063F7"/>
    <w:rsid w:val="00213A61"/>
    <w:rsid w:val="00221D3C"/>
    <w:rsid w:val="00226261"/>
    <w:rsid w:val="00230CCE"/>
    <w:rsid w:val="002401BF"/>
    <w:rsid w:val="00244B5D"/>
    <w:rsid w:val="0024628A"/>
    <w:rsid w:val="00246366"/>
    <w:rsid w:val="00246E02"/>
    <w:rsid w:val="0025515D"/>
    <w:rsid w:val="002567A9"/>
    <w:rsid w:val="00257115"/>
    <w:rsid w:val="00257BC0"/>
    <w:rsid w:val="00257F11"/>
    <w:rsid w:val="00263AC8"/>
    <w:rsid w:val="002703F4"/>
    <w:rsid w:val="00272F9B"/>
    <w:rsid w:val="00287670"/>
    <w:rsid w:val="00296786"/>
    <w:rsid w:val="00296C3A"/>
    <w:rsid w:val="00297093"/>
    <w:rsid w:val="002A1591"/>
    <w:rsid w:val="002A1AE3"/>
    <w:rsid w:val="002A2058"/>
    <w:rsid w:val="002B0CDA"/>
    <w:rsid w:val="002B339B"/>
    <w:rsid w:val="002B4267"/>
    <w:rsid w:val="002C16BC"/>
    <w:rsid w:val="002C31BD"/>
    <w:rsid w:val="002C4A4D"/>
    <w:rsid w:val="002C51C5"/>
    <w:rsid w:val="002C72B9"/>
    <w:rsid w:val="002D1B82"/>
    <w:rsid w:val="002D351F"/>
    <w:rsid w:val="002D3954"/>
    <w:rsid w:val="002D469D"/>
    <w:rsid w:val="002D7740"/>
    <w:rsid w:val="002F07A0"/>
    <w:rsid w:val="002F282D"/>
    <w:rsid w:val="002F492E"/>
    <w:rsid w:val="002F6837"/>
    <w:rsid w:val="003009D0"/>
    <w:rsid w:val="00313736"/>
    <w:rsid w:val="00323EA0"/>
    <w:rsid w:val="00325F8E"/>
    <w:rsid w:val="0033279E"/>
    <w:rsid w:val="0034337F"/>
    <w:rsid w:val="00343952"/>
    <w:rsid w:val="0034551F"/>
    <w:rsid w:val="00345F37"/>
    <w:rsid w:val="00352A80"/>
    <w:rsid w:val="00353F20"/>
    <w:rsid w:val="00361633"/>
    <w:rsid w:val="00362A57"/>
    <w:rsid w:val="00365957"/>
    <w:rsid w:val="00367C8A"/>
    <w:rsid w:val="00374855"/>
    <w:rsid w:val="003779F2"/>
    <w:rsid w:val="00383624"/>
    <w:rsid w:val="00384813"/>
    <w:rsid w:val="003865A4"/>
    <w:rsid w:val="003869DB"/>
    <w:rsid w:val="00386E22"/>
    <w:rsid w:val="00393094"/>
    <w:rsid w:val="003947AA"/>
    <w:rsid w:val="00396B48"/>
    <w:rsid w:val="003A0035"/>
    <w:rsid w:val="003A7D38"/>
    <w:rsid w:val="003B2F06"/>
    <w:rsid w:val="003B5AA3"/>
    <w:rsid w:val="003B7FBB"/>
    <w:rsid w:val="003C1BF1"/>
    <w:rsid w:val="003C2A41"/>
    <w:rsid w:val="003C6BD4"/>
    <w:rsid w:val="003D6691"/>
    <w:rsid w:val="003E0C54"/>
    <w:rsid w:val="003E170B"/>
    <w:rsid w:val="003E1F92"/>
    <w:rsid w:val="003E30E9"/>
    <w:rsid w:val="003E46C9"/>
    <w:rsid w:val="003E5033"/>
    <w:rsid w:val="003E5F8F"/>
    <w:rsid w:val="003F35B3"/>
    <w:rsid w:val="003F41E2"/>
    <w:rsid w:val="003F4EE6"/>
    <w:rsid w:val="004055DC"/>
    <w:rsid w:val="004065F3"/>
    <w:rsid w:val="00407F4C"/>
    <w:rsid w:val="00411D27"/>
    <w:rsid w:val="0041349D"/>
    <w:rsid w:val="004212D6"/>
    <w:rsid w:val="00421A34"/>
    <w:rsid w:val="00425834"/>
    <w:rsid w:val="00425869"/>
    <w:rsid w:val="00433757"/>
    <w:rsid w:val="00433AB8"/>
    <w:rsid w:val="00441C87"/>
    <w:rsid w:val="00443D65"/>
    <w:rsid w:val="004444F9"/>
    <w:rsid w:val="0044468D"/>
    <w:rsid w:val="00444BE5"/>
    <w:rsid w:val="00451C44"/>
    <w:rsid w:val="00455FE9"/>
    <w:rsid w:val="004572BC"/>
    <w:rsid w:val="004633D9"/>
    <w:rsid w:val="00472C32"/>
    <w:rsid w:val="004822C9"/>
    <w:rsid w:val="00490034"/>
    <w:rsid w:val="00490C60"/>
    <w:rsid w:val="00493EC7"/>
    <w:rsid w:val="00495630"/>
    <w:rsid w:val="004A2FCB"/>
    <w:rsid w:val="004A30E5"/>
    <w:rsid w:val="004A4849"/>
    <w:rsid w:val="004A6229"/>
    <w:rsid w:val="004A70C5"/>
    <w:rsid w:val="004B1EA5"/>
    <w:rsid w:val="004B2F8E"/>
    <w:rsid w:val="004B64BB"/>
    <w:rsid w:val="004B6A7F"/>
    <w:rsid w:val="004C082D"/>
    <w:rsid w:val="004D2373"/>
    <w:rsid w:val="004D3837"/>
    <w:rsid w:val="004D3D61"/>
    <w:rsid w:val="004D5432"/>
    <w:rsid w:val="004D65F2"/>
    <w:rsid w:val="004D7F0F"/>
    <w:rsid w:val="004E0EC5"/>
    <w:rsid w:val="004E0EEC"/>
    <w:rsid w:val="004E5C62"/>
    <w:rsid w:val="004E6A01"/>
    <w:rsid w:val="004E736C"/>
    <w:rsid w:val="004F1DBF"/>
    <w:rsid w:val="004F3D25"/>
    <w:rsid w:val="004F79D6"/>
    <w:rsid w:val="00500A01"/>
    <w:rsid w:val="00505E24"/>
    <w:rsid w:val="00506000"/>
    <w:rsid w:val="00506DFC"/>
    <w:rsid w:val="00507573"/>
    <w:rsid w:val="00507BD4"/>
    <w:rsid w:val="005100C6"/>
    <w:rsid w:val="00510BE0"/>
    <w:rsid w:val="005129AD"/>
    <w:rsid w:val="00521596"/>
    <w:rsid w:val="00526D01"/>
    <w:rsid w:val="00527824"/>
    <w:rsid w:val="005305DD"/>
    <w:rsid w:val="0053167D"/>
    <w:rsid w:val="00533E3C"/>
    <w:rsid w:val="00534EC7"/>
    <w:rsid w:val="00535003"/>
    <w:rsid w:val="00537C64"/>
    <w:rsid w:val="00542063"/>
    <w:rsid w:val="005515FF"/>
    <w:rsid w:val="005544A2"/>
    <w:rsid w:val="00561692"/>
    <w:rsid w:val="005703CF"/>
    <w:rsid w:val="005707B5"/>
    <w:rsid w:val="00572A6D"/>
    <w:rsid w:val="00573A57"/>
    <w:rsid w:val="0057412E"/>
    <w:rsid w:val="00577732"/>
    <w:rsid w:val="0059014C"/>
    <w:rsid w:val="0059209C"/>
    <w:rsid w:val="00592630"/>
    <w:rsid w:val="00594458"/>
    <w:rsid w:val="00597576"/>
    <w:rsid w:val="00597599"/>
    <w:rsid w:val="005A037D"/>
    <w:rsid w:val="005A2122"/>
    <w:rsid w:val="005A4338"/>
    <w:rsid w:val="005B5238"/>
    <w:rsid w:val="005B6827"/>
    <w:rsid w:val="005C22D9"/>
    <w:rsid w:val="005C46E0"/>
    <w:rsid w:val="005C63ED"/>
    <w:rsid w:val="005C6748"/>
    <w:rsid w:val="005D0729"/>
    <w:rsid w:val="005D3E25"/>
    <w:rsid w:val="005E09B6"/>
    <w:rsid w:val="005E33DD"/>
    <w:rsid w:val="005E3520"/>
    <w:rsid w:val="005E6254"/>
    <w:rsid w:val="005E64F7"/>
    <w:rsid w:val="005E75FD"/>
    <w:rsid w:val="005F1FB7"/>
    <w:rsid w:val="00601B2E"/>
    <w:rsid w:val="006038D8"/>
    <w:rsid w:val="00607020"/>
    <w:rsid w:val="006115C0"/>
    <w:rsid w:val="00611FAF"/>
    <w:rsid w:val="006140BB"/>
    <w:rsid w:val="006146AC"/>
    <w:rsid w:val="00621E95"/>
    <w:rsid w:val="00622AEA"/>
    <w:rsid w:val="00623DE8"/>
    <w:rsid w:val="00624ADC"/>
    <w:rsid w:val="006259E2"/>
    <w:rsid w:val="00625D1A"/>
    <w:rsid w:val="00630B3B"/>
    <w:rsid w:val="00635218"/>
    <w:rsid w:val="00654885"/>
    <w:rsid w:val="00654B17"/>
    <w:rsid w:val="0066177D"/>
    <w:rsid w:val="00663067"/>
    <w:rsid w:val="0066520D"/>
    <w:rsid w:val="006671E8"/>
    <w:rsid w:val="00670A13"/>
    <w:rsid w:val="00672395"/>
    <w:rsid w:val="00673093"/>
    <w:rsid w:val="00680C17"/>
    <w:rsid w:val="00685AD6"/>
    <w:rsid w:val="006930E0"/>
    <w:rsid w:val="00697C61"/>
    <w:rsid w:val="006A6660"/>
    <w:rsid w:val="006B03C7"/>
    <w:rsid w:val="006B216E"/>
    <w:rsid w:val="006B2FFF"/>
    <w:rsid w:val="006B3A9D"/>
    <w:rsid w:val="006C1F5B"/>
    <w:rsid w:val="006C63F3"/>
    <w:rsid w:val="006D3752"/>
    <w:rsid w:val="006D3B9E"/>
    <w:rsid w:val="006E66D4"/>
    <w:rsid w:val="006E6F24"/>
    <w:rsid w:val="006F027B"/>
    <w:rsid w:val="006F7925"/>
    <w:rsid w:val="00700303"/>
    <w:rsid w:val="00704C6C"/>
    <w:rsid w:val="00712B7E"/>
    <w:rsid w:val="0071442F"/>
    <w:rsid w:val="00715ECD"/>
    <w:rsid w:val="00725D4E"/>
    <w:rsid w:val="00731CFB"/>
    <w:rsid w:val="0073743B"/>
    <w:rsid w:val="00752968"/>
    <w:rsid w:val="00754A9D"/>
    <w:rsid w:val="00757F1A"/>
    <w:rsid w:val="00760578"/>
    <w:rsid w:val="00760ECF"/>
    <w:rsid w:val="00760F2B"/>
    <w:rsid w:val="00770D84"/>
    <w:rsid w:val="007723D3"/>
    <w:rsid w:val="00774376"/>
    <w:rsid w:val="007760B2"/>
    <w:rsid w:val="00781DCA"/>
    <w:rsid w:val="007838D1"/>
    <w:rsid w:val="007848A4"/>
    <w:rsid w:val="00785177"/>
    <w:rsid w:val="00792B33"/>
    <w:rsid w:val="00792F7C"/>
    <w:rsid w:val="0079474B"/>
    <w:rsid w:val="0079517C"/>
    <w:rsid w:val="007978A6"/>
    <w:rsid w:val="007A5F0B"/>
    <w:rsid w:val="007B1C3D"/>
    <w:rsid w:val="007B4BEF"/>
    <w:rsid w:val="007C197C"/>
    <w:rsid w:val="007C5556"/>
    <w:rsid w:val="007C7070"/>
    <w:rsid w:val="007D2636"/>
    <w:rsid w:val="007D47B9"/>
    <w:rsid w:val="007E51A5"/>
    <w:rsid w:val="007F0A16"/>
    <w:rsid w:val="007F406D"/>
    <w:rsid w:val="0080005C"/>
    <w:rsid w:val="00801979"/>
    <w:rsid w:val="00803B60"/>
    <w:rsid w:val="00814D72"/>
    <w:rsid w:val="008165D1"/>
    <w:rsid w:val="00816E94"/>
    <w:rsid w:val="008228A1"/>
    <w:rsid w:val="008232C0"/>
    <w:rsid w:val="00823A9F"/>
    <w:rsid w:val="00851E90"/>
    <w:rsid w:val="008562D1"/>
    <w:rsid w:val="00874616"/>
    <w:rsid w:val="00874B88"/>
    <w:rsid w:val="00882EDF"/>
    <w:rsid w:val="008925CE"/>
    <w:rsid w:val="00893A16"/>
    <w:rsid w:val="00894C27"/>
    <w:rsid w:val="00895014"/>
    <w:rsid w:val="00895895"/>
    <w:rsid w:val="008A28B4"/>
    <w:rsid w:val="008A3108"/>
    <w:rsid w:val="008B6F6D"/>
    <w:rsid w:val="008B7057"/>
    <w:rsid w:val="008B76B7"/>
    <w:rsid w:val="008C21B2"/>
    <w:rsid w:val="008C2935"/>
    <w:rsid w:val="008C5CAE"/>
    <w:rsid w:val="008D17A5"/>
    <w:rsid w:val="008D3923"/>
    <w:rsid w:val="008D6748"/>
    <w:rsid w:val="008D6E8C"/>
    <w:rsid w:val="008E296E"/>
    <w:rsid w:val="008F7CAD"/>
    <w:rsid w:val="0090200E"/>
    <w:rsid w:val="00904D70"/>
    <w:rsid w:val="00904FB9"/>
    <w:rsid w:val="009110EA"/>
    <w:rsid w:val="00916A6F"/>
    <w:rsid w:val="00917395"/>
    <w:rsid w:val="00925636"/>
    <w:rsid w:val="00926712"/>
    <w:rsid w:val="00927D4C"/>
    <w:rsid w:val="0093020C"/>
    <w:rsid w:val="009433C5"/>
    <w:rsid w:val="00943467"/>
    <w:rsid w:val="00950C1D"/>
    <w:rsid w:val="00953402"/>
    <w:rsid w:val="00954ECC"/>
    <w:rsid w:val="009562F6"/>
    <w:rsid w:val="00971B84"/>
    <w:rsid w:val="0097200D"/>
    <w:rsid w:val="00974030"/>
    <w:rsid w:val="00977E31"/>
    <w:rsid w:val="00982B5D"/>
    <w:rsid w:val="00986643"/>
    <w:rsid w:val="00992309"/>
    <w:rsid w:val="009944D0"/>
    <w:rsid w:val="00994FFE"/>
    <w:rsid w:val="009A0C65"/>
    <w:rsid w:val="009A0F2C"/>
    <w:rsid w:val="009A3861"/>
    <w:rsid w:val="009A53C2"/>
    <w:rsid w:val="009B37F3"/>
    <w:rsid w:val="009B4675"/>
    <w:rsid w:val="009B5E55"/>
    <w:rsid w:val="009B786A"/>
    <w:rsid w:val="009B78C8"/>
    <w:rsid w:val="009C5AFF"/>
    <w:rsid w:val="009D00D1"/>
    <w:rsid w:val="009D069A"/>
    <w:rsid w:val="009D3702"/>
    <w:rsid w:val="009D7E74"/>
    <w:rsid w:val="009E0D67"/>
    <w:rsid w:val="009E0E99"/>
    <w:rsid w:val="009F4673"/>
    <w:rsid w:val="009F4864"/>
    <w:rsid w:val="009F5583"/>
    <w:rsid w:val="00A05EA2"/>
    <w:rsid w:val="00A1181B"/>
    <w:rsid w:val="00A12828"/>
    <w:rsid w:val="00A20419"/>
    <w:rsid w:val="00A34093"/>
    <w:rsid w:val="00A3414C"/>
    <w:rsid w:val="00A34D88"/>
    <w:rsid w:val="00A35E56"/>
    <w:rsid w:val="00A37373"/>
    <w:rsid w:val="00A3744C"/>
    <w:rsid w:val="00A40B79"/>
    <w:rsid w:val="00A41E6A"/>
    <w:rsid w:val="00A4310C"/>
    <w:rsid w:val="00A445ED"/>
    <w:rsid w:val="00A46B21"/>
    <w:rsid w:val="00A51484"/>
    <w:rsid w:val="00A534AC"/>
    <w:rsid w:val="00A53576"/>
    <w:rsid w:val="00A56DDD"/>
    <w:rsid w:val="00A6282B"/>
    <w:rsid w:val="00A6484D"/>
    <w:rsid w:val="00A75A54"/>
    <w:rsid w:val="00A76287"/>
    <w:rsid w:val="00A772A9"/>
    <w:rsid w:val="00A805B7"/>
    <w:rsid w:val="00A86F94"/>
    <w:rsid w:val="00A92BAC"/>
    <w:rsid w:val="00AA6590"/>
    <w:rsid w:val="00AA6F7C"/>
    <w:rsid w:val="00AA701F"/>
    <w:rsid w:val="00AB1A83"/>
    <w:rsid w:val="00AB3047"/>
    <w:rsid w:val="00AB5FEC"/>
    <w:rsid w:val="00AB61E5"/>
    <w:rsid w:val="00AB6A73"/>
    <w:rsid w:val="00AB6BBC"/>
    <w:rsid w:val="00AB7845"/>
    <w:rsid w:val="00AC0157"/>
    <w:rsid w:val="00AD06E1"/>
    <w:rsid w:val="00AD1FD6"/>
    <w:rsid w:val="00AD2957"/>
    <w:rsid w:val="00AD2B89"/>
    <w:rsid w:val="00AE0EFC"/>
    <w:rsid w:val="00AE0FD3"/>
    <w:rsid w:val="00AE5EA5"/>
    <w:rsid w:val="00AE60E2"/>
    <w:rsid w:val="00AE775C"/>
    <w:rsid w:val="00AF48D5"/>
    <w:rsid w:val="00AF6E03"/>
    <w:rsid w:val="00B024FF"/>
    <w:rsid w:val="00B02FD2"/>
    <w:rsid w:val="00B0416E"/>
    <w:rsid w:val="00B1021A"/>
    <w:rsid w:val="00B1368A"/>
    <w:rsid w:val="00B155C1"/>
    <w:rsid w:val="00B171B9"/>
    <w:rsid w:val="00B17683"/>
    <w:rsid w:val="00B31B08"/>
    <w:rsid w:val="00B31D47"/>
    <w:rsid w:val="00B41417"/>
    <w:rsid w:val="00B44E67"/>
    <w:rsid w:val="00B46525"/>
    <w:rsid w:val="00B4700B"/>
    <w:rsid w:val="00B47DB3"/>
    <w:rsid w:val="00B51278"/>
    <w:rsid w:val="00B55E84"/>
    <w:rsid w:val="00B56CC6"/>
    <w:rsid w:val="00B56F94"/>
    <w:rsid w:val="00B57DAA"/>
    <w:rsid w:val="00B60D3F"/>
    <w:rsid w:val="00B62DC7"/>
    <w:rsid w:val="00B72631"/>
    <w:rsid w:val="00B746AF"/>
    <w:rsid w:val="00B747BD"/>
    <w:rsid w:val="00B758C6"/>
    <w:rsid w:val="00B75BD4"/>
    <w:rsid w:val="00B803B3"/>
    <w:rsid w:val="00B8078C"/>
    <w:rsid w:val="00B81E60"/>
    <w:rsid w:val="00B8659A"/>
    <w:rsid w:val="00B86772"/>
    <w:rsid w:val="00B930A1"/>
    <w:rsid w:val="00B93B7C"/>
    <w:rsid w:val="00B94B80"/>
    <w:rsid w:val="00B9746C"/>
    <w:rsid w:val="00BA3E08"/>
    <w:rsid w:val="00BB7038"/>
    <w:rsid w:val="00BC6105"/>
    <w:rsid w:val="00BC7737"/>
    <w:rsid w:val="00BE0142"/>
    <w:rsid w:val="00BE1002"/>
    <w:rsid w:val="00BE6DC9"/>
    <w:rsid w:val="00BF1195"/>
    <w:rsid w:val="00BF7446"/>
    <w:rsid w:val="00C05137"/>
    <w:rsid w:val="00C0573A"/>
    <w:rsid w:val="00C15A9A"/>
    <w:rsid w:val="00C16B92"/>
    <w:rsid w:val="00C2034D"/>
    <w:rsid w:val="00C21D7D"/>
    <w:rsid w:val="00C228EB"/>
    <w:rsid w:val="00C22E17"/>
    <w:rsid w:val="00C2363A"/>
    <w:rsid w:val="00C2779B"/>
    <w:rsid w:val="00C312B4"/>
    <w:rsid w:val="00C368B3"/>
    <w:rsid w:val="00C43331"/>
    <w:rsid w:val="00C50309"/>
    <w:rsid w:val="00C54DA0"/>
    <w:rsid w:val="00C5597D"/>
    <w:rsid w:val="00C56D1C"/>
    <w:rsid w:val="00C61138"/>
    <w:rsid w:val="00C625C7"/>
    <w:rsid w:val="00C6290C"/>
    <w:rsid w:val="00C63A54"/>
    <w:rsid w:val="00C726A8"/>
    <w:rsid w:val="00C77821"/>
    <w:rsid w:val="00C84927"/>
    <w:rsid w:val="00C922EE"/>
    <w:rsid w:val="00CA06E1"/>
    <w:rsid w:val="00CA22BA"/>
    <w:rsid w:val="00CA5FD7"/>
    <w:rsid w:val="00CB03A7"/>
    <w:rsid w:val="00CB5662"/>
    <w:rsid w:val="00CB70CC"/>
    <w:rsid w:val="00CD0C84"/>
    <w:rsid w:val="00CD47DF"/>
    <w:rsid w:val="00CE5FF7"/>
    <w:rsid w:val="00CE664F"/>
    <w:rsid w:val="00CE7020"/>
    <w:rsid w:val="00CF1470"/>
    <w:rsid w:val="00CF166F"/>
    <w:rsid w:val="00CF1C80"/>
    <w:rsid w:val="00CF4A51"/>
    <w:rsid w:val="00CF6668"/>
    <w:rsid w:val="00D10900"/>
    <w:rsid w:val="00D126A1"/>
    <w:rsid w:val="00D26B1A"/>
    <w:rsid w:val="00D32720"/>
    <w:rsid w:val="00D3289D"/>
    <w:rsid w:val="00D35ADB"/>
    <w:rsid w:val="00D369C8"/>
    <w:rsid w:val="00D37074"/>
    <w:rsid w:val="00D43BC7"/>
    <w:rsid w:val="00D539AD"/>
    <w:rsid w:val="00D5423F"/>
    <w:rsid w:val="00D5594D"/>
    <w:rsid w:val="00D6081A"/>
    <w:rsid w:val="00D621F2"/>
    <w:rsid w:val="00D636AD"/>
    <w:rsid w:val="00D70A22"/>
    <w:rsid w:val="00D73B93"/>
    <w:rsid w:val="00D80F93"/>
    <w:rsid w:val="00D84BAB"/>
    <w:rsid w:val="00D850AE"/>
    <w:rsid w:val="00D86E6B"/>
    <w:rsid w:val="00D878FD"/>
    <w:rsid w:val="00D8791E"/>
    <w:rsid w:val="00D91085"/>
    <w:rsid w:val="00D92D67"/>
    <w:rsid w:val="00D93259"/>
    <w:rsid w:val="00D945C9"/>
    <w:rsid w:val="00DA448E"/>
    <w:rsid w:val="00DA4E89"/>
    <w:rsid w:val="00DA63E5"/>
    <w:rsid w:val="00DA786B"/>
    <w:rsid w:val="00DB16A3"/>
    <w:rsid w:val="00DB345D"/>
    <w:rsid w:val="00DC0BFA"/>
    <w:rsid w:val="00DC1FF5"/>
    <w:rsid w:val="00DC5380"/>
    <w:rsid w:val="00DC79E7"/>
    <w:rsid w:val="00DD0022"/>
    <w:rsid w:val="00DD1D74"/>
    <w:rsid w:val="00DD2711"/>
    <w:rsid w:val="00DD4C4A"/>
    <w:rsid w:val="00DE65A1"/>
    <w:rsid w:val="00DE7B01"/>
    <w:rsid w:val="00DF21CE"/>
    <w:rsid w:val="00DF220E"/>
    <w:rsid w:val="00DF3859"/>
    <w:rsid w:val="00DF721F"/>
    <w:rsid w:val="00DF75B0"/>
    <w:rsid w:val="00E00B8E"/>
    <w:rsid w:val="00E05703"/>
    <w:rsid w:val="00E065B2"/>
    <w:rsid w:val="00E11A5F"/>
    <w:rsid w:val="00E14BCB"/>
    <w:rsid w:val="00E16E37"/>
    <w:rsid w:val="00E233DD"/>
    <w:rsid w:val="00E32AD6"/>
    <w:rsid w:val="00E333D6"/>
    <w:rsid w:val="00E42041"/>
    <w:rsid w:val="00E429AC"/>
    <w:rsid w:val="00E433EB"/>
    <w:rsid w:val="00E4427F"/>
    <w:rsid w:val="00E53631"/>
    <w:rsid w:val="00E54156"/>
    <w:rsid w:val="00E57EA2"/>
    <w:rsid w:val="00E6001A"/>
    <w:rsid w:val="00E602D6"/>
    <w:rsid w:val="00E61716"/>
    <w:rsid w:val="00E66293"/>
    <w:rsid w:val="00E7232F"/>
    <w:rsid w:val="00E72D4F"/>
    <w:rsid w:val="00E7664F"/>
    <w:rsid w:val="00E83B2F"/>
    <w:rsid w:val="00E85FCD"/>
    <w:rsid w:val="00E86056"/>
    <w:rsid w:val="00E86BFD"/>
    <w:rsid w:val="00E86C8F"/>
    <w:rsid w:val="00E87250"/>
    <w:rsid w:val="00E90AD4"/>
    <w:rsid w:val="00E93F70"/>
    <w:rsid w:val="00E9601D"/>
    <w:rsid w:val="00E974D1"/>
    <w:rsid w:val="00EA02BD"/>
    <w:rsid w:val="00EA133E"/>
    <w:rsid w:val="00EA2A79"/>
    <w:rsid w:val="00EA6A1C"/>
    <w:rsid w:val="00EB2953"/>
    <w:rsid w:val="00EB3BB5"/>
    <w:rsid w:val="00EB6B2E"/>
    <w:rsid w:val="00EB79C2"/>
    <w:rsid w:val="00EC01B7"/>
    <w:rsid w:val="00EC02A2"/>
    <w:rsid w:val="00EC243E"/>
    <w:rsid w:val="00EC340B"/>
    <w:rsid w:val="00EC4C91"/>
    <w:rsid w:val="00ED4074"/>
    <w:rsid w:val="00EE30E5"/>
    <w:rsid w:val="00EF0651"/>
    <w:rsid w:val="00EF1C52"/>
    <w:rsid w:val="00F00F69"/>
    <w:rsid w:val="00F04916"/>
    <w:rsid w:val="00F135EC"/>
    <w:rsid w:val="00F149FB"/>
    <w:rsid w:val="00F21986"/>
    <w:rsid w:val="00F22E04"/>
    <w:rsid w:val="00F2328A"/>
    <w:rsid w:val="00F2732E"/>
    <w:rsid w:val="00F32D1E"/>
    <w:rsid w:val="00F34928"/>
    <w:rsid w:val="00F3509E"/>
    <w:rsid w:val="00F352C8"/>
    <w:rsid w:val="00F379DF"/>
    <w:rsid w:val="00F419EC"/>
    <w:rsid w:val="00F41CC6"/>
    <w:rsid w:val="00F42FE0"/>
    <w:rsid w:val="00F46FD5"/>
    <w:rsid w:val="00F47EBD"/>
    <w:rsid w:val="00F544BC"/>
    <w:rsid w:val="00F55A8F"/>
    <w:rsid w:val="00F55EEF"/>
    <w:rsid w:val="00F67AB0"/>
    <w:rsid w:val="00F7205E"/>
    <w:rsid w:val="00F733A9"/>
    <w:rsid w:val="00F84B36"/>
    <w:rsid w:val="00F9200F"/>
    <w:rsid w:val="00F94404"/>
    <w:rsid w:val="00FA2009"/>
    <w:rsid w:val="00FA20C1"/>
    <w:rsid w:val="00FA4800"/>
    <w:rsid w:val="00FA491D"/>
    <w:rsid w:val="00FB3AFD"/>
    <w:rsid w:val="00FB4C1B"/>
    <w:rsid w:val="00FB54E9"/>
    <w:rsid w:val="00FB5AAD"/>
    <w:rsid w:val="00FB5AE8"/>
    <w:rsid w:val="00FC019B"/>
    <w:rsid w:val="00FC4806"/>
    <w:rsid w:val="00FC67A2"/>
    <w:rsid w:val="00FD6537"/>
    <w:rsid w:val="00FD6FD3"/>
    <w:rsid w:val="00FD76A7"/>
    <w:rsid w:val="00FE0829"/>
    <w:rsid w:val="00FE1FB6"/>
    <w:rsid w:val="00FE4055"/>
    <w:rsid w:val="00FE632E"/>
    <w:rsid w:val="00FF5D30"/>
    <w:rsid w:val="01593EC7"/>
    <w:rsid w:val="031D702B"/>
    <w:rsid w:val="04716658"/>
    <w:rsid w:val="056D2E15"/>
    <w:rsid w:val="065964F8"/>
    <w:rsid w:val="0AB35E1D"/>
    <w:rsid w:val="0BA26B08"/>
    <w:rsid w:val="10BF4F03"/>
    <w:rsid w:val="117F2F94"/>
    <w:rsid w:val="13400FC0"/>
    <w:rsid w:val="154532F3"/>
    <w:rsid w:val="168506E3"/>
    <w:rsid w:val="19173FB9"/>
    <w:rsid w:val="19D007FC"/>
    <w:rsid w:val="1B5C578B"/>
    <w:rsid w:val="1D750749"/>
    <w:rsid w:val="1EB50D3B"/>
    <w:rsid w:val="20CB7EBB"/>
    <w:rsid w:val="222B321C"/>
    <w:rsid w:val="226C1A87"/>
    <w:rsid w:val="23455BCE"/>
    <w:rsid w:val="27C33364"/>
    <w:rsid w:val="29396C32"/>
    <w:rsid w:val="294A5C4F"/>
    <w:rsid w:val="2B0B6B2D"/>
    <w:rsid w:val="2C4D29BC"/>
    <w:rsid w:val="2CAE1922"/>
    <w:rsid w:val="2E863561"/>
    <w:rsid w:val="306153F0"/>
    <w:rsid w:val="30CD4226"/>
    <w:rsid w:val="31BF2A03"/>
    <w:rsid w:val="31D41A4F"/>
    <w:rsid w:val="33157E5C"/>
    <w:rsid w:val="33B85E71"/>
    <w:rsid w:val="340D4C80"/>
    <w:rsid w:val="36D305B7"/>
    <w:rsid w:val="381D62A7"/>
    <w:rsid w:val="384462A9"/>
    <w:rsid w:val="38481C7E"/>
    <w:rsid w:val="3B0A5163"/>
    <w:rsid w:val="3BF249E7"/>
    <w:rsid w:val="3BFE7FB9"/>
    <w:rsid w:val="3CCC7501"/>
    <w:rsid w:val="3D536049"/>
    <w:rsid w:val="3D895D82"/>
    <w:rsid w:val="3E1511E9"/>
    <w:rsid w:val="3E886BC8"/>
    <w:rsid w:val="4554492E"/>
    <w:rsid w:val="45EC0A45"/>
    <w:rsid w:val="46A1726F"/>
    <w:rsid w:val="46DF28B7"/>
    <w:rsid w:val="49757894"/>
    <w:rsid w:val="498460AE"/>
    <w:rsid w:val="4C4B1D39"/>
    <w:rsid w:val="4CB26265"/>
    <w:rsid w:val="4EC15329"/>
    <w:rsid w:val="4FE60326"/>
    <w:rsid w:val="511765AC"/>
    <w:rsid w:val="51CA5F3D"/>
    <w:rsid w:val="53BF3FFF"/>
    <w:rsid w:val="53C939C9"/>
    <w:rsid w:val="56AD4788"/>
    <w:rsid w:val="575F54BA"/>
    <w:rsid w:val="589F170C"/>
    <w:rsid w:val="5A2C317E"/>
    <w:rsid w:val="5B94144C"/>
    <w:rsid w:val="5C4C3076"/>
    <w:rsid w:val="5DD12914"/>
    <w:rsid w:val="5DDD4037"/>
    <w:rsid w:val="5E0758EE"/>
    <w:rsid w:val="5FA212DE"/>
    <w:rsid w:val="605C13A4"/>
    <w:rsid w:val="62061760"/>
    <w:rsid w:val="62743F86"/>
    <w:rsid w:val="63080089"/>
    <w:rsid w:val="64DB3659"/>
    <w:rsid w:val="656D07F8"/>
    <w:rsid w:val="65AC7F85"/>
    <w:rsid w:val="687377EB"/>
    <w:rsid w:val="6968041A"/>
    <w:rsid w:val="6A133378"/>
    <w:rsid w:val="6A66349E"/>
    <w:rsid w:val="6A9F7C45"/>
    <w:rsid w:val="6CD5451D"/>
    <w:rsid w:val="6DEC3CE4"/>
    <w:rsid w:val="6E7E6A47"/>
    <w:rsid w:val="6E9D190A"/>
    <w:rsid w:val="6EBA5637"/>
    <w:rsid w:val="6F64004E"/>
    <w:rsid w:val="6F9A52AA"/>
    <w:rsid w:val="75602922"/>
    <w:rsid w:val="772E3E17"/>
    <w:rsid w:val="77CD75B1"/>
    <w:rsid w:val="7CC86647"/>
    <w:rsid w:val="7CDF4099"/>
    <w:rsid w:val="7CEF6506"/>
    <w:rsid w:val="7DEF3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C8379"/>
  <w15:docId w15:val="{BF28A8F2-5BE4-4C97-8E56-FD4EB679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szCs w:val="20"/>
    </w:rPr>
  </w:style>
  <w:style w:type="paragraph" w:styleId="a5">
    <w:name w:val="annotation text"/>
    <w:basedOn w:val="a"/>
    <w:link w:val="a6"/>
    <w:uiPriority w:val="99"/>
    <w:semiHidden/>
    <w:unhideWhenUsed/>
    <w:qFormat/>
    <w:pPr>
      <w:jc w:val="left"/>
    </w:pPr>
  </w:style>
  <w:style w:type="paragraph" w:styleId="a7">
    <w:name w:val="Body Text"/>
    <w:basedOn w:val="a"/>
    <w:next w:val="82"/>
    <w:qFormat/>
    <w:pPr>
      <w:spacing w:after="120"/>
    </w:pPr>
  </w:style>
  <w:style w:type="paragraph" w:customStyle="1" w:styleId="82">
    <w:name w:val="目录 82"/>
    <w:next w:val="a"/>
    <w:qFormat/>
    <w:pPr>
      <w:wordWrap w:val="0"/>
      <w:ind w:left="2550"/>
      <w:jc w:val="both"/>
    </w:pPr>
    <w:rPr>
      <w:sz w:val="21"/>
    </w:rPr>
  </w:style>
  <w:style w:type="paragraph" w:styleId="a8">
    <w:name w:val="Body Text Indent"/>
    <w:basedOn w:val="a"/>
    <w:next w:val="a9"/>
    <w:link w:val="aa"/>
    <w:unhideWhenUsed/>
    <w:qFormat/>
    <w:pPr>
      <w:spacing w:after="120"/>
      <w:ind w:leftChars="200" w:left="420"/>
    </w:pPr>
  </w:style>
  <w:style w:type="paragraph" w:styleId="a9">
    <w:name w:val="envelope return"/>
    <w:basedOn w:val="a"/>
    <w:uiPriority w:val="99"/>
    <w:unhideWhenUsed/>
    <w:qFormat/>
    <w:pPr>
      <w:snapToGrid w:val="0"/>
    </w:pPr>
    <w:rPr>
      <w:rFonts w:ascii="Arial" w:hAnsi="Arial"/>
    </w:rPr>
  </w:style>
  <w:style w:type="paragraph" w:styleId="TOC3">
    <w:name w:val="toc 3"/>
    <w:basedOn w:val="a"/>
    <w:next w:val="a"/>
    <w:qFormat/>
    <w:pPr>
      <w:ind w:leftChars="400" w:left="840"/>
    </w:pPr>
  </w:style>
  <w:style w:type="paragraph" w:styleId="ab">
    <w:name w:val="Plain Text"/>
    <w:basedOn w:val="a"/>
    <w:link w:val="ac"/>
    <w:qFormat/>
    <w:rPr>
      <w:rFonts w:ascii="宋体" w:hAnsi="Courier New"/>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qFormat/>
    <w:pPr>
      <w:widowControl/>
      <w:spacing w:before="100" w:beforeAutospacing="1" w:after="100" w:afterAutospacing="1"/>
      <w:jc w:val="left"/>
    </w:pPr>
    <w:rPr>
      <w:rFonts w:ascii="宋体" w:hAnsi="宋体"/>
      <w:color w:val="000000"/>
      <w:kern w:val="0"/>
      <w:sz w:val="24"/>
    </w:rPr>
  </w:style>
  <w:style w:type="paragraph" w:styleId="af4">
    <w:name w:val="annotation subject"/>
    <w:basedOn w:val="a5"/>
    <w:next w:val="a5"/>
    <w:link w:val="af5"/>
    <w:uiPriority w:val="99"/>
    <w:semiHidden/>
    <w:unhideWhenUsed/>
    <w:qFormat/>
    <w:rPr>
      <w:b/>
      <w:bCs/>
    </w:rPr>
  </w:style>
  <w:style w:type="paragraph" w:styleId="2">
    <w:name w:val="Body Text First Indent 2"/>
    <w:basedOn w:val="a8"/>
    <w:link w:val="20"/>
    <w:uiPriority w:val="99"/>
    <w:unhideWhenUsed/>
    <w:qFormat/>
    <w:pPr>
      <w:ind w:firstLineChars="200" w:firstLine="420"/>
    </w:p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annotation reference"/>
    <w:unhideWhenUsed/>
    <w:qFormat/>
    <w:rPr>
      <w:sz w:val="21"/>
      <w:szCs w:val="21"/>
    </w:rPr>
  </w:style>
  <w:style w:type="character" w:customStyle="1" w:styleId="aa">
    <w:name w:val="正文文本缩进 字符"/>
    <w:basedOn w:val="a0"/>
    <w:link w:val="a8"/>
    <w:uiPriority w:val="99"/>
    <w:semiHidden/>
    <w:qFormat/>
    <w:rPr>
      <w:rFonts w:ascii="Times New Roman" w:eastAsia="宋体" w:hAnsi="Times New Roman" w:cs="Times New Roman"/>
      <w:szCs w:val="24"/>
    </w:rPr>
  </w:style>
  <w:style w:type="character" w:customStyle="1" w:styleId="20">
    <w:name w:val="正文文本首行缩进 2 字符"/>
    <w:basedOn w:val="aa"/>
    <w:link w:val="2"/>
    <w:uiPriority w:val="99"/>
    <w:qFormat/>
    <w:rPr>
      <w:rFonts w:ascii="Times New Roman" w:eastAsia="宋体" w:hAnsi="Times New Roman" w:cs="Times New Roman"/>
      <w:szCs w:val="24"/>
    </w:rPr>
  </w:style>
  <w:style w:type="character" w:customStyle="1" w:styleId="Char1">
    <w:name w:val="正文文本缩进 Char1"/>
    <w:qFormat/>
    <w:rPr>
      <w:kern w:val="2"/>
      <w:sz w:val="21"/>
      <w:szCs w:val="24"/>
    </w:rPr>
  </w:style>
  <w:style w:type="character" w:customStyle="1" w:styleId="a4">
    <w:name w:val="正文缩进 字符"/>
    <w:link w:val="a3"/>
    <w:qFormat/>
    <w:rPr>
      <w:rFonts w:ascii="Times New Roman" w:eastAsia="宋体" w:hAnsi="Times New Roman" w:cs="Times New Roman"/>
      <w:szCs w:val="20"/>
    </w:rPr>
  </w:style>
  <w:style w:type="character" w:customStyle="1" w:styleId="ae">
    <w:name w:val="批注框文本 字符"/>
    <w:basedOn w:val="a0"/>
    <w:link w:val="ad"/>
    <w:qFormat/>
    <w:rPr>
      <w:rFonts w:ascii="Times New Roman" w:eastAsia="宋体" w:hAnsi="Times New Roman" w:cs="Times New Roman"/>
      <w:sz w:val="18"/>
      <w:szCs w:val="18"/>
    </w:rPr>
  </w:style>
  <w:style w:type="character" w:customStyle="1" w:styleId="af0">
    <w:name w:val="页脚 字符"/>
    <w:basedOn w:val="a0"/>
    <w:link w:val="af"/>
    <w:uiPriority w:val="99"/>
    <w:qFormat/>
    <w:rPr>
      <w:rFonts w:ascii="Times New Roman" w:eastAsia="宋体" w:hAnsi="Times New Roman" w:cs="Times New Roman"/>
      <w:sz w:val="18"/>
      <w:szCs w:val="18"/>
    </w:rPr>
  </w:style>
  <w:style w:type="character" w:customStyle="1" w:styleId="2Char">
    <w:name w:val="正文缩进2格 Char"/>
    <w:link w:val="21"/>
    <w:uiPriority w:val="99"/>
    <w:qFormat/>
    <w:locked/>
    <w:rPr>
      <w:rFonts w:ascii="仿宋_GB2312" w:eastAsia="仿宋_GB2312" w:hAnsi="宋体"/>
      <w:sz w:val="31"/>
      <w:szCs w:val="28"/>
    </w:rPr>
  </w:style>
  <w:style w:type="paragraph" w:customStyle="1" w:styleId="21">
    <w:name w:val="正文缩进2格"/>
    <w:basedOn w:val="a"/>
    <w:link w:val="2Char"/>
    <w:uiPriority w:val="99"/>
    <w:qFormat/>
    <w:pPr>
      <w:spacing w:line="600" w:lineRule="exact"/>
      <w:ind w:firstLineChars="206" w:firstLine="639"/>
    </w:pPr>
    <w:rPr>
      <w:rFonts w:ascii="仿宋_GB2312" w:eastAsia="仿宋_GB2312" w:hAnsi="宋体" w:cstheme="minorBidi"/>
      <w:sz w:val="31"/>
      <w:szCs w:val="28"/>
    </w:rPr>
  </w:style>
  <w:style w:type="paragraph" w:customStyle="1" w:styleId="2TimesNewRoman00">
    <w:name w:val="标题 2 + Times New Roman 居中 段前: 0 磅 段后: 0 磅 行距: 单倍行距 + 段前..."/>
    <w:basedOn w:val="a"/>
    <w:qFormat/>
    <w:pPr>
      <w:keepNext/>
      <w:keepLines/>
      <w:adjustRightInd w:val="0"/>
      <w:snapToGrid w:val="0"/>
      <w:spacing w:beforeLines="150" w:afterLines="100"/>
      <w:jc w:val="center"/>
      <w:outlineLvl w:val="1"/>
    </w:pPr>
    <w:rPr>
      <w:rFonts w:eastAsia="黑体"/>
      <w:b/>
      <w:bCs/>
      <w:sz w:val="32"/>
      <w:szCs w:val="20"/>
    </w:rPr>
  </w:style>
  <w:style w:type="character" w:customStyle="1" w:styleId="Char">
    <w:name w:val="我的正文 Char"/>
    <w:link w:val="af8"/>
    <w:qFormat/>
    <w:locked/>
    <w:rPr>
      <w:rFonts w:ascii="宋体" w:hAnsi="宋体"/>
      <w:sz w:val="24"/>
      <w:szCs w:val="24"/>
    </w:rPr>
  </w:style>
  <w:style w:type="paragraph" w:customStyle="1" w:styleId="af8">
    <w:name w:val="我的正文"/>
    <w:basedOn w:val="a"/>
    <w:link w:val="Char"/>
    <w:qFormat/>
    <w:pPr>
      <w:snapToGrid w:val="0"/>
      <w:spacing w:line="300" w:lineRule="auto"/>
      <w:ind w:firstLineChars="150" w:firstLine="150"/>
    </w:pPr>
    <w:rPr>
      <w:rFonts w:ascii="宋体" w:eastAsiaTheme="minorEastAsia" w:hAnsi="宋体" w:cstheme="minorBidi"/>
      <w:sz w:val="24"/>
    </w:rPr>
  </w:style>
  <w:style w:type="paragraph" w:customStyle="1" w:styleId="1">
    <w:name w:val="列出段落1"/>
    <w:basedOn w:val="a"/>
    <w:uiPriority w:val="34"/>
    <w:qFormat/>
    <w:pPr>
      <w:ind w:firstLineChars="200" w:firstLine="420"/>
    </w:pPr>
  </w:style>
  <w:style w:type="character" w:customStyle="1" w:styleId="fontstyle01">
    <w:name w:val="fontstyle01"/>
    <w:qFormat/>
    <w:rPr>
      <w:rFonts w:ascii="宋体" w:eastAsia="宋体" w:hAnsi="宋体" w:hint="eastAsia"/>
      <w:color w:val="000000"/>
      <w:sz w:val="24"/>
      <w:szCs w:val="24"/>
    </w:rPr>
  </w:style>
  <w:style w:type="paragraph" w:styleId="af9">
    <w:name w:val="List Paragraph"/>
    <w:basedOn w:val="a"/>
    <w:uiPriority w:val="34"/>
    <w:qFormat/>
    <w:pPr>
      <w:ind w:firstLineChars="200" w:firstLine="420"/>
    </w:pPr>
  </w:style>
  <w:style w:type="paragraph" w:customStyle="1" w:styleId="xl36">
    <w:name w:val="xl36"/>
    <w:basedOn w:val="a"/>
    <w:qFormat/>
    <w:pPr>
      <w:widowControl/>
      <w:pBdr>
        <w:left w:val="single" w:sz="8" w:space="0" w:color="auto"/>
        <w:bottom w:val="single" w:sz="4" w:space="0" w:color="auto"/>
        <w:right w:val="single" w:sz="4" w:space="0" w:color="auto"/>
      </w:pBdr>
      <w:adjustRightInd w:val="0"/>
      <w:snapToGrid w:val="0"/>
      <w:spacing w:before="100" w:beforeAutospacing="1" w:after="100" w:afterAutospacing="1"/>
      <w:jc w:val="center"/>
    </w:pPr>
    <w:rPr>
      <w:rFonts w:ascii="宋体" w:eastAsia="微软雅黑" w:hAnsi="Tahoma" w:hint="eastAsia"/>
      <w:kern w:val="0"/>
      <w:sz w:val="24"/>
      <w:szCs w:val="20"/>
    </w:rPr>
  </w:style>
  <w:style w:type="character" w:customStyle="1" w:styleId="af2">
    <w:name w:val="页眉 字符"/>
    <w:basedOn w:val="a0"/>
    <w:link w:val="af1"/>
    <w:uiPriority w:val="99"/>
    <w:qFormat/>
    <w:rPr>
      <w:rFonts w:ascii="Times New Roman" w:eastAsia="宋体" w:hAnsi="Times New Roman" w:cs="Times New Roman"/>
      <w:sz w:val="18"/>
      <w:szCs w:val="18"/>
    </w:rPr>
  </w:style>
  <w:style w:type="character" w:customStyle="1" w:styleId="font61">
    <w:name w:val="font61"/>
    <w:basedOn w:val="a0"/>
    <w:qFormat/>
    <w:rPr>
      <w:rFonts w:ascii="宋体" w:eastAsia="宋体" w:hAnsi="宋体" w:cs="宋体" w:hint="eastAsia"/>
      <w:color w:val="FF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paragraph" w:customStyle="1" w:styleId="ces">
    <w:name w:val="ces正文"/>
    <w:basedOn w:val="a"/>
    <w:qFormat/>
    <w:pPr>
      <w:spacing w:line="360" w:lineRule="auto"/>
      <w:ind w:firstLineChars="200" w:firstLine="480"/>
    </w:pPr>
    <w:rPr>
      <w:rFonts w:ascii="宋体" w:hAnsi="宋体"/>
      <w:sz w:val="24"/>
    </w:rPr>
  </w:style>
  <w:style w:type="character" w:customStyle="1" w:styleId="a6">
    <w:name w:val="批注文字 字符"/>
    <w:basedOn w:val="a0"/>
    <w:link w:val="a5"/>
    <w:uiPriority w:val="99"/>
    <w:semiHidden/>
    <w:qFormat/>
    <w:rPr>
      <w:kern w:val="2"/>
      <w:sz w:val="21"/>
      <w:szCs w:val="24"/>
    </w:rPr>
  </w:style>
  <w:style w:type="character" w:customStyle="1" w:styleId="af5">
    <w:name w:val="批注主题 字符"/>
    <w:basedOn w:val="a6"/>
    <w:link w:val="af4"/>
    <w:uiPriority w:val="99"/>
    <w:semiHidden/>
    <w:qFormat/>
    <w:rPr>
      <w:b/>
      <w:bCs/>
      <w:kern w:val="2"/>
      <w:sz w:val="21"/>
      <w:szCs w:val="24"/>
    </w:rPr>
  </w:style>
  <w:style w:type="paragraph" w:customStyle="1" w:styleId="10">
    <w:name w:val="修订1"/>
    <w:hidden/>
    <w:uiPriority w:val="99"/>
    <w:unhideWhenUsed/>
    <w:qFormat/>
    <w:rPr>
      <w:kern w:val="2"/>
      <w:sz w:val="21"/>
      <w:szCs w:val="24"/>
    </w:rPr>
  </w:style>
  <w:style w:type="character" w:customStyle="1" w:styleId="Char0">
    <w:name w:val="正文缩进 Char"/>
    <w:qFormat/>
    <w:rPr>
      <w:kern w:val="2"/>
      <w:sz w:val="21"/>
    </w:rPr>
  </w:style>
  <w:style w:type="paragraph" w:customStyle="1" w:styleId="Style38">
    <w:name w:val="_Style 38"/>
    <w:basedOn w:val="a8"/>
    <w:next w:val="2"/>
    <w:link w:val="2Char0"/>
    <w:uiPriority w:val="99"/>
    <w:unhideWhenUsed/>
    <w:qFormat/>
    <w:pPr>
      <w:ind w:firstLineChars="200" w:firstLine="420"/>
    </w:pPr>
    <w:rPr>
      <w:kern w:val="0"/>
      <w:sz w:val="20"/>
      <w:szCs w:val="20"/>
    </w:rPr>
  </w:style>
  <w:style w:type="character" w:customStyle="1" w:styleId="2Char0">
    <w:name w:val="正文首行缩进 2 Char"/>
    <w:link w:val="Style38"/>
    <w:uiPriority w:val="99"/>
    <w:semiHidden/>
    <w:qFormat/>
  </w:style>
  <w:style w:type="paragraph" w:customStyle="1" w:styleId="Default">
    <w:name w:val="Default"/>
    <w:next w:val="a"/>
    <w:uiPriority w:val="99"/>
    <w:unhideWhenUsed/>
    <w:qFormat/>
    <w:pPr>
      <w:widowControl w:val="0"/>
      <w:autoSpaceDE w:val="0"/>
      <w:autoSpaceDN w:val="0"/>
      <w:adjustRightInd w:val="0"/>
    </w:pPr>
    <w:rPr>
      <w:rFonts w:ascii="仿宋_GB2312" w:eastAsia="仿宋_GB2312" w:hAnsi="仿宋_GB2312" w:hint="eastAsia"/>
      <w:color w:val="000000"/>
      <w:sz w:val="24"/>
    </w:rPr>
  </w:style>
  <w:style w:type="table" w:customStyle="1" w:styleId="11">
    <w:name w:val="网格型1"/>
    <w:basedOn w:val="a1"/>
    <w:uiPriority w:val="59"/>
    <w:qFormat/>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纯文本 字符"/>
    <w:basedOn w:val="a0"/>
    <w:link w:val="ab"/>
    <w:qFormat/>
    <w:rPr>
      <w:rFonts w:ascii="宋体" w:hAnsi="Courier New"/>
      <w:kern w:val="2"/>
      <w:sz w:val="21"/>
      <w:szCs w:val="24"/>
    </w:rPr>
  </w:style>
  <w:style w:type="character" w:customStyle="1" w:styleId="NormalCharacter">
    <w:name w:val="NormalCharacter"/>
    <w:qFormat/>
  </w:style>
  <w:style w:type="table" w:customStyle="1" w:styleId="22">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修订2"/>
    <w:hidden/>
    <w:uiPriority w:val="99"/>
    <w:unhideWhenUsed/>
    <w:qFormat/>
    <w:rPr>
      <w:kern w:val="2"/>
      <w:sz w:val="21"/>
      <w:szCs w:val="24"/>
    </w:rPr>
  </w:style>
  <w:style w:type="table" w:customStyle="1" w:styleId="4">
    <w:name w:val="网格型4"/>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修订3"/>
    <w:hidden/>
    <w:uiPriority w:val="99"/>
    <w:unhideWhenUsed/>
    <w:qFormat/>
    <w:rPr>
      <w:kern w:val="2"/>
      <w:sz w:val="21"/>
      <w:szCs w:val="24"/>
    </w:rPr>
  </w:style>
  <w:style w:type="table" w:customStyle="1" w:styleId="30">
    <w:name w:val="网格型3"/>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网格型2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C85C-92CA-45E2-94A2-E46D78A0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4133</Words>
  <Characters>23562</Characters>
  <Application>Microsoft Office Word</Application>
  <DocSecurity>0</DocSecurity>
  <Lines>196</Lines>
  <Paragraphs>55</Paragraphs>
  <ScaleCrop>false</ScaleCrop>
  <Company>Microsoft</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吉加兵</dc:creator>
  <cp:lastModifiedBy>zsj</cp:lastModifiedBy>
  <cp:revision>578</cp:revision>
  <cp:lastPrinted>2022-03-01T06:57:00Z</cp:lastPrinted>
  <dcterms:created xsi:type="dcterms:W3CDTF">2022-07-06T12:18:00Z</dcterms:created>
  <dcterms:modified xsi:type="dcterms:W3CDTF">2024-04-19T08:19:00Z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F1E8FC6A20D74F6BAC401F499D24260C</vt:lpwstr>
  </property>
</Properties>
</file>