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E1" w:rsidRDefault="005539E1" w:rsidP="005539E1">
      <w:pPr>
        <w:spacing w:line="600" w:lineRule="exact"/>
        <w:jc w:val="center"/>
        <w:rPr>
          <w:rFonts w:ascii="方正小标宋_GBK" w:eastAsia="方正小标宋_GBK" w:hAnsi="方正小标宋_GBK" w:cs="方正小标宋_GBK" w:hint="eastAsia"/>
          <w:bCs/>
          <w:sz w:val="44"/>
          <w:szCs w:val="36"/>
        </w:rPr>
      </w:pPr>
      <w:r>
        <w:rPr>
          <w:rFonts w:ascii="方正小标宋_GBK" w:eastAsia="方正小标宋_GBK" w:hAnsi="方正小标宋_GBK" w:cs="方正小标宋_GBK" w:hint="eastAsia"/>
          <w:bCs/>
          <w:sz w:val="44"/>
          <w:szCs w:val="36"/>
        </w:rPr>
        <w:t>南通港口集团有限公司房产</w:t>
      </w:r>
    </w:p>
    <w:p w:rsidR="005539E1" w:rsidRDefault="005539E1" w:rsidP="005539E1">
      <w:pPr>
        <w:spacing w:line="600" w:lineRule="exact"/>
        <w:jc w:val="center"/>
        <w:rPr>
          <w:rFonts w:ascii="方正小标宋_GBK" w:eastAsia="方正小标宋_GBK" w:hAnsi="方正小标宋_GBK" w:cs="方正小标宋_GBK" w:hint="eastAsia"/>
          <w:bCs/>
          <w:sz w:val="44"/>
          <w:szCs w:val="36"/>
        </w:rPr>
      </w:pPr>
      <w:r>
        <w:rPr>
          <w:rFonts w:ascii="方正小标宋_GBK" w:eastAsia="方正小标宋_GBK" w:hAnsi="方正小标宋_GBK" w:cs="方正小标宋_GBK" w:hint="eastAsia"/>
          <w:bCs/>
          <w:sz w:val="44"/>
          <w:szCs w:val="36"/>
        </w:rPr>
        <w:t>出售价格评估服务项目询价文件</w:t>
      </w:r>
    </w:p>
    <w:p w:rsidR="005539E1" w:rsidRDefault="005539E1" w:rsidP="005539E1">
      <w:pPr>
        <w:spacing w:line="360" w:lineRule="auto"/>
        <w:rPr>
          <w:sz w:val="24"/>
        </w:rPr>
      </w:pPr>
    </w:p>
    <w:p w:rsidR="005539E1" w:rsidRDefault="005539E1" w:rsidP="005539E1">
      <w:pPr>
        <w:spacing w:line="520" w:lineRule="exact"/>
        <w:ind w:firstLineChars="200" w:firstLine="639"/>
        <w:rPr>
          <w:rFonts w:ascii="仿宋_GB2312" w:eastAsia="仿宋_GB2312" w:hAnsi="仿宋_GB2312" w:cs="仿宋_GB2312" w:hint="eastAsia"/>
          <w:sz w:val="30"/>
          <w:szCs w:val="30"/>
        </w:rPr>
      </w:pPr>
    </w:p>
    <w:p w:rsidR="005539E1" w:rsidRDefault="005539E1" w:rsidP="005539E1">
      <w:pPr>
        <w:spacing w:line="520" w:lineRule="exact"/>
        <w:ind w:firstLineChars="900" w:firstLine="2605"/>
        <w:rPr>
          <w:rFonts w:ascii="方正黑体简体" w:eastAsia="方正黑体简体" w:hAnsi="方正黑体简体" w:cs="方正黑体简体" w:hint="eastAsia"/>
          <w:color w:val="000000"/>
          <w:kern w:val="0"/>
          <w:sz w:val="27"/>
          <w:szCs w:val="27"/>
        </w:rPr>
      </w:pPr>
      <w:r>
        <w:rPr>
          <w:rFonts w:ascii="方正黑体简体" w:eastAsia="方正黑体简体" w:hAnsi="方正黑体简体" w:cs="方正黑体简体" w:hint="eastAsia"/>
          <w:color w:val="000000"/>
          <w:kern w:val="0"/>
          <w:sz w:val="27"/>
          <w:szCs w:val="27"/>
        </w:rPr>
        <w:t>I</w:t>
      </w:r>
      <w:r>
        <w:rPr>
          <w:rFonts w:ascii="方正黑体简体" w:eastAsia="方正黑体简体" w:hAnsi="方正黑体简体" w:cs="方正黑体简体" w:hint="eastAsia"/>
          <w:color w:val="000000"/>
          <w:kern w:val="0"/>
          <w:sz w:val="27"/>
          <w:szCs w:val="27"/>
        </w:rPr>
        <w:t>委托评估询价函</w:t>
      </w:r>
    </w:p>
    <w:p w:rsidR="005539E1" w:rsidRDefault="005539E1" w:rsidP="005539E1">
      <w:pPr>
        <w:spacing w:line="520" w:lineRule="exact"/>
        <w:ind w:firstLineChars="900" w:firstLine="2605"/>
        <w:rPr>
          <w:rFonts w:ascii="方正黑体简体" w:eastAsia="方正黑体简体" w:hAnsi="方正黑体简体" w:cs="方正黑体简体"/>
          <w:color w:val="000000"/>
          <w:kern w:val="0"/>
          <w:sz w:val="27"/>
          <w:szCs w:val="27"/>
        </w:rPr>
      </w:pPr>
    </w:p>
    <w:p w:rsidR="005539E1" w:rsidRDefault="005539E1" w:rsidP="005539E1">
      <w:pPr>
        <w:spacing w:line="560" w:lineRule="exact"/>
        <w:ind w:firstLineChars="200" w:firstLine="679"/>
        <w:rPr>
          <w:rFonts w:ascii="仿宋_GB2312" w:eastAsia="仿宋_GB2312" w:hAnsi="仿宋_GB2312" w:cs="仿宋_GB2312"/>
          <w:sz w:val="32"/>
          <w:szCs w:val="32"/>
        </w:rPr>
      </w:pPr>
      <w:r>
        <w:rPr>
          <w:rFonts w:ascii="仿宋_GB2312" w:eastAsia="仿宋_GB2312" w:hAnsi="仿宋_GB2312" w:cs="仿宋_GB2312" w:hint="eastAsia"/>
          <w:sz w:val="32"/>
          <w:szCs w:val="32"/>
        </w:rPr>
        <w:t>南通港口集团有限公司现有3处房产，分别为</w:t>
      </w:r>
      <w:proofErr w:type="gramStart"/>
      <w:r>
        <w:rPr>
          <w:rFonts w:ascii="仿宋_GB2312" w:eastAsia="仿宋_GB2312" w:hAnsi="仿宋_GB2312" w:cs="仿宋_GB2312" w:hint="eastAsia"/>
          <w:sz w:val="32"/>
          <w:szCs w:val="32"/>
        </w:rPr>
        <w:t>华桥花苑</w:t>
      </w:r>
      <w:proofErr w:type="gramEnd"/>
      <w:r>
        <w:rPr>
          <w:rFonts w:ascii="仿宋_GB2312" w:eastAsia="仿宋_GB2312" w:hAnsi="仿宋_GB2312" w:cs="仿宋_GB2312" w:hint="eastAsia"/>
          <w:sz w:val="32"/>
          <w:szCs w:val="32"/>
        </w:rPr>
        <w:t>1幢512室（住宅，175.62m2）、开发区上海路9号D区702室（商办，139.97m2）、开发区中心路15号（商办，317.66m2），拟评估后作价出售。现以询价方式采购房产评估服务供应商。</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1、采购方式：询价。</w:t>
      </w:r>
    </w:p>
    <w:p w:rsidR="005539E1" w:rsidRDefault="005539E1" w:rsidP="005539E1">
      <w:pPr>
        <w:spacing w:line="560" w:lineRule="exact"/>
        <w:ind w:firstLineChars="200" w:firstLine="679"/>
        <w:rPr>
          <w:rFonts w:ascii="仿宋_GB2312" w:eastAsia="仿宋_GB2312" w:hAnsi="仿宋_GB2312" w:cs="仿宋_GB2312"/>
          <w:sz w:val="32"/>
          <w:szCs w:val="32"/>
        </w:rPr>
      </w:pPr>
      <w:r>
        <w:rPr>
          <w:rFonts w:ascii="仿宋_GB2312" w:eastAsia="仿宋_GB2312" w:hAnsi="仿宋_GB2312" w:cs="仿宋_GB2312" w:hint="eastAsia"/>
          <w:sz w:val="32"/>
          <w:szCs w:val="32"/>
        </w:rPr>
        <w:t>2、评估范围：对南通港口集团有限公司所属</w:t>
      </w:r>
      <w:proofErr w:type="gramStart"/>
      <w:r>
        <w:rPr>
          <w:rFonts w:ascii="仿宋_GB2312" w:eastAsia="仿宋_GB2312" w:hAnsi="仿宋_GB2312" w:cs="仿宋_GB2312" w:hint="eastAsia"/>
          <w:sz w:val="32"/>
          <w:szCs w:val="32"/>
        </w:rPr>
        <w:t>华桥花苑</w:t>
      </w:r>
      <w:proofErr w:type="gramEnd"/>
      <w:r>
        <w:rPr>
          <w:rFonts w:ascii="仿宋_GB2312" w:eastAsia="仿宋_GB2312" w:hAnsi="仿宋_GB2312" w:cs="仿宋_GB2312" w:hint="eastAsia"/>
          <w:sz w:val="32"/>
          <w:szCs w:val="32"/>
        </w:rPr>
        <w:t>1幢512室（住宅，175.62m2）、开发区上海路9号D区702室（商办，139.97m2）、开发区中心路15号（商办，317.66m2）等三处房产进行出售价格评估，以确定最低出售价。</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3、评估要求：公正客观，按规定出具评估报告。</w:t>
      </w:r>
    </w:p>
    <w:p w:rsidR="005539E1" w:rsidRDefault="005539E1" w:rsidP="005539E1">
      <w:pPr>
        <w:spacing w:line="560" w:lineRule="exact"/>
        <w:ind w:firstLineChars="200" w:firstLine="679"/>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询价范围：投标报价含评估报告、现场踏勘、现场评估、税金等与本次评估有关的所有费用，具体以现场勘察为准。</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5、委托主体：南通港口集团有限公司</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6、对报价人的要求：</w:t>
      </w:r>
    </w:p>
    <w:p w:rsidR="005539E1" w:rsidRDefault="005539E1" w:rsidP="005539E1">
      <w:pPr>
        <w:spacing w:line="560" w:lineRule="exact"/>
        <w:ind w:firstLineChars="200" w:firstLine="679"/>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rPr>
        <w:t>(1)必须为依法登记具有独立法人资质企业；</w:t>
      </w:r>
      <w:r>
        <w:rPr>
          <w:rFonts w:ascii="仿宋_GB2312" w:eastAsia="仿宋_GB2312" w:hAnsi="仿宋_GB2312" w:cs="仿宋_GB2312" w:hint="eastAsia"/>
          <w:sz w:val="32"/>
          <w:szCs w:val="32"/>
          <w:lang w:val="zh-CN"/>
        </w:rPr>
        <w:t>经营范围必须具有房产价格评估、资产评估等相关经营范围；</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(2)注册资本不低于50万元；注册评估师不少于2人；</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7、完成时间：合同签订后10个工作日内出具资产评估报告。</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8、递交报价文件截止时间：2023年10月13日下午14:00，其后所收到的报价文件恕不接受。</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文件投递地址：南通市青年西路38号港口大厦A105室</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ab/>
      </w:r>
      <w:proofErr w:type="gramStart"/>
      <w:r>
        <w:rPr>
          <w:rFonts w:ascii="仿宋_GB2312" w:eastAsia="仿宋_GB2312" w:hAnsi="仿宋_GB2312" w:cs="仿宋_GB2312" w:hint="eastAsia"/>
          <w:sz w:val="32"/>
          <w:szCs w:val="32"/>
        </w:rPr>
        <w:t>陶振球</w:t>
      </w:r>
      <w:proofErr w:type="gramEnd"/>
      <w:r>
        <w:rPr>
          <w:rFonts w:ascii="仿宋_GB2312" w:eastAsia="仿宋_GB2312" w:hAnsi="仿宋_GB2312" w:cs="仿宋_GB2312" w:hint="eastAsia"/>
          <w:sz w:val="32"/>
          <w:szCs w:val="32"/>
        </w:rPr>
        <w:t xml:space="preserve">         电话：85167257</w:t>
      </w:r>
    </w:p>
    <w:p w:rsidR="005539E1" w:rsidRDefault="005539E1" w:rsidP="005539E1">
      <w:pPr>
        <w:spacing w:line="560" w:lineRule="exact"/>
        <w:ind w:firstLineChars="200" w:firstLine="639"/>
        <w:rPr>
          <w:rFonts w:ascii="仿宋_GB2312" w:eastAsia="仿宋_GB2312" w:hAnsi="仿宋_GB2312" w:cs="仿宋_GB2312" w:hint="eastAsia"/>
          <w:sz w:val="30"/>
          <w:szCs w:val="30"/>
        </w:rPr>
      </w:pPr>
    </w:p>
    <w:p w:rsidR="005539E1" w:rsidRDefault="005539E1" w:rsidP="005539E1">
      <w:pPr>
        <w:tabs>
          <w:tab w:val="left" w:pos="728"/>
        </w:tabs>
        <w:spacing w:line="276" w:lineRule="auto"/>
        <w:ind w:right="387"/>
        <w:jc w:val="left"/>
        <w:rPr>
          <w:rFonts w:ascii="Arial" w:hAnsi="Arial" w:cs="Arial" w:hint="eastAsia"/>
          <w:color w:val="000000"/>
          <w:sz w:val="24"/>
        </w:rPr>
      </w:pPr>
    </w:p>
    <w:p w:rsidR="005539E1" w:rsidRDefault="005539E1" w:rsidP="005539E1">
      <w:pPr>
        <w:pStyle w:val="a3"/>
        <w:jc w:val="center"/>
        <w:rPr>
          <w:rFonts w:ascii="方正黑体简体" w:eastAsia="方正黑体简体" w:hAnsi="方正黑体简体" w:cs="方正黑体简体" w:hint="eastAsia"/>
          <w:color w:val="000000"/>
          <w:sz w:val="27"/>
          <w:szCs w:val="27"/>
        </w:rPr>
      </w:pPr>
      <w:r>
        <w:rPr>
          <w:rFonts w:ascii="方正黑体简体" w:eastAsia="方正黑体简体" w:hAnsi="方正黑体简体" w:cs="方正黑体简体" w:hint="eastAsia"/>
          <w:color w:val="000000"/>
          <w:sz w:val="27"/>
          <w:szCs w:val="27"/>
        </w:rPr>
        <w:br w:type="page"/>
      </w:r>
      <w:r>
        <w:rPr>
          <w:rFonts w:ascii="方正黑体简体" w:eastAsia="方正黑体简体" w:hAnsi="方正黑体简体" w:cs="方正黑体简体" w:hint="eastAsia"/>
          <w:color w:val="000000"/>
          <w:sz w:val="27"/>
          <w:szCs w:val="27"/>
        </w:rPr>
        <w:lastRenderedPageBreak/>
        <w:t>Ⅱ报价人须知</w:t>
      </w:r>
    </w:p>
    <w:p w:rsidR="005539E1" w:rsidRDefault="005539E1" w:rsidP="005539E1">
      <w:pPr>
        <w:spacing w:line="560" w:lineRule="exact"/>
        <w:ind w:firstLineChars="200" w:firstLine="67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一、服务内容、期限</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委托资产评估合同签订后，按照询价文件要求对询价人三处房产进行出售价格评估，并在合同签订后10个工作日内向委托方出具评估报告。</w:t>
      </w:r>
    </w:p>
    <w:p w:rsidR="005539E1" w:rsidRDefault="005539E1" w:rsidP="005539E1">
      <w:pPr>
        <w:spacing w:line="560" w:lineRule="exact"/>
        <w:ind w:firstLineChars="200" w:firstLine="67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二、报价文件组成</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（一）报价人的报价文件包含报价商务文件和技术文件两部分，文件格式详见“Ⅲ报价格式文件”，具体报价文件须包含不仅限于以下内容：</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1.商务部分</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（1）报价书（详见格式一）；</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（2）营业执照副本（复印件）（详见格式二）；</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（3）法人代表授权委托书（正本原件，副本复印件）（详见格式三）；</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（4）银行开户许可证（复印件）；</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（5）注册评估师执业证书（复印件）；</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（6）参加采购活动近3年内在经营活动中没有重大违法记录的书面声明；</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2.技术部分</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（7）廉洁自律承诺书；</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（8）单位从业人员情况表；</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（9）报价单位近两年资产评估服务业绩情况表；</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3.上述未提供格式的文件须标注“仅用于南通港口集</w:t>
      </w:r>
      <w:r>
        <w:rPr>
          <w:rFonts w:ascii="仿宋_GB2312" w:eastAsia="仿宋_GB2312" w:hAnsi="仿宋_GB2312" w:cs="仿宋_GB2312" w:hint="eastAsia"/>
          <w:sz w:val="32"/>
          <w:szCs w:val="32"/>
        </w:rPr>
        <w:lastRenderedPageBreak/>
        <w:t>团有限公司房产出售价格评估项目的报价”，并加盖报价人单位印章。</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（二）各报价人在报价过程中所产生的费用，由报价人自行承担。</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（三）报价人如不按询价函中报价格式要求提供的报价文件，其报价有可能被拒绝。</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（四）报价文件的有效期为报价截止时间之后的60个日历日内。</w:t>
      </w:r>
    </w:p>
    <w:p w:rsidR="005539E1" w:rsidRDefault="005539E1" w:rsidP="005539E1">
      <w:pPr>
        <w:spacing w:line="560" w:lineRule="exact"/>
        <w:ind w:firstLineChars="200" w:firstLine="67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四、报价</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本次询价设定最高限价为人民币0.8万元；超过人民币0.8万元（含）的报价为无效报价。</w:t>
      </w:r>
    </w:p>
    <w:p w:rsidR="005539E1" w:rsidRDefault="005539E1" w:rsidP="005539E1">
      <w:pPr>
        <w:spacing w:line="560" w:lineRule="exact"/>
        <w:ind w:firstLineChars="200" w:firstLine="67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五、报价文件的封装</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（一）报价人的报价文件一式叁份，其中正本壹份，副本贰份，副本可以是正本的复印件，叁份报价文件封面分别标注“正本”、“副本”字样，叁份报价文件应分别装订。</w:t>
      </w:r>
    </w:p>
    <w:p w:rsidR="005539E1" w:rsidRDefault="005539E1" w:rsidP="005539E1">
      <w:pPr>
        <w:spacing w:line="560" w:lineRule="exact"/>
        <w:ind w:firstLineChars="200" w:firstLine="679"/>
        <w:rPr>
          <w:rFonts w:ascii="仿宋_GB2312" w:eastAsia="仿宋_GB2312" w:hAnsi="仿宋_GB2312" w:cs="仿宋_GB2312" w:hint="eastAsia"/>
          <w:b/>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b/>
          <w:sz w:val="32"/>
          <w:szCs w:val="32"/>
        </w:rPr>
        <w:t>报价文件经封装后，在封套上应标明报价人的全称、地址、邮编、电话和传真，以及“在2023年10月13日下午14：00前不得启封”字样。</w:t>
      </w:r>
    </w:p>
    <w:p w:rsidR="005539E1" w:rsidRDefault="005539E1" w:rsidP="005539E1">
      <w:pPr>
        <w:spacing w:line="560" w:lineRule="exact"/>
        <w:ind w:firstLineChars="200" w:firstLine="67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六、报价文件的递交</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（一）报价人的授权代表请于2023年10月13日下午14:00时（报价截止时间）前将其报价文件递交至南通港口集团有限公司行政事务部（南通市青年西路38号港口大厦A105室）。</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（二）报价文件可通过专人或邮政速递等方式递交，</w:t>
      </w:r>
      <w:r>
        <w:rPr>
          <w:rFonts w:ascii="仿宋_GB2312" w:eastAsia="仿宋_GB2312" w:hAnsi="仿宋_GB2312" w:cs="仿宋_GB2312" w:hint="eastAsia"/>
          <w:sz w:val="32"/>
          <w:szCs w:val="32"/>
        </w:rPr>
        <w:lastRenderedPageBreak/>
        <w:t>但必须保证在报价截止时间之前询价人收到。报价文件截止时间之后收到的报价文件有可能被拒绝。</w:t>
      </w:r>
    </w:p>
    <w:p w:rsidR="005539E1" w:rsidRDefault="005539E1" w:rsidP="005539E1">
      <w:pPr>
        <w:spacing w:line="560" w:lineRule="exact"/>
        <w:ind w:firstLineChars="200" w:firstLine="67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七、报价咨询</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报价人如对本次询价过程中有关问题需要咨询时，可电话与我公司联系。</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w:t>
      </w:r>
      <w:proofErr w:type="gramStart"/>
      <w:r>
        <w:rPr>
          <w:rFonts w:ascii="仿宋_GB2312" w:eastAsia="仿宋_GB2312" w:hAnsi="仿宋_GB2312" w:cs="仿宋_GB2312" w:hint="eastAsia"/>
          <w:sz w:val="32"/>
          <w:szCs w:val="32"/>
        </w:rPr>
        <w:t>陶振球</w:t>
      </w:r>
      <w:proofErr w:type="gramEnd"/>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电话：电话：85167257</w:t>
      </w:r>
    </w:p>
    <w:p w:rsidR="005539E1" w:rsidRDefault="005539E1" w:rsidP="005539E1">
      <w:pPr>
        <w:spacing w:line="560" w:lineRule="exact"/>
        <w:ind w:firstLineChars="200" w:firstLine="67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八、报价文件评审和承揽方确定</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（一）报价文件截止时间之后，询价人将组织对各报价人的报价文件进行评审。</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（二）评审时将从报价人资格满足、工期满足等方面进行审核，满足所有条件，则对报价进行比较，报价最低者，确定为本项目的承揽方。</w:t>
      </w:r>
    </w:p>
    <w:p w:rsidR="005539E1" w:rsidRDefault="005539E1" w:rsidP="005539E1">
      <w:pPr>
        <w:spacing w:line="560" w:lineRule="exact"/>
        <w:ind w:firstLineChars="200" w:firstLine="67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九、签订合同</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（一）承揽方在收到询价人通知后，应在指定时间、地点与</w:t>
      </w:r>
      <w:proofErr w:type="gramStart"/>
      <w:r>
        <w:rPr>
          <w:rFonts w:ascii="仿宋_GB2312" w:eastAsia="仿宋_GB2312" w:hAnsi="仿宋_GB2312" w:cs="仿宋_GB2312" w:hint="eastAsia"/>
          <w:sz w:val="32"/>
          <w:szCs w:val="32"/>
        </w:rPr>
        <w:t>询价人洽签</w:t>
      </w:r>
      <w:proofErr w:type="gramEnd"/>
      <w:r>
        <w:rPr>
          <w:rFonts w:ascii="仿宋_GB2312" w:eastAsia="仿宋_GB2312" w:hAnsi="仿宋_GB2312" w:cs="仿宋_GB2312" w:hint="eastAsia"/>
          <w:sz w:val="32"/>
          <w:szCs w:val="32"/>
        </w:rPr>
        <w:t>委托评估合同。</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（二）询价文件，报价文件及询价文件的修改与澄清、报价人的书面承诺文件等均作为合同附件。</w:t>
      </w:r>
    </w:p>
    <w:p w:rsidR="005539E1" w:rsidRDefault="005539E1" w:rsidP="005539E1">
      <w:pPr>
        <w:spacing w:line="560" w:lineRule="exact"/>
        <w:ind w:firstLineChars="200" w:firstLine="67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十、付款方式</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询价人在收到经双方委托人确认后的评估报告及服务方开具的与评估服务费等额的增值税专用发票后60天内，一次性付清评估服务费。</w:t>
      </w:r>
    </w:p>
    <w:p w:rsidR="005539E1" w:rsidRDefault="005539E1" w:rsidP="005539E1">
      <w:pPr>
        <w:spacing w:line="560" w:lineRule="exact"/>
        <w:ind w:firstLineChars="200" w:firstLine="67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十一、仲裁</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本询价文件或委托评估合同主体之间任何可能发生</w:t>
      </w:r>
      <w:r>
        <w:rPr>
          <w:rFonts w:ascii="仿宋_GB2312" w:eastAsia="仿宋_GB2312" w:hAnsi="仿宋_GB2312" w:cs="仿宋_GB2312" w:hint="eastAsia"/>
          <w:sz w:val="32"/>
          <w:szCs w:val="32"/>
        </w:rPr>
        <w:lastRenderedPageBreak/>
        <w:t>的与合同或其相关的争议应友好解决。如不能友好解决，此类争议最终提交南通仲裁委员会仲裁，该仲裁依照适用的中国法律进行和提起仲裁时该仲裁委员会使用的仲裁规则进行仲裁。仲裁产生的费用(包括但不限于仲裁费、律师费、交通费等)，均由败诉方予以负担。</w:t>
      </w:r>
    </w:p>
    <w:p w:rsidR="005539E1" w:rsidRDefault="005539E1" w:rsidP="005539E1">
      <w:pPr>
        <w:spacing w:line="560" w:lineRule="exact"/>
        <w:ind w:firstLineChars="1000" w:firstLine="3395"/>
        <w:rPr>
          <w:rFonts w:ascii="方正黑体简体" w:eastAsia="方正黑体简体" w:hAnsi="方正黑体简体" w:cs="方正黑体简体" w:hint="eastAsia"/>
          <w:sz w:val="32"/>
          <w:szCs w:val="32"/>
        </w:rPr>
      </w:pPr>
    </w:p>
    <w:p w:rsidR="005539E1" w:rsidRDefault="005539E1" w:rsidP="005539E1">
      <w:pPr>
        <w:spacing w:line="560" w:lineRule="exact"/>
        <w:ind w:firstLineChars="1000" w:firstLine="3395"/>
        <w:rPr>
          <w:rFonts w:ascii="方正黑体简体" w:eastAsia="方正黑体简体" w:hAnsi="方正黑体简体" w:cs="方正黑体简体" w:hint="eastAsia"/>
          <w:sz w:val="32"/>
          <w:szCs w:val="32"/>
        </w:rPr>
      </w:pPr>
      <w:r>
        <w:rPr>
          <w:rFonts w:ascii="方正黑体简体" w:eastAsia="方正黑体简体" w:hAnsi="方正黑体简体" w:cs="方正黑体简体" w:hint="eastAsia"/>
          <w:sz w:val="32"/>
          <w:szCs w:val="32"/>
        </w:rPr>
        <w:br w:type="page"/>
      </w:r>
      <w:r>
        <w:rPr>
          <w:rFonts w:ascii="方正黑体简体" w:eastAsia="方正黑体简体" w:hAnsi="方正黑体简体" w:cs="方正黑体简体" w:hint="eastAsia"/>
          <w:sz w:val="32"/>
          <w:szCs w:val="32"/>
        </w:rPr>
        <w:lastRenderedPageBreak/>
        <w:t>Ⅲ报价文件格式</w:t>
      </w:r>
    </w:p>
    <w:p w:rsidR="005539E1" w:rsidRDefault="005539E1" w:rsidP="005539E1">
      <w:pPr>
        <w:spacing w:line="560" w:lineRule="exact"/>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t>格式</w:t>
      </w:r>
      <w:proofErr w:type="gramStart"/>
      <w:r>
        <w:rPr>
          <w:rFonts w:ascii="仿宋_GB2312" w:eastAsia="仿宋_GB2312" w:hAnsi="仿宋_GB2312" w:cs="仿宋_GB2312" w:hint="eastAsia"/>
          <w:b/>
          <w:bCs/>
          <w:sz w:val="30"/>
          <w:szCs w:val="30"/>
        </w:rPr>
        <w:t>一</w:t>
      </w:r>
      <w:proofErr w:type="gramEnd"/>
      <w:r>
        <w:rPr>
          <w:rFonts w:ascii="仿宋_GB2312" w:eastAsia="仿宋_GB2312" w:hAnsi="仿宋_GB2312" w:cs="仿宋_GB2312" w:hint="eastAsia"/>
          <w:b/>
          <w:bCs/>
          <w:sz w:val="30"/>
          <w:szCs w:val="30"/>
        </w:rPr>
        <w:t>：报价书</w:t>
      </w:r>
    </w:p>
    <w:p w:rsidR="005539E1" w:rsidRDefault="005539E1" w:rsidP="005539E1">
      <w:pPr>
        <w:spacing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报价书</w:t>
      </w:r>
    </w:p>
    <w:p w:rsidR="005539E1" w:rsidRDefault="005539E1" w:rsidP="005539E1">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致南通港口集团有限公司：</w:t>
      </w:r>
    </w:p>
    <w:p w:rsidR="005539E1" w:rsidRDefault="005539E1" w:rsidP="005539E1">
      <w:pPr>
        <w:spacing w:line="560" w:lineRule="exact"/>
        <w:ind w:firstLineChars="200" w:firstLine="67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根据委托方南通港口集团有限公司房产出售价格评估项目的询价文件要求，授权代表（姓名、职务）经正式授权并代表报价人（报价人名称、地址）提交本项目报价书正本一份及副本二份。</w:t>
      </w:r>
    </w:p>
    <w:p w:rsidR="005539E1" w:rsidRDefault="005539E1" w:rsidP="005539E1">
      <w:pPr>
        <w:spacing w:line="560" w:lineRule="exact"/>
        <w:ind w:firstLineChars="212" w:firstLine="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据此函，签字代表宣布同意如下：</w:t>
      </w:r>
    </w:p>
    <w:p w:rsidR="005539E1" w:rsidRDefault="005539E1" w:rsidP="005539E1">
      <w:pPr>
        <w:spacing w:line="560" w:lineRule="exact"/>
        <w:ind w:firstLineChars="212" w:firstLine="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1、根据国家有关资产评估管理办法，综合考虑本项目的基本情况及我方的实际情况，我方对南通港口集团有限公司房产出售价格评估服务项目的收费报价为人民币：（大写）       元（报价含增值税税率  %）。</w:t>
      </w:r>
    </w:p>
    <w:p w:rsidR="005539E1" w:rsidRDefault="005539E1" w:rsidP="005539E1">
      <w:pPr>
        <w:spacing w:line="560" w:lineRule="exact"/>
        <w:ind w:firstLineChars="212" w:firstLine="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2、我方已详细审查了询价文件的全部内容。从本项目询价文件约定的报价文件递交截止之日起，我方将不再对询价文件提出任何异议。</w:t>
      </w:r>
    </w:p>
    <w:p w:rsidR="005539E1" w:rsidRDefault="005539E1" w:rsidP="005539E1">
      <w:pPr>
        <w:spacing w:line="560" w:lineRule="exact"/>
        <w:ind w:firstLineChars="212" w:firstLine="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3、我方</w:t>
      </w:r>
      <w:proofErr w:type="gramStart"/>
      <w:r>
        <w:rPr>
          <w:rFonts w:ascii="仿宋_GB2312" w:eastAsia="仿宋_GB2312" w:hAnsi="仿宋_GB2312" w:cs="仿宋_GB2312" w:hint="eastAsia"/>
          <w:sz w:val="32"/>
          <w:szCs w:val="32"/>
        </w:rPr>
        <w:t>完全响应</w:t>
      </w:r>
      <w:proofErr w:type="gramEnd"/>
      <w:r>
        <w:rPr>
          <w:rFonts w:ascii="仿宋_GB2312" w:eastAsia="仿宋_GB2312" w:hAnsi="仿宋_GB2312" w:cs="仿宋_GB2312" w:hint="eastAsia"/>
          <w:sz w:val="32"/>
          <w:szCs w:val="32"/>
        </w:rPr>
        <w:t>本项目询价文件规定的各项要求。</w:t>
      </w:r>
    </w:p>
    <w:p w:rsidR="005539E1" w:rsidRDefault="005539E1" w:rsidP="005539E1">
      <w:pPr>
        <w:spacing w:line="560" w:lineRule="exact"/>
        <w:ind w:firstLineChars="212" w:firstLine="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4、本报价有效期为自报价截止日起60日历天。我方同意在报价有效期内严格遵守本报价文件的各项承诺，在此期限届满之前，本报价文件始终对我方具有约束力。我方承诺在报价有效期内不修改、撤销报价文件。</w:t>
      </w:r>
    </w:p>
    <w:p w:rsidR="005539E1" w:rsidRDefault="005539E1" w:rsidP="005539E1">
      <w:pPr>
        <w:spacing w:line="560" w:lineRule="exact"/>
        <w:ind w:firstLineChars="212" w:firstLine="720"/>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t>5、我方同意按照委托方要求提供与报价有关的一切数据</w:t>
      </w:r>
      <w:r>
        <w:rPr>
          <w:rFonts w:ascii="仿宋_GB2312" w:eastAsia="仿宋_GB2312" w:hAnsi="仿宋_GB2312" w:cs="仿宋_GB2312" w:hint="eastAsia"/>
          <w:color w:val="000000"/>
          <w:sz w:val="32"/>
          <w:szCs w:val="32"/>
        </w:rPr>
        <w:t>或资料，并保证其真实和准确，且不存在法律法规限制的任何情形。</w:t>
      </w:r>
    </w:p>
    <w:p w:rsidR="005539E1" w:rsidRDefault="005539E1" w:rsidP="005539E1">
      <w:pPr>
        <w:pStyle w:val="a3"/>
        <w:spacing w:line="560" w:lineRule="exact"/>
        <w:ind w:firstLineChars="212" w:firstLine="72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lastRenderedPageBreak/>
        <w:t>6、如我方被确定为项目承揽方：</w:t>
      </w:r>
    </w:p>
    <w:p w:rsidR="005539E1" w:rsidRDefault="005539E1" w:rsidP="005539E1">
      <w:pPr>
        <w:pStyle w:val="a3"/>
        <w:spacing w:line="560" w:lineRule="exact"/>
        <w:ind w:firstLineChars="212" w:firstLine="72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我方承诺在收到</w:t>
      </w:r>
      <w:proofErr w:type="gramStart"/>
      <w:r>
        <w:rPr>
          <w:rFonts w:ascii="仿宋_GB2312" w:eastAsia="仿宋_GB2312" w:hAnsi="仿宋_GB2312" w:cs="仿宋_GB2312" w:hint="eastAsia"/>
          <w:kern w:val="2"/>
          <w:sz w:val="32"/>
          <w:szCs w:val="32"/>
        </w:rPr>
        <w:t>询价人洽签</w:t>
      </w:r>
      <w:proofErr w:type="gramEnd"/>
      <w:r>
        <w:rPr>
          <w:rFonts w:ascii="仿宋_GB2312" w:eastAsia="仿宋_GB2312" w:hAnsi="仿宋_GB2312" w:cs="仿宋_GB2312" w:hint="eastAsia"/>
          <w:kern w:val="2"/>
          <w:sz w:val="32"/>
          <w:szCs w:val="32"/>
        </w:rPr>
        <w:t>合同通知后，将在约定的期限内与委托方签订合同。随本报价书递交的相关文件属于合同文件的组成部分。我方承诺在合同约定的期限内保质保量完成相关评估服务并达到委托方要求。</w:t>
      </w:r>
    </w:p>
    <w:p w:rsidR="005539E1" w:rsidRDefault="005539E1" w:rsidP="005539E1">
      <w:pPr>
        <w:pStyle w:val="a3"/>
        <w:spacing w:line="560" w:lineRule="exact"/>
        <w:ind w:firstLineChars="212" w:firstLine="72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7、其他补充说明：</w:t>
      </w:r>
    </w:p>
    <w:p w:rsidR="005539E1" w:rsidRDefault="005539E1" w:rsidP="005539E1">
      <w:pPr>
        <w:pStyle w:val="a3"/>
        <w:spacing w:line="560" w:lineRule="exact"/>
        <w:ind w:firstLineChars="212" w:firstLine="72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8、与本报价有关的一切正式往来信函请寄：</w:t>
      </w:r>
    </w:p>
    <w:p w:rsidR="005539E1" w:rsidRDefault="005539E1" w:rsidP="005539E1">
      <w:pPr>
        <w:pStyle w:val="a3"/>
        <w:spacing w:line="560" w:lineRule="exact"/>
        <w:ind w:firstLineChars="212" w:firstLine="72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地址：                   邮编：</w:t>
      </w:r>
    </w:p>
    <w:p w:rsidR="005539E1" w:rsidRDefault="005539E1" w:rsidP="005539E1">
      <w:pPr>
        <w:pStyle w:val="a3"/>
        <w:spacing w:line="560" w:lineRule="exact"/>
        <w:ind w:firstLineChars="212" w:firstLine="72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电话：      传真：      邮箱：</w:t>
      </w:r>
    </w:p>
    <w:p w:rsidR="005539E1" w:rsidRDefault="005539E1" w:rsidP="005539E1">
      <w:pPr>
        <w:pStyle w:val="a3"/>
        <w:spacing w:line="560" w:lineRule="exact"/>
        <w:ind w:firstLineChars="1400" w:firstLine="4753"/>
        <w:rPr>
          <w:rFonts w:ascii="仿宋_GB2312" w:eastAsia="仿宋_GB2312" w:hAnsi="仿宋_GB2312" w:cs="仿宋_GB2312" w:hint="eastAsia"/>
          <w:kern w:val="2"/>
          <w:sz w:val="32"/>
          <w:szCs w:val="32"/>
        </w:rPr>
      </w:pPr>
    </w:p>
    <w:p w:rsidR="005539E1" w:rsidRDefault="005539E1" w:rsidP="005539E1">
      <w:pPr>
        <w:pStyle w:val="a3"/>
        <w:spacing w:line="560" w:lineRule="exact"/>
        <w:ind w:firstLineChars="1400" w:firstLine="4753"/>
        <w:rPr>
          <w:rFonts w:ascii="仿宋_GB2312" w:eastAsia="仿宋_GB2312" w:hAnsi="仿宋_GB2312" w:cs="仿宋_GB2312" w:hint="eastAsia"/>
          <w:kern w:val="2"/>
          <w:sz w:val="32"/>
          <w:szCs w:val="32"/>
        </w:rPr>
      </w:pPr>
    </w:p>
    <w:p w:rsidR="005539E1" w:rsidRDefault="005539E1" w:rsidP="005539E1">
      <w:pPr>
        <w:pStyle w:val="a3"/>
        <w:spacing w:line="560" w:lineRule="exact"/>
        <w:ind w:firstLineChars="1000" w:firstLine="3395"/>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报价人（公章）：</w:t>
      </w:r>
    </w:p>
    <w:p w:rsidR="005539E1" w:rsidRDefault="005539E1" w:rsidP="005539E1">
      <w:pPr>
        <w:pStyle w:val="a3"/>
        <w:spacing w:line="560" w:lineRule="exact"/>
        <w:ind w:firstLineChars="1000" w:firstLine="3395"/>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法定代表人或</w:t>
      </w:r>
    </w:p>
    <w:p w:rsidR="005539E1" w:rsidRDefault="005539E1" w:rsidP="005539E1">
      <w:pPr>
        <w:pStyle w:val="a3"/>
        <w:spacing w:line="560" w:lineRule="exact"/>
        <w:ind w:firstLineChars="1000" w:firstLine="3395"/>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委托代理人：（签字）</w:t>
      </w:r>
    </w:p>
    <w:p w:rsidR="005539E1" w:rsidRDefault="005539E1" w:rsidP="005539E1">
      <w:pPr>
        <w:pStyle w:val="a3"/>
        <w:spacing w:line="560" w:lineRule="exact"/>
        <w:ind w:firstLineChars="1600" w:firstLine="5432"/>
        <w:rPr>
          <w:rFonts w:ascii="仿宋_GB2312" w:eastAsia="仿宋_GB2312" w:hAnsi="仿宋_GB2312" w:cs="仿宋_GB2312" w:hint="eastAsia"/>
          <w:kern w:val="2"/>
          <w:sz w:val="32"/>
          <w:szCs w:val="32"/>
        </w:rPr>
      </w:pPr>
    </w:p>
    <w:p w:rsidR="005539E1" w:rsidRDefault="005539E1" w:rsidP="005539E1">
      <w:pPr>
        <w:pStyle w:val="a3"/>
        <w:spacing w:line="560" w:lineRule="exact"/>
        <w:ind w:firstLineChars="1600" w:firstLine="5432"/>
        <w:rPr>
          <w:rFonts w:ascii="仿宋_GB2312" w:eastAsia="仿宋_GB2312" w:hAnsi="仿宋_GB2312" w:cs="仿宋_GB2312" w:hint="eastAsia"/>
          <w:kern w:val="2"/>
          <w:sz w:val="32"/>
          <w:szCs w:val="32"/>
        </w:rPr>
      </w:pPr>
    </w:p>
    <w:p w:rsidR="005539E1" w:rsidRDefault="005539E1" w:rsidP="005539E1">
      <w:pPr>
        <w:pStyle w:val="a3"/>
        <w:spacing w:line="560" w:lineRule="exact"/>
        <w:ind w:firstLineChars="1300" w:firstLine="4413"/>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日期：2023年  月  日</w:t>
      </w:r>
    </w:p>
    <w:p w:rsidR="005539E1" w:rsidRDefault="005539E1" w:rsidP="005539E1">
      <w:pPr>
        <w:pStyle w:val="a3"/>
        <w:rPr>
          <w:rFonts w:ascii="微软雅黑" w:eastAsia="微软雅黑" w:hAnsi="微软雅黑" w:cs="微软雅黑" w:hint="eastAsia"/>
          <w:color w:val="000000"/>
          <w:sz w:val="27"/>
          <w:szCs w:val="27"/>
        </w:rPr>
      </w:pPr>
      <w:r>
        <w:rPr>
          <w:rFonts w:ascii="微软雅黑" w:eastAsia="微软雅黑" w:hAnsi="微软雅黑" w:cs="微软雅黑" w:hint="eastAsia"/>
          <w:color w:val="000000"/>
          <w:sz w:val="27"/>
          <w:szCs w:val="27"/>
        </w:rPr>
        <w:lastRenderedPageBreak/>
        <w:t>格式二：营业执照副本(复印件)</w:t>
      </w:r>
    </w:p>
    <w:p w:rsidR="005539E1" w:rsidRDefault="005539E1" w:rsidP="005539E1">
      <w:pPr>
        <w:pStyle w:val="a3"/>
        <w:rPr>
          <w:rFonts w:ascii="微软雅黑" w:eastAsia="微软雅黑" w:hAnsi="微软雅黑" w:cs="微软雅黑" w:hint="eastAsia"/>
          <w:color w:val="000000"/>
          <w:sz w:val="27"/>
          <w:szCs w:val="27"/>
        </w:rPr>
      </w:pPr>
    </w:p>
    <w:p w:rsidR="005539E1" w:rsidRDefault="005539E1" w:rsidP="005539E1">
      <w:pPr>
        <w:pStyle w:val="a3"/>
        <w:rPr>
          <w:rFonts w:ascii="微软雅黑" w:eastAsia="微软雅黑" w:hAnsi="微软雅黑" w:cs="微软雅黑" w:hint="eastAsia"/>
          <w:color w:val="000000"/>
          <w:sz w:val="27"/>
          <w:szCs w:val="27"/>
        </w:rPr>
      </w:pPr>
    </w:p>
    <w:p w:rsidR="005539E1" w:rsidRDefault="005539E1" w:rsidP="005539E1">
      <w:pPr>
        <w:pStyle w:val="a3"/>
        <w:rPr>
          <w:rFonts w:ascii="微软雅黑" w:eastAsia="微软雅黑" w:hAnsi="微软雅黑" w:cs="微软雅黑" w:hint="eastAsia"/>
          <w:color w:val="000000"/>
          <w:sz w:val="27"/>
          <w:szCs w:val="27"/>
        </w:rPr>
      </w:pPr>
    </w:p>
    <w:p w:rsidR="005539E1" w:rsidRDefault="005539E1" w:rsidP="005539E1">
      <w:pPr>
        <w:pStyle w:val="a3"/>
        <w:rPr>
          <w:rFonts w:ascii="微软雅黑" w:eastAsia="微软雅黑" w:hAnsi="微软雅黑" w:cs="微软雅黑" w:hint="eastAsia"/>
          <w:color w:val="000000"/>
          <w:sz w:val="27"/>
          <w:szCs w:val="27"/>
        </w:rPr>
      </w:pPr>
    </w:p>
    <w:p w:rsidR="005539E1" w:rsidRDefault="005539E1" w:rsidP="005539E1">
      <w:pPr>
        <w:pStyle w:val="a3"/>
        <w:rPr>
          <w:rFonts w:ascii="微软雅黑" w:eastAsia="微软雅黑" w:hAnsi="微软雅黑" w:cs="微软雅黑" w:hint="eastAsia"/>
          <w:color w:val="000000"/>
          <w:sz w:val="27"/>
          <w:szCs w:val="27"/>
        </w:rPr>
      </w:pPr>
    </w:p>
    <w:p w:rsidR="005539E1" w:rsidRDefault="005539E1" w:rsidP="005539E1">
      <w:pPr>
        <w:pStyle w:val="a3"/>
        <w:rPr>
          <w:rFonts w:ascii="仿宋_GB2312" w:eastAsia="仿宋_GB2312" w:hAnsi="仿宋_GB2312" w:cs="仿宋_GB2312" w:hint="eastAsia"/>
          <w:color w:val="000000"/>
          <w:sz w:val="27"/>
          <w:szCs w:val="27"/>
        </w:rPr>
      </w:pPr>
      <w:r>
        <w:rPr>
          <w:rFonts w:ascii="仿宋_GB2312" w:eastAsia="仿宋_GB2312" w:hAnsi="仿宋_GB2312" w:cs="仿宋_GB2312" w:hint="eastAsia"/>
          <w:color w:val="000000"/>
          <w:sz w:val="27"/>
          <w:szCs w:val="27"/>
        </w:rPr>
        <w:t>特别说明：</w:t>
      </w:r>
    </w:p>
    <w:p w:rsidR="005539E1" w:rsidRDefault="005539E1" w:rsidP="005539E1">
      <w:pPr>
        <w:pStyle w:val="a3"/>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1、如报价人是二级法人，报价时还需提供上一级企业法人营业执照副本复印件及相关授权文件原件。</w:t>
      </w:r>
    </w:p>
    <w:p w:rsidR="005539E1" w:rsidRDefault="005539E1" w:rsidP="005539E1">
      <w:pPr>
        <w:pStyle w:val="a3"/>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2、营业执照副本复印件需加盖单位印章，并注明仅用于“南通</w:t>
      </w:r>
      <w:proofErr w:type="gramStart"/>
      <w:r>
        <w:rPr>
          <w:rFonts w:ascii="仿宋_GB2312" w:eastAsia="仿宋_GB2312" w:hAnsi="仿宋_GB2312" w:cs="仿宋_GB2312" w:hint="eastAsia"/>
          <w:color w:val="000000"/>
          <w:sz w:val="21"/>
          <w:szCs w:val="21"/>
        </w:rPr>
        <w:t>通</w:t>
      </w:r>
      <w:proofErr w:type="gramEnd"/>
      <w:r>
        <w:rPr>
          <w:rFonts w:ascii="仿宋_GB2312" w:eastAsia="仿宋_GB2312" w:hAnsi="仿宋_GB2312" w:cs="仿宋_GB2312" w:hint="eastAsia"/>
          <w:color w:val="000000"/>
          <w:sz w:val="21"/>
          <w:szCs w:val="21"/>
        </w:rPr>
        <w:t>港口集团有限公司房产出售价格评估项目”的报价。</w:t>
      </w:r>
    </w:p>
    <w:p w:rsidR="005539E1" w:rsidRDefault="005539E1" w:rsidP="005539E1">
      <w:pPr>
        <w:pStyle w:val="a3"/>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3、营业执照副本必须是带</w:t>
      </w:r>
      <w:proofErr w:type="gramStart"/>
      <w:r>
        <w:rPr>
          <w:rFonts w:ascii="仿宋_GB2312" w:eastAsia="仿宋_GB2312" w:hAnsi="仿宋_GB2312" w:cs="仿宋_GB2312" w:hint="eastAsia"/>
          <w:color w:val="000000"/>
          <w:sz w:val="21"/>
          <w:szCs w:val="21"/>
        </w:rPr>
        <w:t>二维码的</w:t>
      </w:r>
      <w:proofErr w:type="gramEnd"/>
      <w:r>
        <w:rPr>
          <w:rFonts w:ascii="仿宋_GB2312" w:eastAsia="仿宋_GB2312" w:hAnsi="仿宋_GB2312" w:cs="仿宋_GB2312" w:hint="eastAsia"/>
          <w:color w:val="000000"/>
          <w:sz w:val="21"/>
          <w:szCs w:val="21"/>
        </w:rPr>
        <w:t>新版执照，否则报价人的报价将会拒绝接受或可能作为无效报价</w:t>
      </w:r>
    </w:p>
    <w:p w:rsidR="005539E1" w:rsidRDefault="005539E1" w:rsidP="005539E1">
      <w:pPr>
        <w:pStyle w:val="a3"/>
        <w:rPr>
          <w:rFonts w:ascii="微软雅黑" w:eastAsia="微软雅黑" w:hAnsi="微软雅黑" w:cs="微软雅黑" w:hint="eastAsia"/>
          <w:color w:val="000000"/>
          <w:sz w:val="27"/>
          <w:szCs w:val="27"/>
        </w:rPr>
      </w:pPr>
    </w:p>
    <w:p w:rsidR="005539E1" w:rsidRDefault="005539E1" w:rsidP="005539E1">
      <w:pPr>
        <w:pStyle w:val="a3"/>
        <w:rPr>
          <w:rFonts w:ascii="微软雅黑" w:eastAsia="微软雅黑" w:hAnsi="微软雅黑" w:cs="微软雅黑" w:hint="eastAsia"/>
          <w:color w:val="000000"/>
          <w:sz w:val="27"/>
          <w:szCs w:val="27"/>
        </w:rPr>
      </w:pPr>
    </w:p>
    <w:p w:rsidR="005539E1" w:rsidRDefault="005539E1" w:rsidP="005539E1">
      <w:pPr>
        <w:pStyle w:val="a3"/>
        <w:rPr>
          <w:rFonts w:ascii="微软雅黑" w:eastAsia="微软雅黑" w:hAnsi="微软雅黑" w:cs="微软雅黑" w:hint="eastAsia"/>
          <w:color w:val="000000"/>
          <w:sz w:val="27"/>
          <w:szCs w:val="27"/>
        </w:rPr>
      </w:pPr>
    </w:p>
    <w:p w:rsidR="005539E1" w:rsidRDefault="005539E1" w:rsidP="005539E1">
      <w:pPr>
        <w:pStyle w:val="a3"/>
        <w:rPr>
          <w:rFonts w:ascii="微软雅黑" w:eastAsia="微软雅黑" w:hAnsi="微软雅黑" w:cs="微软雅黑" w:hint="eastAsia"/>
          <w:color w:val="000000"/>
          <w:sz w:val="27"/>
          <w:szCs w:val="27"/>
        </w:rPr>
      </w:pPr>
      <w:r>
        <w:rPr>
          <w:rFonts w:ascii="微软雅黑" w:eastAsia="微软雅黑" w:hAnsi="微软雅黑" w:cs="微软雅黑" w:hint="eastAsia"/>
          <w:color w:val="000000"/>
          <w:sz w:val="27"/>
          <w:szCs w:val="27"/>
        </w:rPr>
        <w:lastRenderedPageBreak/>
        <w:t>格式三：授权书</w:t>
      </w:r>
    </w:p>
    <w:p w:rsidR="005539E1" w:rsidRDefault="005539E1" w:rsidP="005539E1">
      <w:pPr>
        <w:pStyle w:val="a3"/>
        <w:spacing w:before="0" w:beforeAutospacing="0" w:after="0" w:afterAutospacing="0" w:line="560" w:lineRule="exact"/>
        <w:jc w:val="center"/>
        <w:rPr>
          <w:rFonts w:ascii="仿宋_GB2312" w:eastAsia="仿宋_GB2312" w:hAnsi="仿宋_GB2312" w:cs="仿宋_GB2312" w:hint="eastAsia"/>
          <w:b/>
          <w:bCs/>
          <w:color w:val="000000"/>
          <w:sz w:val="36"/>
          <w:szCs w:val="36"/>
        </w:rPr>
      </w:pPr>
      <w:r>
        <w:rPr>
          <w:rFonts w:ascii="仿宋_GB2312" w:eastAsia="仿宋_GB2312" w:hAnsi="仿宋_GB2312" w:cs="仿宋_GB2312" w:hint="eastAsia"/>
          <w:b/>
          <w:bCs/>
          <w:color w:val="000000"/>
          <w:sz w:val="36"/>
          <w:szCs w:val="36"/>
        </w:rPr>
        <w:t>法人代表授权书(原件)</w:t>
      </w:r>
    </w:p>
    <w:p w:rsidR="005539E1" w:rsidRDefault="005539E1" w:rsidP="005539E1">
      <w:pPr>
        <w:spacing w:line="600" w:lineRule="exact"/>
        <w:ind w:firstLine="679"/>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本授权委托书声明：本人(姓名)系(报价人名称)的法定代表人，现授权(单位名称)的(代理人姓名)为本人的合法代理人，以(报价人名称)的名义参加南通港口集团有限公司</w:t>
      </w:r>
      <w:r>
        <w:rPr>
          <w:rFonts w:ascii="仿宋" w:eastAsia="仿宋" w:hAnsi="仿宋" w:cs="方正小标宋_GBK" w:hint="eastAsia"/>
          <w:bCs/>
          <w:sz w:val="32"/>
          <w:szCs w:val="32"/>
        </w:rPr>
        <w:t>房产出售价格评估服务</w:t>
      </w:r>
      <w:r>
        <w:rPr>
          <w:rFonts w:ascii="仿宋_GB2312" w:eastAsia="仿宋_GB2312" w:hAnsi="仿宋_GB2312" w:cs="仿宋_GB2312" w:hint="eastAsia"/>
          <w:color w:val="000000"/>
          <w:sz w:val="32"/>
          <w:szCs w:val="32"/>
        </w:rPr>
        <w:t>项目的报价。代理人签署的一切文件和处理与之有关的一切事务，本人均予以承认。本授权书的有效期自报价开始至合同履行完毕止。</w:t>
      </w:r>
    </w:p>
    <w:p w:rsidR="005539E1" w:rsidRDefault="005539E1" w:rsidP="005539E1">
      <w:pPr>
        <w:pStyle w:val="a3"/>
        <w:spacing w:line="560" w:lineRule="exact"/>
        <w:ind w:firstLineChars="200" w:firstLine="679"/>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代理人无权再委托，特此委托。</w:t>
      </w:r>
    </w:p>
    <w:p w:rsidR="005539E1" w:rsidRDefault="005539E1" w:rsidP="005539E1">
      <w:pPr>
        <w:pStyle w:val="a3"/>
        <w:spacing w:before="0" w:beforeAutospacing="0" w:after="0" w:afterAutospacing="0" w:line="560" w:lineRule="exact"/>
        <w:rPr>
          <w:rFonts w:ascii="微软雅黑" w:eastAsia="微软雅黑" w:hAnsi="微软雅黑" w:cs="微软雅黑" w:hint="eastAsia"/>
          <w:color w:val="000000"/>
          <w:sz w:val="32"/>
          <w:szCs w:val="32"/>
        </w:rPr>
      </w:pPr>
    </w:p>
    <w:p w:rsidR="005539E1" w:rsidRDefault="005539E1" w:rsidP="005539E1">
      <w:pPr>
        <w:pStyle w:val="a3"/>
        <w:spacing w:line="560" w:lineRule="exact"/>
        <w:ind w:firstLineChars="900" w:firstLine="3055"/>
        <w:rPr>
          <w:rFonts w:ascii="仿宋_GB2312" w:eastAsia="仿宋_GB2312" w:hAnsi="仿宋_GB2312" w:cs="仿宋_GB2312" w:hint="eastAsia"/>
          <w:color w:val="000000"/>
          <w:sz w:val="32"/>
          <w:szCs w:val="32"/>
        </w:rPr>
      </w:pPr>
    </w:p>
    <w:p w:rsidR="005539E1" w:rsidRDefault="005539E1" w:rsidP="005539E1">
      <w:pPr>
        <w:pStyle w:val="a3"/>
        <w:spacing w:line="560" w:lineRule="exact"/>
        <w:ind w:firstLineChars="900" w:firstLine="3055"/>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报价单位(盖法人章)：</w:t>
      </w:r>
    </w:p>
    <w:p w:rsidR="005539E1" w:rsidRDefault="005539E1" w:rsidP="005539E1">
      <w:pPr>
        <w:pStyle w:val="a3"/>
        <w:spacing w:line="560" w:lineRule="exact"/>
        <w:ind w:firstLineChars="900" w:firstLine="3055"/>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法定代表人(签字)：</w:t>
      </w:r>
    </w:p>
    <w:p w:rsidR="005539E1" w:rsidRDefault="005539E1" w:rsidP="005539E1">
      <w:pPr>
        <w:pStyle w:val="a3"/>
        <w:spacing w:line="560" w:lineRule="exact"/>
        <w:ind w:firstLineChars="900" w:firstLine="3055"/>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授权代表(签字)：</w:t>
      </w:r>
    </w:p>
    <w:p w:rsidR="005539E1" w:rsidRDefault="005539E1" w:rsidP="005539E1">
      <w:pPr>
        <w:pStyle w:val="a3"/>
        <w:spacing w:line="560" w:lineRule="exact"/>
        <w:ind w:firstLineChars="1200" w:firstLine="4074"/>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日期：2023年  月  日</w:t>
      </w:r>
    </w:p>
    <w:p w:rsidR="005539E1" w:rsidRDefault="005539E1" w:rsidP="005539E1">
      <w:pPr>
        <w:pStyle w:val="a3"/>
        <w:spacing w:line="560" w:lineRule="exact"/>
        <w:ind w:firstLineChars="200" w:firstLine="679"/>
        <w:rPr>
          <w:rFonts w:ascii="仿宋_GB2312" w:eastAsia="仿宋_GB2312" w:hAnsi="仿宋_GB2312" w:cs="仿宋_GB2312" w:hint="eastAsia"/>
          <w:color w:val="000000"/>
          <w:sz w:val="32"/>
          <w:szCs w:val="32"/>
        </w:rPr>
      </w:pPr>
    </w:p>
    <w:p w:rsidR="005539E1" w:rsidRDefault="005539E1" w:rsidP="005539E1">
      <w:pPr>
        <w:pStyle w:val="a3"/>
        <w:spacing w:line="560" w:lineRule="exact"/>
        <w:ind w:firstLineChars="200" w:firstLine="679"/>
        <w:rPr>
          <w:rFonts w:ascii="仿宋_GB2312" w:eastAsia="仿宋_GB2312" w:hAnsi="仿宋_GB2312" w:cs="仿宋_GB2312" w:hint="eastAsia"/>
          <w:color w:val="000000"/>
          <w:sz w:val="32"/>
          <w:szCs w:val="32"/>
        </w:rPr>
      </w:pPr>
    </w:p>
    <w:p w:rsidR="005539E1" w:rsidRDefault="005539E1" w:rsidP="005539E1">
      <w:pPr>
        <w:pStyle w:val="a3"/>
        <w:spacing w:line="560" w:lineRule="exact"/>
        <w:ind w:firstLineChars="200" w:firstLine="679"/>
        <w:rPr>
          <w:rFonts w:ascii="仿宋_GB2312" w:eastAsia="仿宋_GB2312" w:hAnsi="仿宋_GB2312" w:cs="仿宋_GB2312" w:hint="eastAsia"/>
          <w:color w:val="000000"/>
          <w:sz w:val="32"/>
          <w:szCs w:val="32"/>
        </w:rPr>
      </w:pPr>
    </w:p>
    <w:p w:rsidR="005539E1" w:rsidRDefault="005539E1" w:rsidP="005539E1">
      <w:pPr>
        <w:pStyle w:val="a3"/>
        <w:spacing w:line="560" w:lineRule="exact"/>
        <w:ind w:firstLineChars="200" w:firstLine="679"/>
        <w:rPr>
          <w:rFonts w:ascii="仿宋_GB2312" w:eastAsia="仿宋_GB2312" w:hAnsi="仿宋_GB2312" w:cs="仿宋_GB2312" w:hint="eastAsia"/>
          <w:color w:val="000000"/>
          <w:sz w:val="32"/>
          <w:szCs w:val="32"/>
        </w:rPr>
      </w:pPr>
    </w:p>
    <w:p w:rsidR="005539E1" w:rsidRDefault="005539E1" w:rsidP="005539E1">
      <w:pPr>
        <w:pStyle w:val="a3"/>
        <w:spacing w:line="560" w:lineRule="exact"/>
        <w:ind w:firstLineChars="200" w:firstLine="679"/>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法定代表人、授权代表身份证复印件粘贴处：</w:t>
      </w:r>
    </w:p>
    <w:p w:rsidR="00E2472C" w:rsidRPr="005539E1" w:rsidRDefault="00922CCE"/>
    <w:sectPr w:rsidR="00E2472C" w:rsidRPr="005539E1" w:rsidSect="005539E1">
      <w:footerReference w:type="default" r:id="rId4"/>
      <w:pgSz w:w="11906" w:h="16838"/>
      <w:pgMar w:top="1440" w:right="1800" w:bottom="1440" w:left="1800" w:header="567" w:footer="567" w:gutter="0"/>
      <w:cols w:space="720"/>
      <w:docGrid w:type="linesAndChars" w:linePitch="320" w:charSpace="39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2CCE">
    <w:pPr>
      <w:autoSpaceDE w:val="0"/>
      <w:autoSpaceDN w:val="0"/>
      <w:spacing w:line="14" w:lineRule="auto"/>
      <w:jc w:val="left"/>
      <w:rPr>
        <w:rFonts w:ascii="宋体" w:hAnsi="宋体" w:cs="宋体"/>
        <w:sz w:val="20"/>
        <w:szCs w:val="28"/>
        <w:lang w:val="zh-CN" w:bidi="zh-CN"/>
      </w:rPr>
    </w:pPr>
    <w:r>
      <w:rPr>
        <w:rFonts w:ascii="宋体" w:hAnsi="宋体" w:cs="宋体"/>
        <w:sz w:val="28"/>
        <w:szCs w:val="28"/>
        <w:lang w:val="zh-CN" w:bidi="zh-CN"/>
      </w:rPr>
      <w:pict>
        <v:shapetype id="_x0000_t202" coordsize="21600,21600" o:spt="202" path="m,l,21600r21600,l21600,xe">
          <v:stroke joinstyle="miter"/>
          <v:path gradientshapeok="t" o:connecttype="rect"/>
        </v:shapetype>
        <v:shape id="文本框 1025" o:spid="_x0000_s1025" type="#_x0000_t202" style="position:absolute;margin-left:298pt;margin-top:776.2pt;width:13.15pt;height:12pt;z-index:-251656192;mso-position-horizontal-relative:page;mso-position-vertical-relative:page" filled="f" stroked="f">
          <v:textbox inset="0,0,0,0">
            <w:txbxContent>
              <w:p w:rsidR="00000000" w:rsidRDefault="00922CCE">
                <w:pPr>
                  <w:autoSpaceDE w:val="0"/>
                  <w:autoSpaceDN w:val="0"/>
                  <w:spacing w:before="12"/>
                  <w:ind w:left="40"/>
                  <w:jc w:val="left"/>
                  <w:rPr>
                    <w:rFonts w:hAnsi="宋体" w:cs="宋体"/>
                    <w:kern w:val="0"/>
                    <w:sz w:val="18"/>
                    <w:szCs w:val="22"/>
                    <w:lang w:val="zh-CN" w:bidi="zh-CN"/>
                  </w:rPr>
                </w:pPr>
                <w:r>
                  <w:rPr>
                    <w:rFonts w:ascii="宋体" w:hAnsi="宋体" w:cs="宋体"/>
                    <w:kern w:val="0"/>
                    <w:sz w:val="22"/>
                    <w:szCs w:val="22"/>
                    <w:lang w:val="zh-CN" w:bidi="zh-CN"/>
                  </w:rPr>
                  <w:fldChar w:fldCharType="begin"/>
                </w:r>
                <w:r>
                  <w:rPr>
                    <w:rFonts w:hAnsi="宋体" w:cs="宋体"/>
                    <w:kern w:val="0"/>
                    <w:sz w:val="18"/>
                    <w:szCs w:val="22"/>
                    <w:lang w:val="zh-CN" w:bidi="zh-CN"/>
                  </w:rPr>
                  <w:instrText xml:space="preserve"> PAGE </w:instrText>
                </w:r>
                <w:r>
                  <w:rPr>
                    <w:rFonts w:ascii="宋体" w:hAnsi="宋体" w:cs="宋体"/>
                    <w:kern w:val="0"/>
                    <w:sz w:val="22"/>
                    <w:szCs w:val="22"/>
                    <w:lang w:val="zh-CN" w:bidi="zh-CN"/>
                  </w:rPr>
                  <w:fldChar w:fldCharType="separate"/>
                </w:r>
                <w:r w:rsidR="005539E1">
                  <w:rPr>
                    <w:rFonts w:hAnsi="宋体" w:cs="宋体"/>
                    <w:noProof/>
                    <w:kern w:val="0"/>
                    <w:sz w:val="18"/>
                    <w:szCs w:val="22"/>
                    <w:lang w:val="zh-CN" w:bidi="zh-CN"/>
                  </w:rPr>
                  <w:t>8</w:t>
                </w:r>
                <w:r>
                  <w:rPr>
                    <w:rFonts w:ascii="宋体" w:hAnsi="宋体" w:cs="宋体"/>
                    <w:kern w:val="0"/>
                    <w:sz w:val="22"/>
                    <w:szCs w:val="22"/>
                    <w:lang w:val="zh-CN" w:bidi="zh-CN"/>
                  </w:rPr>
                  <w:fldChar w:fldCharType="end"/>
                </w:r>
              </w:p>
            </w:txbxContent>
          </v:textbox>
          <w10:wrap anchorx="page" anchory="pag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539E1"/>
    <w:rsid w:val="005539E1"/>
    <w:rsid w:val="006651CF"/>
    <w:rsid w:val="00922CCE"/>
    <w:rsid w:val="009C7588"/>
    <w:rsid w:val="00D15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39E1"/>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464</Words>
  <Characters>2651</Characters>
  <Application>Microsoft Office Word</Application>
  <DocSecurity>0</DocSecurity>
  <Lines>22</Lines>
  <Paragraphs>6</Paragraphs>
  <ScaleCrop>false</ScaleCrop>
  <Company>微软中国</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2023-10-10T07:28:00Z</dcterms:created>
  <dcterms:modified xsi:type="dcterms:W3CDTF">2023-10-10T07:31:00Z</dcterms:modified>
</cp:coreProperties>
</file>