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15" w:rsidRPr="00D43F11" w:rsidRDefault="00BE7A15" w:rsidP="00BE7A15">
      <w:pPr>
        <w:widowControl/>
        <w:spacing w:line="600" w:lineRule="atLeast"/>
        <w:jc w:val="left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D43F11">
        <w:rPr>
          <w:rFonts w:asciiTheme="minorEastAsia" w:eastAsiaTheme="minorEastAsia" w:hAnsiTheme="minorEastAsia" w:hint="eastAsia"/>
          <w:sz w:val="28"/>
          <w:szCs w:val="28"/>
        </w:rPr>
        <w:t>应急物资清单:</w:t>
      </w:r>
    </w:p>
    <w:tbl>
      <w:tblPr>
        <w:tblpPr w:leftFromText="180" w:rightFromText="180" w:vertAnchor="text" w:horzAnchor="page" w:tblpX="1305" w:tblpY="24"/>
        <w:tblOverlap w:val="never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645"/>
        <w:gridCol w:w="2580"/>
        <w:gridCol w:w="735"/>
        <w:gridCol w:w="735"/>
        <w:gridCol w:w="1110"/>
        <w:gridCol w:w="1350"/>
        <w:gridCol w:w="1770"/>
      </w:tblGrid>
      <w:tr w:rsidR="00BE7A15" w:rsidTr="00375BC0">
        <w:trPr>
          <w:trHeight w:val="490"/>
        </w:trPr>
        <w:tc>
          <w:tcPr>
            <w:tcW w:w="705" w:type="dxa"/>
            <w:vAlign w:val="center"/>
          </w:tcPr>
          <w:p w:rsidR="00BE7A15" w:rsidRDefault="00BE7A15" w:rsidP="00375BC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BE7A15" w:rsidTr="00375BC0">
        <w:trPr>
          <w:trHeight w:val="334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救生圈（聚乙烯塑料）720*440*105mm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&gt;14.5KG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40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ind w:firstLineChars="100" w:firstLine="240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ind w:firstLineChars="100" w:firstLine="240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CCS证书</w:t>
            </w:r>
          </w:p>
        </w:tc>
      </w:tr>
      <w:tr w:rsidR="00BE7A15" w:rsidTr="00375BC0">
        <w:trPr>
          <w:trHeight w:val="334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救生衣(靠枕式）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&gt;155N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件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80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ind w:firstLineChars="100" w:firstLine="240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ind w:firstLineChars="100" w:firstLine="240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CCS证书</w:t>
            </w:r>
          </w:p>
        </w:tc>
      </w:tr>
      <w:tr w:rsidR="00BE7A15" w:rsidTr="00375BC0">
        <w:trPr>
          <w:trHeight w:val="361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吸油毡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1000*2000*5mm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张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400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ind w:firstLineChars="100" w:firstLine="240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BE7A15" w:rsidTr="00375BC0">
        <w:trPr>
          <w:trHeight w:val="376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4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可燃有毒气体检测仪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四合一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ind w:firstLineChars="100" w:firstLine="240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ind w:firstLineChars="100" w:firstLine="240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</w:tr>
      <w:tr w:rsidR="00BE7A15" w:rsidTr="00375BC0">
        <w:trPr>
          <w:trHeight w:val="377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5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隔离警示带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100m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盘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10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ind w:firstLineChars="100" w:firstLine="240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</w:tr>
      <w:tr w:rsidR="00BE7A15" w:rsidTr="00375BC0">
        <w:trPr>
          <w:trHeight w:val="377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手持扩音器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ind w:firstLineChars="100" w:firstLine="240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7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医药急救箱含药品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血压计、听诊器、体温计、消毒酒精、碘酒、紫药水、红药水、止血带、固定夹板、医用纱布、医用棉签、医用镊子、医用剪刀、仁丹等防暑药物、治烫伤药物、治泻药物、创口贴、简易呼吸球囊等。</w:t>
            </w:r>
          </w:p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8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担架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不锈钢轮式，铝合金折叠式各一副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9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手电筒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手持矿灯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10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安全绳，救生绳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直接10mm，长50m，带钩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组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3C认证</w:t>
            </w: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11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救生软梯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长20M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副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12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便携式洗眼器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13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半面罩防毒面具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3M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10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14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消防服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五件套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套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3C认证</w:t>
            </w: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15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正压式呼吸器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带报警功能9L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套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3C认证</w:t>
            </w: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16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直流开关水枪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DN65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支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3C认证</w:t>
            </w: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17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开花水枪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支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3C认证</w:t>
            </w: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18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消火栓扳手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内五角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把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19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分水器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3分水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lastRenderedPageBreak/>
              <w:t>20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异径接扣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65变50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21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国际通岸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65全铜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22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消防斧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把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23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轻型安全绳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直径10mm，长20米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根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3C认证</w:t>
            </w: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24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消防腰斧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把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3C认证</w:t>
            </w: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25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聚氨酯消防水带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16-65-25带接扣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卷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10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3C认证</w:t>
            </w: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26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干粉灭火器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5kg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具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10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3C认证</w:t>
            </w:r>
          </w:p>
        </w:tc>
      </w:tr>
      <w:tr w:rsidR="00BE7A15" w:rsidTr="00375BC0">
        <w:trPr>
          <w:trHeight w:val="392"/>
        </w:trPr>
        <w:tc>
          <w:tcPr>
            <w:tcW w:w="70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27</w:t>
            </w:r>
          </w:p>
        </w:tc>
        <w:tc>
          <w:tcPr>
            <w:tcW w:w="164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二氧化碳灭火器</w:t>
            </w:r>
          </w:p>
        </w:tc>
        <w:tc>
          <w:tcPr>
            <w:tcW w:w="2580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3kg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具</w:t>
            </w:r>
          </w:p>
        </w:tc>
        <w:tc>
          <w:tcPr>
            <w:tcW w:w="735" w:type="dxa"/>
            <w:vAlign w:val="center"/>
          </w:tcPr>
          <w:p w:rsidR="00BE7A15" w:rsidRDefault="00BE7A15" w:rsidP="00375BC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E7A15" w:rsidRDefault="00BE7A15" w:rsidP="00375BC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3C认证</w:t>
            </w:r>
          </w:p>
        </w:tc>
      </w:tr>
      <w:tr w:rsidR="00BE7A15" w:rsidTr="00375BC0">
        <w:trPr>
          <w:trHeight w:val="534"/>
        </w:trPr>
        <w:tc>
          <w:tcPr>
            <w:tcW w:w="705" w:type="dxa"/>
            <w:vAlign w:val="center"/>
          </w:tcPr>
          <w:p w:rsidR="00BE7A15" w:rsidRDefault="00BE7A15" w:rsidP="00375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6805" w:type="dxa"/>
            <w:gridSpan w:val="5"/>
            <w:vAlign w:val="center"/>
          </w:tcPr>
          <w:p w:rsidR="00BE7A15" w:rsidRDefault="00BE7A15" w:rsidP="00375BC0">
            <w:pPr>
              <w:tabs>
                <w:tab w:val="left" w:pos="717"/>
              </w:tabs>
            </w:pPr>
          </w:p>
        </w:tc>
        <w:tc>
          <w:tcPr>
            <w:tcW w:w="1350" w:type="dxa"/>
          </w:tcPr>
          <w:p w:rsidR="00BE7A15" w:rsidRDefault="00BE7A15" w:rsidP="00375BC0"/>
        </w:tc>
        <w:tc>
          <w:tcPr>
            <w:tcW w:w="1770" w:type="dxa"/>
          </w:tcPr>
          <w:p w:rsidR="00BE7A15" w:rsidRDefault="00BE7A15" w:rsidP="00375BC0">
            <w:pPr>
              <w:jc w:val="center"/>
              <w:rPr>
                <w:szCs w:val="21"/>
              </w:rPr>
            </w:pPr>
          </w:p>
        </w:tc>
      </w:tr>
    </w:tbl>
    <w:p w:rsidR="009C23BA" w:rsidRDefault="009C23BA"/>
    <w:sectPr w:rsidR="009C2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3BA" w:rsidRDefault="009C23BA" w:rsidP="00BE7A15">
      <w:r>
        <w:separator/>
      </w:r>
    </w:p>
  </w:endnote>
  <w:endnote w:type="continuationSeparator" w:id="1">
    <w:p w:rsidR="009C23BA" w:rsidRDefault="009C23BA" w:rsidP="00BE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3BA" w:rsidRDefault="009C23BA" w:rsidP="00BE7A15">
      <w:r>
        <w:separator/>
      </w:r>
    </w:p>
  </w:footnote>
  <w:footnote w:type="continuationSeparator" w:id="1">
    <w:p w:rsidR="009C23BA" w:rsidRDefault="009C23BA" w:rsidP="00BE7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A15"/>
    <w:rsid w:val="009C23BA"/>
    <w:rsid w:val="00BE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A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A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Sky123.Org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2020-08-21T07:42:00Z</dcterms:created>
  <dcterms:modified xsi:type="dcterms:W3CDTF">2020-08-21T07:42:00Z</dcterms:modified>
</cp:coreProperties>
</file>