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4D" w:rsidRDefault="0082384C">
      <w:pPr>
        <w:overflowPunct w:val="0"/>
        <w:spacing w:line="360" w:lineRule="auto"/>
        <w:jc w:val="center"/>
        <w:rPr>
          <w:rFonts w:ascii="宋体" w:eastAsia="宋体" w:hAnsi="宋体"/>
          <w:b/>
          <w:sz w:val="52"/>
          <w:szCs w:val="52"/>
          <w:lang w:val="zh-TW"/>
        </w:rPr>
      </w:pPr>
      <w:r>
        <w:rPr>
          <w:rFonts w:ascii="宋体" w:eastAsia="宋体" w:hAnsi="宋体" w:hint="eastAsia"/>
          <w:b/>
          <w:sz w:val="52"/>
          <w:szCs w:val="52"/>
          <w:lang w:val="zh-TW"/>
        </w:rPr>
        <w:t>南通港码头管理有限公司</w:t>
      </w:r>
    </w:p>
    <w:p w:rsidR="0009514D" w:rsidRDefault="0082384C">
      <w:pPr>
        <w:overflowPunct w:val="0"/>
        <w:spacing w:line="360" w:lineRule="auto"/>
        <w:jc w:val="center"/>
        <w:rPr>
          <w:rFonts w:ascii="宋体" w:eastAsia="宋体" w:hAnsi="宋体"/>
          <w:b/>
          <w:sz w:val="84"/>
          <w:szCs w:val="84"/>
        </w:rPr>
      </w:pPr>
      <w:r>
        <w:rPr>
          <w:rFonts w:ascii="宋体" w:eastAsia="宋体" w:hAnsi="宋体" w:hint="eastAsia"/>
          <w:b/>
          <w:sz w:val="84"/>
          <w:szCs w:val="84"/>
        </w:rPr>
        <w:t>竞争性磋商采购文件</w:t>
      </w:r>
    </w:p>
    <w:p w:rsidR="0009514D" w:rsidRDefault="0009514D">
      <w:pPr>
        <w:overflowPunct w:val="0"/>
        <w:spacing w:line="360" w:lineRule="auto"/>
        <w:jc w:val="center"/>
        <w:rPr>
          <w:rFonts w:ascii="宋体" w:eastAsia="宋体" w:hAnsi="宋体"/>
          <w:b/>
          <w:sz w:val="84"/>
          <w:szCs w:val="84"/>
        </w:rPr>
      </w:pPr>
    </w:p>
    <w:p w:rsidR="0009514D" w:rsidRDefault="0082384C">
      <w:pPr>
        <w:overflowPunct w:val="0"/>
        <w:spacing w:line="360" w:lineRule="auto"/>
        <w:ind w:firstLineChars="695" w:firstLine="2233"/>
        <w:rPr>
          <w:rFonts w:ascii="宋体" w:eastAsia="宋体" w:hAnsi="宋体"/>
          <w:b/>
          <w:bCs/>
          <w:sz w:val="32"/>
          <w:szCs w:val="32"/>
        </w:rPr>
      </w:pPr>
      <w:r>
        <w:rPr>
          <w:rFonts w:ascii="宋体" w:eastAsia="宋体" w:hAnsi="宋体" w:hint="eastAsia"/>
          <w:b/>
          <w:bCs/>
          <w:sz w:val="32"/>
          <w:szCs w:val="32"/>
        </w:rPr>
        <w:t>采购编号：</w:t>
      </w:r>
      <w:r w:rsidR="00763D07">
        <w:rPr>
          <w:rFonts w:ascii="宋体" w:eastAsia="宋体" w:hAnsi="宋体" w:hint="eastAsia"/>
          <w:b/>
          <w:bCs/>
          <w:sz w:val="32"/>
          <w:szCs w:val="32"/>
        </w:rPr>
        <w:t>NTGMT01</w:t>
      </w:r>
    </w:p>
    <w:p w:rsidR="0009514D" w:rsidRDefault="0082384C">
      <w:pPr>
        <w:jc w:val="center"/>
        <w:rPr>
          <w:rFonts w:ascii="宋体" w:eastAsia="宋体" w:hAnsi="宋体"/>
          <w:b/>
          <w:bCs/>
          <w:sz w:val="32"/>
          <w:szCs w:val="32"/>
          <w:lang w:val="zh-TW"/>
        </w:rPr>
      </w:pPr>
      <w:r>
        <w:rPr>
          <w:rFonts w:ascii="宋体" w:eastAsia="宋体" w:hAnsi="宋体" w:hint="eastAsia"/>
          <w:b/>
          <w:bCs/>
          <w:sz w:val="32"/>
          <w:szCs w:val="32"/>
        </w:rPr>
        <w:t xml:space="preserve">              </w:t>
      </w:r>
      <w:r>
        <w:rPr>
          <w:rFonts w:ascii="宋体" w:eastAsia="宋体" w:hAnsi="宋体" w:hint="eastAsia"/>
          <w:b/>
          <w:bCs/>
          <w:sz w:val="32"/>
          <w:szCs w:val="32"/>
        </w:rPr>
        <w:t>项目名称：</w:t>
      </w:r>
      <w:r>
        <w:rPr>
          <w:rFonts w:ascii="宋体" w:eastAsia="宋体" w:hAnsi="宋体" w:hint="eastAsia"/>
          <w:b/>
          <w:bCs/>
          <w:sz w:val="32"/>
          <w:szCs w:val="32"/>
          <w:lang w:val="zh-TW"/>
        </w:rPr>
        <w:t>南通港天生港区横港沙作业区新世界</w:t>
      </w:r>
      <w:r>
        <w:rPr>
          <w:rFonts w:ascii="宋体" w:eastAsia="宋体" w:hAnsi="宋体" w:hint="eastAsia"/>
          <w:b/>
          <w:bCs/>
          <w:sz w:val="32"/>
          <w:szCs w:val="32"/>
          <w:lang w:val="zh-TW"/>
        </w:rPr>
        <w:t>3#4#</w:t>
      </w:r>
    </w:p>
    <w:p w:rsidR="0009514D" w:rsidRDefault="0082384C">
      <w:pPr>
        <w:jc w:val="center"/>
        <w:rPr>
          <w:rFonts w:ascii="黑体" w:eastAsia="黑体" w:hAnsi="黑体"/>
          <w:b/>
          <w:bCs/>
          <w:spacing w:val="48"/>
          <w:w w:val="90"/>
          <w:sz w:val="72"/>
          <w:szCs w:val="72"/>
        </w:rPr>
      </w:pPr>
      <w:r>
        <w:rPr>
          <w:rFonts w:ascii="宋体" w:eastAsia="宋体" w:hAnsi="宋体" w:hint="eastAsia"/>
          <w:b/>
          <w:bCs/>
          <w:sz w:val="32"/>
          <w:szCs w:val="32"/>
          <w:lang w:val="zh-TW"/>
        </w:rPr>
        <w:t xml:space="preserve">                      </w:t>
      </w:r>
      <w:r>
        <w:rPr>
          <w:rFonts w:ascii="宋体" w:eastAsia="宋体" w:hAnsi="宋体" w:hint="eastAsia"/>
          <w:b/>
          <w:bCs/>
          <w:sz w:val="32"/>
          <w:szCs w:val="32"/>
          <w:lang w:val="zh-TW"/>
        </w:rPr>
        <w:t>泊位改造工程航道通航条件影响评价报告</w:t>
      </w:r>
    </w:p>
    <w:p w:rsidR="0009514D" w:rsidRDefault="0009514D">
      <w:pPr>
        <w:jc w:val="center"/>
        <w:rPr>
          <w:sz w:val="30"/>
          <w:szCs w:val="30"/>
        </w:rPr>
      </w:pPr>
    </w:p>
    <w:p w:rsidR="0009514D" w:rsidRDefault="0082384C">
      <w:pPr>
        <w:overflowPunct w:val="0"/>
        <w:spacing w:line="360" w:lineRule="auto"/>
        <w:ind w:leftChars="900" w:left="3966" w:hangingChars="506" w:hanging="1626"/>
        <w:rPr>
          <w:rFonts w:ascii="宋体" w:eastAsia="宋体" w:hAnsi="宋体"/>
          <w:b/>
          <w:bCs/>
          <w:sz w:val="32"/>
          <w:szCs w:val="32"/>
        </w:rPr>
      </w:pPr>
      <w:r>
        <w:rPr>
          <w:rFonts w:ascii="宋体" w:eastAsia="宋体" w:hAnsi="宋体" w:cs="宋体" w:hint="eastAsia"/>
          <w:b/>
          <w:bCs/>
          <w:sz w:val="32"/>
          <w:szCs w:val="32"/>
        </w:rPr>
        <w:t>采</w:t>
      </w:r>
      <w:r>
        <w:rPr>
          <w:rFonts w:ascii="宋体" w:eastAsia="宋体" w:hAnsi="宋体" w:cs="宋体" w:hint="eastAsia"/>
          <w:b/>
          <w:bCs/>
          <w:sz w:val="32"/>
          <w:szCs w:val="32"/>
        </w:rPr>
        <w:t xml:space="preserve"> </w:t>
      </w:r>
      <w:r>
        <w:rPr>
          <w:rFonts w:ascii="宋体" w:eastAsia="宋体" w:hAnsi="宋体" w:cs="宋体" w:hint="eastAsia"/>
          <w:b/>
          <w:bCs/>
          <w:sz w:val="32"/>
          <w:szCs w:val="32"/>
        </w:rPr>
        <w:t>购</w:t>
      </w:r>
      <w:r>
        <w:rPr>
          <w:rFonts w:ascii="宋体" w:eastAsia="宋体" w:hAnsi="宋体" w:cs="宋体" w:hint="eastAsia"/>
          <w:b/>
          <w:bCs/>
          <w:sz w:val="32"/>
          <w:szCs w:val="32"/>
        </w:rPr>
        <w:t xml:space="preserve"> </w:t>
      </w:r>
      <w:r>
        <w:rPr>
          <w:rFonts w:ascii="宋体" w:eastAsia="宋体" w:hAnsi="宋体" w:cs="宋体" w:hint="eastAsia"/>
          <w:b/>
          <w:bCs/>
          <w:sz w:val="32"/>
          <w:szCs w:val="32"/>
        </w:rPr>
        <w:t>人</w:t>
      </w:r>
      <w:r>
        <w:rPr>
          <w:rFonts w:ascii="宋体" w:eastAsia="宋体" w:hAnsi="宋体" w:hint="eastAsia"/>
          <w:b/>
          <w:bCs/>
          <w:sz w:val="32"/>
          <w:szCs w:val="32"/>
        </w:rPr>
        <w:t>：</w:t>
      </w:r>
      <w:r>
        <w:rPr>
          <w:rFonts w:ascii="宋体" w:eastAsia="宋体" w:hAnsi="宋体" w:hint="eastAsia"/>
          <w:b/>
          <w:bCs/>
          <w:sz w:val="32"/>
          <w:szCs w:val="32"/>
          <w:lang w:val="zh-TW"/>
        </w:rPr>
        <w:t>南通港</w:t>
      </w:r>
      <w:r>
        <w:rPr>
          <w:rFonts w:ascii="宋体" w:eastAsia="宋体" w:hAnsi="宋体" w:hint="eastAsia"/>
          <w:b/>
          <w:bCs/>
          <w:sz w:val="32"/>
          <w:szCs w:val="32"/>
        </w:rPr>
        <w:t>码头管理</w:t>
      </w:r>
      <w:r>
        <w:rPr>
          <w:rFonts w:ascii="宋体" w:eastAsia="宋体" w:hAnsi="宋体" w:hint="eastAsia"/>
          <w:b/>
          <w:bCs/>
          <w:sz w:val="32"/>
          <w:szCs w:val="32"/>
          <w:lang w:val="zh-TW"/>
        </w:rPr>
        <w:t>有限公司</w:t>
      </w:r>
    </w:p>
    <w:p w:rsidR="0009514D" w:rsidRDefault="0082384C">
      <w:pPr>
        <w:overflowPunct w:val="0"/>
        <w:spacing w:line="360" w:lineRule="auto"/>
        <w:ind w:leftChars="900" w:left="2340"/>
        <w:rPr>
          <w:rFonts w:ascii="宋体" w:eastAsia="宋体" w:hAnsi="宋体"/>
          <w:b/>
          <w:bCs/>
          <w:sz w:val="32"/>
          <w:szCs w:val="32"/>
        </w:rPr>
      </w:pPr>
      <w:r>
        <w:rPr>
          <w:rFonts w:ascii="宋体" w:eastAsia="宋体" w:hAnsi="宋体" w:hint="eastAsia"/>
          <w:b/>
          <w:bCs/>
          <w:sz w:val="32"/>
          <w:szCs w:val="32"/>
        </w:rPr>
        <w:t>采购类别：服务类</w:t>
      </w:r>
    </w:p>
    <w:p w:rsidR="0009514D" w:rsidRDefault="0009514D">
      <w:pPr>
        <w:overflowPunct w:val="0"/>
        <w:spacing w:line="360" w:lineRule="auto"/>
        <w:jc w:val="center"/>
        <w:textAlignment w:val="baseline"/>
        <w:rPr>
          <w:rFonts w:ascii="宋体" w:eastAsia="宋体" w:hAnsi="宋体"/>
          <w:sz w:val="32"/>
          <w:szCs w:val="32"/>
        </w:rPr>
      </w:pPr>
    </w:p>
    <w:p w:rsidR="0009514D" w:rsidRDefault="0009514D">
      <w:pPr>
        <w:overflowPunct w:val="0"/>
        <w:spacing w:line="360" w:lineRule="auto"/>
        <w:jc w:val="center"/>
        <w:rPr>
          <w:rFonts w:ascii="宋体" w:eastAsia="宋体" w:hAnsi="宋体"/>
          <w:sz w:val="32"/>
          <w:szCs w:val="32"/>
        </w:rPr>
      </w:pPr>
    </w:p>
    <w:p w:rsidR="0009514D" w:rsidRDefault="0009514D">
      <w:pPr>
        <w:overflowPunct w:val="0"/>
        <w:spacing w:line="360" w:lineRule="auto"/>
        <w:jc w:val="center"/>
        <w:rPr>
          <w:rFonts w:ascii="宋体" w:eastAsia="宋体" w:hAnsi="宋体"/>
          <w:sz w:val="32"/>
          <w:szCs w:val="32"/>
        </w:rPr>
      </w:pPr>
    </w:p>
    <w:p w:rsidR="0009514D" w:rsidRDefault="0009514D">
      <w:pPr>
        <w:overflowPunct w:val="0"/>
        <w:spacing w:line="360" w:lineRule="auto"/>
        <w:jc w:val="center"/>
        <w:rPr>
          <w:rFonts w:ascii="宋体" w:eastAsia="宋体" w:hAnsi="宋体"/>
          <w:b/>
          <w:sz w:val="32"/>
          <w:szCs w:val="32"/>
        </w:rPr>
      </w:pPr>
    </w:p>
    <w:p w:rsidR="0009514D" w:rsidRDefault="0009514D">
      <w:pPr>
        <w:overflowPunct w:val="0"/>
        <w:spacing w:line="360" w:lineRule="auto"/>
        <w:jc w:val="center"/>
        <w:rPr>
          <w:rFonts w:ascii="宋体" w:eastAsia="宋体" w:hAnsi="宋体"/>
          <w:b/>
          <w:sz w:val="32"/>
          <w:szCs w:val="32"/>
        </w:rPr>
      </w:pPr>
    </w:p>
    <w:p w:rsidR="0009514D" w:rsidRDefault="0082384C">
      <w:pPr>
        <w:overflowPunct w:val="0"/>
        <w:spacing w:line="360" w:lineRule="auto"/>
        <w:jc w:val="center"/>
        <w:rPr>
          <w:rFonts w:ascii="宋体" w:eastAsia="宋体" w:hAnsi="宋体"/>
          <w:b/>
          <w:sz w:val="32"/>
          <w:szCs w:val="32"/>
        </w:rPr>
      </w:pPr>
      <w:r>
        <w:rPr>
          <w:rFonts w:ascii="宋体" w:eastAsia="宋体" w:hAnsi="宋体" w:hint="eastAsia"/>
          <w:b/>
          <w:sz w:val="32"/>
          <w:szCs w:val="32"/>
        </w:rPr>
        <w:t>二〇一九年五</w:t>
      </w:r>
      <w:r>
        <w:rPr>
          <w:rFonts w:ascii="宋体" w:eastAsia="宋体" w:hAnsi="宋体"/>
          <w:b/>
          <w:sz w:val="32"/>
          <w:szCs w:val="32"/>
        </w:rPr>
        <w:t>月</w:t>
      </w:r>
    </w:p>
    <w:p w:rsidR="0009514D" w:rsidRDefault="0082384C">
      <w:pPr>
        <w:spacing w:line="360" w:lineRule="auto"/>
        <w:ind w:firstLineChars="1045" w:firstLine="3357"/>
        <w:outlineLvl w:val="0"/>
        <w:rPr>
          <w:rFonts w:ascii="宋体" w:hAnsi="宋体" w:cs="Arial"/>
          <w:b/>
          <w:sz w:val="36"/>
          <w:szCs w:val="36"/>
        </w:rPr>
      </w:pPr>
      <w:r>
        <w:rPr>
          <w:rFonts w:ascii="黑体" w:eastAsia="黑体" w:hAnsi="黑体"/>
          <w:b/>
          <w:sz w:val="32"/>
          <w:szCs w:val="32"/>
        </w:rPr>
        <w:br w:type="page"/>
      </w:r>
      <w:r>
        <w:rPr>
          <w:rFonts w:ascii="宋体" w:eastAsia="宋体" w:hAnsi="宋体" w:cs="宋体" w:hint="eastAsia"/>
          <w:b/>
          <w:sz w:val="32"/>
          <w:szCs w:val="32"/>
        </w:rPr>
        <w:lastRenderedPageBreak/>
        <w:t>第一部分﹑采购邀请</w:t>
      </w:r>
    </w:p>
    <w:p w:rsidR="0009514D" w:rsidRDefault="0082384C">
      <w:pPr>
        <w:jc w:val="center"/>
        <w:rPr>
          <w:rFonts w:ascii="宋体" w:eastAsia="宋体" w:hAnsi="宋体" w:cs="宋体"/>
          <w:kern w:val="0"/>
          <w:sz w:val="21"/>
          <w:szCs w:val="21"/>
          <w:lang w:val="zh-TW"/>
        </w:rPr>
      </w:pPr>
      <w:r>
        <w:rPr>
          <w:rFonts w:ascii="宋体" w:eastAsia="宋体" w:hAnsi="宋体" w:cs="宋体" w:hint="eastAsia"/>
          <w:bCs/>
          <w:kern w:val="0"/>
          <w:sz w:val="21"/>
          <w:szCs w:val="21"/>
        </w:rPr>
        <w:t>南通港码头管理有限公司</w:t>
      </w:r>
      <w:r>
        <w:rPr>
          <w:rFonts w:ascii="宋体" w:eastAsia="宋体" w:hAnsi="宋体" w:cs="宋体" w:hint="eastAsia"/>
          <w:kern w:val="0"/>
          <w:sz w:val="21"/>
          <w:szCs w:val="21"/>
          <w:lang w:val="zh-TW"/>
        </w:rPr>
        <w:t>为</w:t>
      </w:r>
      <w:r>
        <w:rPr>
          <w:rFonts w:ascii="宋体" w:eastAsia="宋体" w:hAnsi="宋体" w:cs="宋体" w:hint="eastAsia"/>
          <w:bCs/>
          <w:kern w:val="0"/>
          <w:sz w:val="21"/>
          <w:szCs w:val="21"/>
        </w:rPr>
        <w:t>南通港天生港区横港沙作业区新世界</w:t>
      </w:r>
      <w:r>
        <w:rPr>
          <w:rFonts w:ascii="宋体" w:eastAsia="宋体" w:hAnsi="宋体" w:cs="宋体" w:hint="eastAsia"/>
          <w:bCs/>
          <w:kern w:val="0"/>
          <w:sz w:val="21"/>
          <w:szCs w:val="21"/>
        </w:rPr>
        <w:t>3#4#</w:t>
      </w:r>
      <w:r>
        <w:rPr>
          <w:rFonts w:ascii="宋体" w:eastAsia="宋体" w:hAnsi="宋体" w:cs="宋体" w:hint="eastAsia"/>
          <w:bCs/>
          <w:kern w:val="0"/>
          <w:sz w:val="21"/>
          <w:szCs w:val="21"/>
        </w:rPr>
        <w:t>泊位改造工程航道通航条件影响评价报告项目</w:t>
      </w:r>
      <w:r>
        <w:rPr>
          <w:rFonts w:ascii="宋体" w:eastAsia="宋体" w:hAnsi="宋体" w:cs="宋体" w:hint="eastAsia"/>
          <w:kern w:val="0"/>
          <w:sz w:val="21"/>
          <w:szCs w:val="21"/>
          <w:lang w:val="zh-TW"/>
        </w:rPr>
        <w:t>，</w:t>
      </w:r>
      <w:r>
        <w:rPr>
          <w:rFonts w:ascii="宋体" w:eastAsia="宋体" w:hAnsi="宋体" w:cs="宋体" w:hint="eastAsia"/>
          <w:kern w:val="0"/>
          <w:sz w:val="21"/>
          <w:szCs w:val="21"/>
        </w:rPr>
        <w:t>拟</w:t>
      </w:r>
      <w:r>
        <w:rPr>
          <w:rFonts w:ascii="宋体" w:eastAsia="宋体" w:hAnsi="宋体" w:cs="宋体" w:hint="eastAsia"/>
          <w:kern w:val="0"/>
          <w:sz w:val="21"/>
          <w:szCs w:val="21"/>
          <w:lang w:val="zh-TW"/>
        </w:rPr>
        <w:t>采用竞争性磋商方式进行采购。欢迎具备相应资格条件的单位参与本项目的</w:t>
      </w:r>
      <w:r>
        <w:rPr>
          <w:rFonts w:ascii="宋体" w:eastAsia="宋体" w:hAnsi="宋体" w:cs="宋体" w:hint="eastAsia"/>
          <w:kern w:val="0"/>
          <w:sz w:val="21"/>
          <w:szCs w:val="21"/>
        </w:rPr>
        <w:t>竞争性磋商</w:t>
      </w:r>
      <w:r>
        <w:rPr>
          <w:rFonts w:ascii="宋体" w:eastAsia="宋体" w:hAnsi="宋体" w:cs="宋体" w:hint="eastAsia"/>
          <w:kern w:val="0"/>
          <w:sz w:val="21"/>
          <w:szCs w:val="21"/>
          <w:lang w:val="zh-TW"/>
        </w:rPr>
        <w:t>。</w:t>
      </w:r>
    </w:p>
    <w:p w:rsidR="0009514D" w:rsidRDefault="0082384C">
      <w:pPr>
        <w:numPr>
          <w:ilvl w:val="0"/>
          <w:numId w:val="1"/>
        </w:numPr>
        <w:tabs>
          <w:tab w:val="left" w:pos="3600"/>
        </w:tabs>
        <w:autoSpaceDE w:val="0"/>
        <w:autoSpaceDN w:val="0"/>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采购项目概况：</w:t>
      </w:r>
    </w:p>
    <w:p w:rsidR="0009514D" w:rsidRDefault="0082384C">
      <w:pPr>
        <w:tabs>
          <w:tab w:val="left" w:pos="3600"/>
        </w:tabs>
        <w:autoSpaceDE w:val="0"/>
        <w:autoSpaceDN w:val="0"/>
        <w:spacing w:line="360" w:lineRule="auto"/>
        <w:rPr>
          <w:rFonts w:ascii="宋体" w:eastAsia="宋体" w:hAnsi="宋体" w:cs="宋体"/>
          <w:b/>
          <w:kern w:val="0"/>
          <w:sz w:val="21"/>
          <w:szCs w:val="21"/>
        </w:rPr>
      </w:pPr>
      <w:r>
        <w:rPr>
          <w:rFonts w:ascii="宋体" w:eastAsia="宋体" w:hAnsi="宋体" w:cs="宋体" w:hint="eastAsia"/>
          <w:b/>
          <w:kern w:val="0"/>
          <w:sz w:val="21"/>
          <w:szCs w:val="21"/>
        </w:rPr>
        <w:t xml:space="preserve">    1</w:t>
      </w:r>
      <w:r>
        <w:rPr>
          <w:rFonts w:ascii="宋体" w:eastAsia="宋体" w:hAnsi="宋体" w:cs="宋体" w:hint="eastAsia"/>
          <w:kern w:val="0"/>
          <w:sz w:val="21"/>
          <w:szCs w:val="21"/>
        </w:rPr>
        <w:t>、项目名称</w:t>
      </w:r>
      <w:r>
        <w:rPr>
          <w:rFonts w:ascii="宋体" w:eastAsia="宋体" w:hAnsi="宋体" w:cs="宋体" w:hint="eastAsia"/>
          <w:kern w:val="0"/>
          <w:sz w:val="21"/>
          <w:szCs w:val="21"/>
        </w:rPr>
        <w:t>:</w:t>
      </w:r>
      <w:r>
        <w:rPr>
          <w:rFonts w:ascii="宋体" w:eastAsia="宋体" w:hAnsi="宋体" w:cs="宋体" w:hint="eastAsia"/>
          <w:bCs/>
          <w:kern w:val="0"/>
          <w:sz w:val="21"/>
          <w:szCs w:val="21"/>
        </w:rPr>
        <w:t xml:space="preserve"> </w:t>
      </w:r>
      <w:r>
        <w:rPr>
          <w:rFonts w:ascii="宋体" w:eastAsia="宋体" w:hAnsi="宋体" w:cs="宋体" w:hint="eastAsia"/>
          <w:bCs/>
          <w:kern w:val="0"/>
          <w:sz w:val="21"/>
          <w:szCs w:val="21"/>
        </w:rPr>
        <w:t>南通港天生港区横港沙作业区新世界</w:t>
      </w:r>
      <w:r>
        <w:rPr>
          <w:rFonts w:ascii="宋体" w:eastAsia="宋体" w:hAnsi="宋体" w:cs="宋体" w:hint="eastAsia"/>
          <w:bCs/>
          <w:kern w:val="0"/>
          <w:sz w:val="21"/>
          <w:szCs w:val="21"/>
        </w:rPr>
        <w:t>3#4#</w:t>
      </w:r>
      <w:r>
        <w:rPr>
          <w:rFonts w:ascii="宋体" w:eastAsia="宋体" w:hAnsi="宋体" w:cs="宋体" w:hint="eastAsia"/>
          <w:bCs/>
          <w:kern w:val="0"/>
          <w:sz w:val="21"/>
          <w:szCs w:val="21"/>
        </w:rPr>
        <w:t>泊位改造工程航道通航条件影响评价报告项目</w:t>
      </w:r>
    </w:p>
    <w:p w:rsidR="0009514D" w:rsidRDefault="0082384C">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w:t>
      </w:r>
      <w:r>
        <w:rPr>
          <w:rFonts w:ascii="宋体" w:eastAsia="宋体" w:hAnsi="宋体" w:cs="宋体" w:hint="eastAsia"/>
          <w:kern w:val="0"/>
          <w:sz w:val="21"/>
          <w:szCs w:val="21"/>
        </w:rPr>
        <w:t>、项目编号：</w:t>
      </w:r>
      <w:r w:rsidR="00763D07" w:rsidRPr="00763D07">
        <w:rPr>
          <w:rFonts w:ascii="宋体" w:eastAsia="宋体" w:hAnsi="宋体" w:hint="eastAsia"/>
          <w:bCs/>
          <w:sz w:val="21"/>
          <w:szCs w:val="21"/>
        </w:rPr>
        <w:t>NTGMT01</w:t>
      </w:r>
    </w:p>
    <w:p w:rsidR="0009514D" w:rsidRDefault="0082384C">
      <w:pPr>
        <w:pStyle w:val="ab"/>
        <w:adjustRightInd w:val="0"/>
        <w:snapToGrid w:val="0"/>
        <w:spacing w:line="360" w:lineRule="auto"/>
        <w:ind w:firstLineChars="200" w:firstLine="420"/>
        <w:rPr>
          <w:rFonts w:eastAsia="宋体" w:hAnsi="宋体" w:cs="宋体"/>
          <w:b/>
          <w:kern w:val="0"/>
          <w:sz w:val="21"/>
          <w:szCs w:val="21"/>
        </w:rPr>
      </w:pPr>
      <w:r>
        <w:rPr>
          <w:rFonts w:eastAsia="宋体" w:hAnsi="宋体" w:cs="宋体" w:hint="eastAsia"/>
          <w:kern w:val="0"/>
          <w:sz w:val="21"/>
          <w:szCs w:val="21"/>
        </w:rPr>
        <w:t>3</w:t>
      </w:r>
      <w:r>
        <w:rPr>
          <w:rFonts w:eastAsia="宋体" w:hAnsi="宋体" w:cs="宋体" w:hint="eastAsia"/>
          <w:kern w:val="0"/>
          <w:sz w:val="21"/>
          <w:szCs w:val="21"/>
        </w:rPr>
        <w:t>、项目概况：南通港天生港区横港沙作业区新建新世界码头</w:t>
      </w:r>
      <w:r>
        <w:rPr>
          <w:rFonts w:eastAsia="宋体" w:hAnsi="宋体" w:cs="宋体" w:hint="eastAsia"/>
          <w:kern w:val="0"/>
          <w:sz w:val="21"/>
          <w:szCs w:val="21"/>
        </w:rPr>
        <w:t>1#-4#</w:t>
      </w:r>
      <w:r>
        <w:rPr>
          <w:rFonts w:eastAsia="宋体" w:hAnsi="宋体" w:cs="宋体" w:hint="eastAsia"/>
          <w:kern w:val="0"/>
          <w:sz w:val="21"/>
          <w:szCs w:val="21"/>
        </w:rPr>
        <w:t>泊位建设规模为</w:t>
      </w:r>
      <w:r>
        <w:rPr>
          <w:rFonts w:eastAsia="宋体" w:hAnsi="宋体" w:cs="宋体" w:hint="eastAsia"/>
          <w:kern w:val="0"/>
          <w:sz w:val="21"/>
          <w:szCs w:val="21"/>
        </w:rPr>
        <w:t>5</w:t>
      </w:r>
      <w:r>
        <w:rPr>
          <w:rFonts w:eastAsia="宋体" w:hAnsi="宋体" w:cs="宋体" w:hint="eastAsia"/>
          <w:kern w:val="0"/>
          <w:sz w:val="21"/>
          <w:szCs w:val="21"/>
        </w:rPr>
        <w:t>万吨级和</w:t>
      </w:r>
      <w:r>
        <w:rPr>
          <w:rFonts w:eastAsia="宋体" w:hAnsi="宋体" w:cs="宋体" w:hint="eastAsia"/>
          <w:kern w:val="0"/>
          <w:sz w:val="21"/>
          <w:szCs w:val="21"/>
        </w:rPr>
        <w:t>3</w:t>
      </w:r>
      <w:r>
        <w:rPr>
          <w:rFonts w:eastAsia="宋体" w:hAnsi="宋体" w:cs="宋体" w:hint="eastAsia"/>
          <w:kern w:val="0"/>
          <w:sz w:val="21"/>
          <w:szCs w:val="21"/>
        </w:rPr>
        <w:t>万吨级通用泊位各</w:t>
      </w:r>
      <w:r>
        <w:rPr>
          <w:rFonts w:eastAsia="宋体" w:hAnsi="宋体" w:cs="宋体" w:hint="eastAsia"/>
          <w:kern w:val="0"/>
          <w:sz w:val="21"/>
          <w:szCs w:val="21"/>
        </w:rPr>
        <w:t>2</w:t>
      </w:r>
      <w:r>
        <w:rPr>
          <w:rFonts w:eastAsia="宋体" w:hAnsi="宋体" w:cs="宋体" w:hint="eastAsia"/>
          <w:kern w:val="0"/>
          <w:sz w:val="21"/>
          <w:szCs w:val="21"/>
        </w:rPr>
        <w:t>个（码头水工结构按靠泊</w:t>
      </w:r>
      <w:r>
        <w:rPr>
          <w:rFonts w:eastAsia="宋体" w:hAnsi="宋体" w:cs="宋体" w:hint="eastAsia"/>
          <w:kern w:val="0"/>
          <w:sz w:val="21"/>
          <w:szCs w:val="21"/>
        </w:rPr>
        <w:t>7</w:t>
      </w:r>
      <w:r>
        <w:rPr>
          <w:rFonts w:eastAsia="宋体" w:hAnsi="宋体" w:cs="宋体" w:hint="eastAsia"/>
          <w:kern w:val="0"/>
          <w:sz w:val="21"/>
          <w:szCs w:val="21"/>
        </w:rPr>
        <w:t>万吨级散货船设计和建设）及相关配套设施，占用岸线</w:t>
      </w:r>
      <w:r>
        <w:rPr>
          <w:rFonts w:eastAsia="宋体" w:hAnsi="宋体" w:cs="宋体" w:hint="eastAsia"/>
          <w:kern w:val="0"/>
          <w:sz w:val="21"/>
          <w:szCs w:val="21"/>
        </w:rPr>
        <w:t>945m</w:t>
      </w:r>
      <w:r>
        <w:rPr>
          <w:rFonts w:eastAsia="宋体" w:hAnsi="宋体" w:cs="宋体" w:hint="eastAsia"/>
          <w:kern w:val="0"/>
          <w:sz w:val="21"/>
          <w:szCs w:val="21"/>
        </w:rPr>
        <w:t>，其中</w:t>
      </w:r>
      <w:r>
        <w:rPr>
          <w:rFonts w:eastAsia="宋体" w:hAnsi="宋体" w:cs="宋体" w:hint="eastAsia"/>
          <w:kern w:val="0"/>
          <w:sz w:val="21"/>
          <w:szCs w:val="21"/>
        </w:rPr>
        <w:t>1#-2#</w:t>
      </w:r>
      <w:r>
        <w:rPr>
          <w:rFonts w:eastAsia="宋体" w:hAnsi="宋体" w:cs="宋体" w:hint="eastAsia"/>
          <w:kern w:val="0"/>
          <w:sz w:val="21"/>
          <w:szCs w:val="21"/>
        </w:rPr>
        <w:t>泊位岸线</w:t>
      </w:r>
      <w:r>
        <w:rPr>
          <w:rFonts w:eastAsia="宋体" w:hAnsi="宋体" w:cs="宋体" w:hint="eastAsia"/>
          <w:kern w:val="0"/>
          <w:sz w:val="21"/>
          <w:szCs w:val="21"/>
        </w:rPr>
        <w:t>508.5m</w:t>
      </w:r>
      <w:r>
        <w:rPr>
          <w:rFonts w:eastAsia="宋体" w:hAnsi="宋体" w:cs="宋体" w:hint="eastAsia"/>
          <w:kern w:val="0"/>
          <w:sz w:val="21"/>
          <w:szCs w:val="21"/>
        </w:rPr>
        <w:t>，</w:t>
      </w:r>
      <w:r>
        <w:rPr>
          <w:rFonts w:eastAsia="宋体" w:hAnsi="宋体" w:cs="宋体" w:hint="eastAsia"/>
          <w:kern w:val="0"/>
          <w:sz w:val="21"/>
          <w:szCs w:val="21"/>
        </w:rPr>
        <w:t>2#-4#</w:t>
      </w:r>
      <w:r>
        <w:rPr>
          <w:rFonts w:eastAsia="宋体" w:hAnsi="宋体" w:cs="宋体" w:hint="eastAsia"/>
          <w:kern w:val="0"/>
          <w:sz w:val="21"/>
          <w:szCs w:val="21"/>
        </w:rPr>
        <w:t>泊位岸线</w:t>
      </w:r>
      <w:r>
        <w:rPr>
          <w:rFonts w:eastAsia="宋体" w:hAnsi="宋体" w:cs="宋体" w:hint="eastAsia"/>
          <w:kern w:val="0"/>
          <w:sz w:val="21"/>
          <w:szCs w:val="21"/>
        </w:rPr>
        <w:t>436.5m</w:t>
      </w:r>
      <w:r>
        <w:rPr>
          <w:rFonts w:eastAsia="宋体" w:hAnsi="宋体" w:cs="宋体" w:hint="eastAsia"/>
          <w:kern w:val="0"/>
          <w:sz w:val="21"/>
          <w:szCs w:val="21"/>
        </w:rPr>
        <w:t>。本次拟对天生港区横港沙作业区新建新世界码头</w:t>
      </w:r>
      <w:r>
        <w:rPr>
          <w:rFonts w:eastAsia="宋体" w:hAnsi="宋体" w:cs="宋体" w:hint="eastAsia"/>
          <w:kern w:val="0"/>
          <w:sz w:val="21"/>
          <w:szCs w:val="21"/>
        </w:rPr>
        <w:t>3#-4#</w:t>
      </w:r>
      <w:r>
        <w:rPr>
          <w:rFonts w:eastAsia="宋体" w:hAnsi="宋体" w:cs="宋体" w:hint="eastAsia"/>
          <w:kern w:val="0"/>
          <w:sz w:val="21"/>
          <w:szCs w:val="21"/>
        </w:rPr>
        <w:t>泊位进行改造，以形成</w:t>
      </w:r>
      <w:r>
        <w:rPr>
          <w:rFonts w:eastAsia="宋体" w:hAnsi="宋体" w:cs="宋体" w:hint="eastAsia"/>
          <w:kern w:val="0"/>
          <w:sz w:val="21"/>
          <w:szCs w:val="21"/>
        </w:rPr>
        <w:t>1</w:t>
      </w:r>
      <w:r>
        <w:rPr>
          <w:rFonts w:eastAsia="宋体" w:hAnsi="宋体" w:cs="宋体" w:hint="eastAsia"/>
          <w:kern w:val="0"/>
          <w:sz w:val="21"/>
          <w:szCs w:val="21"/>
        </w:rPr>
        <w:t>万吨级散货泊位和</w:t>
      </w:r>
      <w:r>
        <w:rPr>
          <w:rFonts w:eastAsia="宋体" w:hAnsi="宋体" w:cs="宋体" w:hint="eastAsia"/>
          <w:kern w:val="0"/>
          <w:sz w:val="21"/>
          <w:szCs w:val="21"/>
        </w:rPr>
        <w:t>7</w:t>
      </w:r>
      <w:r>
        <w:rPr>
          <w:rFonts w:eastAsia="宋体" w:hAnsi="宋体" w:cs="宋体" w:hint="eastAsia"/>
          <w:kern w:val="0"/>
          <w:sz w:val="21"/>
          <w:szCs w:val="21"/>
        </w:rPr>
        <w:t>万吨级散货泊位各</w:t>
      </w:r>
      <w:r>
        <w:rPr>
          <w:rFonts w:eastAsia="宋体" w:hAnsi="宋体" w:cs="宋体" w:hint="eastAsia"/>
          <w:kern w:val="0"/>
          <w:sz w:val="21"/>
          <w:szCs w:val="21"/>
        </w:rPr>
        <w:t>1</w:t>
      </w:r>
      <w:r>
        <w:rPr>
          <w:rFonts w:eastAsia="宋体" w:hAnsi="宋体" w:cs="宋体" w:hint="eastAsia"/>
          <w:kern w:val="0"/>
          <w:sz w:val="21"/>
          <w:szCs w:val="21"/>
        </w:rPr>
        <w:t>个。</w:t>
      </w:r>
    </w:p>
    <w:p w:rsidR="0009514D" w:rsidRDefault="0082384C">
      <w:pPr>
        <w:pStyle w:val="a7"/>
        <w:spacing w:line="360" w:lineRule="auto"/>
        <w:ind w:firstLineChars="150" w:firstLine="315"/>
        <w:rPr>
          <w:rFonts w:ascii="宋体" w:eastAsia="宋体" w:hAnsi="宋体" w:cs="宋体"/>
          <w:kern w:val="0"/>
          <w:sz w:val="21"/>
          <w:szCs w:val="21"/>
        </w:rPr>
      </w:pPr>
      <w:r>
        <w:rPr>
          <w:rFonts w:ascii="宋体" w:eastAsia="宋体" w:hAnsi="宋体" w:cs="宋体" w:hint="eastAsia"/>
          <w:kern w:val="0"/>
          <w:sz w:val="21"/>
          <w:szCs w:val="21"/>
        </w:rPr>
        <w:t>新世界</w:t>
      </w:r>
      <w:r>
        <w:rPr>
          <w:rFonts w:ascii="宋体" w:eastAsia="宋体" w:hAnsi="宋体" w:cs="宋体" w:hint="eastAsia"/>
          <w:kern w:val="0"/>
          <w:sz w:val="21"/>
          <w:szCs w:val="21"/>
        </w:rPr>
        <w:t>3#4#</w:t>
      </w:r>
      <w:r>
        <w:rPr>
          <w:rFonts w:ascii="宋体" w:eastAsia="宋体" w:hAnsi="宋体" w:cs="宋体" w:hint="eastAsia"/>
          <w:kern w:val="0"/>
          <w:sz w:val="21"/>
          <w:szCs w:val="21"/>
        </w:rPr>
        <w:t>泊位原设计为</w:t>
      </w:r>
      <w:r>
        <w:rPr>
          <w:rFonts w:ascii="宋体" w:eastAsia="宋体" w:hAnsi="宋体" w:cs="宋体" w:hint="eastAsia"/>
          <w:kern w:val="0"/>
          <w:sz w:val="21"/>
          <w:szCs w:val="21"/>
        </w:rPr>
        <w:t>3</w:t>
      </w:r>
      <w:r>
        <w:rPr>
          <w:rFonts w:ascii="宋体" w:eastAsia="宋体" w:hAnsi="宋体" w:cs="宋体" w:hint="eastAsia"/>
          <w:kern w:val="0"/>
          <w:sz w:val="21"/>
          <w:szCs w:val="21"/>
        </w:rPr>
        <w:t>万吨级通用泊位各</w:t>
      </w:r>
      <w:r>
        <w:rPr>
          <w:rFonts w:ascii="宋体" w:eastAsia="宋体" w:hAnsi="宋体" w:cs="宋体" w:hint="eastAsia"/>
          <w:kern w:val="0"/>
          <w:sz w:val="21"/>
          <w:szCs w:val="21"/>
        </w:rPr>
        <w:t>2</w:t>
      </w:r>
      <w:r>
        <w:rPr>
          <w:rFonts w:ascii="宋体" w:eastAsia="宋体" w:hAnsi="宋体" w:cs="宋体" w:hint="eastAsia"/>
          <w:kern w:val="0"/>
          <w:sz w:val="21"/>
          <w:szCs w:val="21"/>
        </w:rPr>
        <w:t>个（码头水工结构按靠泊</w:t>
      </w:r>
      <w:r>
        <w:rPr>
          <w:rFonts w:ascii="宋体" w:eastAsia="宋体" w:hAnsi="宋体" w:cs="宋体" w:hint="eastAsia"/>
          <w:kern w:val="0"/>
          <w:sz w:val="21"/>
          <w:szCs w:val="21"/>
        </w:rPr>
        <w:t>7</w:t>
      </w:r>
      <w:r>
        <w:rPr>
          <w:rFonts w:ascii="宋体" w:eastAsia="宋体" w:hAnsi="宋体" w:cs="宋体" w:hint="eastAsia"/>
          <w:kern w:val="0"/>
          <w:sz w:val="21"/>
          <w:szCs w:val="21"/>
        </w:rPr>
        <w:t>万吨级散货船设计和建设），并获得长江航道局</w:t>
      </w:r>
      <w:r>
        <w:rPr>
          <w:rFonts w:ascii="宋体" w:eastAsia="宋体" w:hAnsi="宋体" w:cs="宋体" w:hint="eastAsia"/>
          <w:kern w:val="0"/>
          <w:sz w:val="21"/>
          <w:szCs w:val="21"/>
        </w:rPr>
        <w:t>[</w:t>
      </w:r>
      <w:r>
        <w:rPr>
          <w:rFonts w:ascii="宋体" w:eastAsia="宋体" w:hAnsi="宋体" w:cs="宋体" w:hint="eastAsia"/>
          <w:kern w:val="0"/>
          <w:sz w:val="21"/>
          <w:szCs w:val="21"/>
        </w:rPr>
        <w:t>航道函字（</w:t>
      </w:r>
      <w:r>
        <w:rPr>
          <w:rFonts w:ascii="宋体" w:eastAsia="宋体" w:hAnsi="宋体" w:cs="宋体" w:hint="eastAsia"/>
          <w:kern w:val="0"/>
          <w:sz w:val="21"/>
          <w:szCs w:val="21"/>
        </w:rPr>
        <w:t>2013</w:t>
      </w:r>
      <w:r>
        <w:rPr>
          <w:rFonts w:ascii="宋体" w:eastAsia="宋体" w:hAnsi="宋体" w:cs="宋体" w:hint="eastAsia"/>
          <w:kern w:val="0"/>
          <w:sz w:val="21"/>
          <w:szCs w:val="21"/>
        </w:rPr>
        <w:t>）</w:t>
      </w:r>
      <w:r>
        <w:rPr>
          <w:rFonts w:ascii="宋体" w:eastAsia="宋体" w:hAnsi="宋体" w:cs="宋体" w:hint="eastAsia"/>
          <w:kern w:val="0"/>
          <w:sz w:val="21"/>
          <w:szCs w:val="21"/>
        </w:rPr>
        <w:t>83</w:t>
      </w:r>
      <w:r>
        <w:rPr>
          <w:rFonts w:ascii="宋体" w:eastAsia="宋体" w:hAnsi="宋体" w:cs="宋体" w:hint="eastAsia"/>
          <w:kern w:val="0"/>
          <w:sz w:val="21"/>
          <w:szCs w:val="21"/>
        </w:rPr>
        <w:t>号《关于南通港天生港区横港沙作业区新世界码头工程建设涉及航道有关意见的函》，函中明确工程区域水域条件具备码头建设要求，现因港口发展要求，</w:t>
      </w:r>
      <w:r>
        <w:rPr>
          <w:rFonts w:ascii="宋体" w:eastAsia="宋体" w:hAnsi="宋体" w:cs="宋体" w:hint="eastAsia"/>
          <w:kern w:val="0"/>
          <w:sz w:val="21"/>
          <w:szCs w:val="21"/>
        </w:rPr>
        <w:t>3#4#</w:t>
      </w:r>
      <w:r>
        <w:rPr>
          <w:rFonts w:ascii="宋体" w:eastAsia="宋体" w:hAnsi="宋体" w:cs="宋体" w:hint="eastAsia"/>
          <w:kern w:val="0"/>
          <w:sz w:val="21"/>
          <w:szCs w:val="21"/>
        </w:rPr>
        <w:t>泊位前沿需能同时靠泊</w:t>
      </w:r>
      <w:r>
        <w:rPr>
          <w:rFonts w:ascii="宋体" w:eastAsia="宋体" w:hAnsi="宋体" w:cs="宋体" w:hint="eastAsia"/>
          <w:kern w:val="0"/>
          <w:sz w:val="21"/>
          <w:szCs w:val="21"/>
        </w:rPr>
        <w:t>1</w:t>
      </w:r>
      <w:r>
        <w:rPr>
          <w:rFonts w:ascii="宋体" w:eastAsia="宋体" w:hAnsi="宋体" w:cs="宋体" w:hint="eastAsia"/>
          <w:kern w:val="0"/>
          <w:sz w:val="21"/>
          <w:szCs w:val="21"/>
        </w:rPr>
        <w:t>万吨级散货船和</w:t>
      </w:r>
      <w:r>
        <w:rPr>
          <w:rFonts w:ascii="宋体" w:eastAsia="宋体" w:hAnsi="宋体" w:cs="宋体" w:hint="eastAsia"/>
          <w:kern w:val="0"/>
          <w:sz w:val="21"/>
          <w:szCs w:val="21"/>
        </w:rPr>
        <w:t>7</w:t>
      </w:r>
      <w:r>
        <w:rPr>
          <w:rFonts w:ascii="宋体" w:eastAsia="宋体" w:hAnsi="宋体" w:cs="宋体" w:hint="eastAsia"/>
          <w:kern w:val="0"/>
          <w:sz w:val="21"/>
          <w:szCs w:val="21"/>
        </w:rPr>
        <w:t>万吨级散货船各</w:t>
      </w:r>
      <w:r>
        <w:rPr>
          <w:rFonts w:ascii="宋体" w:eastAsia="宋体" w:hAnsi="宋体" w:cs="宋体" w:hint="eastAsia"/>
          <w:kern w:val="0"/>
          <w:sz w:val="21"/>
          <w:szCs w:val="21"/>
        </w:rPr>
        <w:t>1</w:t>
      </w:r>
      <w:r>
        <w:rPr>
          <w:rFonts w:ascii="宋体" w:eastAsia="宋体" w:hAnsi="宋体" w:cs="宋体" w:hint="eastAsia"/>
          <w:kern w:val="0"/>
          <w:sz w:val="21"/>
          <w:szCs w:val="21"/>
        </w:rPr>
        <w:t>个的工况，根据这个工况条件重新编制南通港天生港区横港沙作业区新世界</w:t>
      </w:r>
      <w:r>
        <w:rPr>
          <w:rFonts w:ascii="宋体" w:eastAsia="宋体" w:hAnsi="宋体" w:cs="宋体" w:hint="eastAsia"/>
          <w:kern w:val="0"/>
          <w:sz w:val="21"/>
          <w:szCs w:val="21"/>
        </w:rPr>
        <w:t>3#4#</w:t>
      </w:r>
      <w:r>
        <w:rPr>
          <w:rFonts w:ascii="宋体" w:eastAsia="宋体" w:hAnsi="宋体" w:cs="宋体" w:hint="eastAsia"/>
          <w:kern w:val="0"/>
          <w:sz w:val="21"/>
          <w:szCs w:val="21"/>
        </w:rPr>
        <w:t>泊位改造工程航道通航条件影响评价报告。</w:t>
      </w:r>
    </w:p>
    <w:p w:rsidR="0009514D" w:rsidRDefault="0082384C">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4</w:t>
      </w:r>
      <w:r>
        <w:rPr>
          <w:rFonts w:ascii="宋体" w:eastAsia="宋体" w:hAnsi="宋体" w:cs="宋体" w:hint="eastAsia"/>
          <w:kern w:val="0"/>
          <w:sz w:val="21"/>
          <w:szCs w:val="21"/>
        </w:rPr>
        <w:t>、资金来源：企业自筹</w:t>
      </w:r>
    </w:p>
    <w:p w:rsidR="0009514D" w:rsidRDefault="0082384C">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5</w:t>
      </w:r>
      <w:r>
        <w:rPr>
          <w:rFonts w:ascii="宋体" w:eastAsia="宋体" w:hAnsi="宋体" w:cs="宋体" w:hint="eastAsia"/>
          <w:kern w:val="0"/>
          <w:sz w:val="21"/>
          <w:szCs w:val="21"/>
        </w:rPr>
        <w:t>、采购内容及预算：</w:t>
      </w:r>
    </w:p>
    <w:p w:rsidR="0009514D" w:rsidRDefault="0082384C" w:rsidP="00763D07">
      <w:pPr>
        <w:snapToGrid w:val="0"/>
        <w:spacing w:line="360" w:lineRule="auto"/>
        <w:ind w:rightChars="-46" w:right="-120" w:firstLineChars="225" w:firstLine="473"/>
        <w:rPr>
          <w:rFonts w:ascii="宋体" w:eastAsia="宋体" w:hAnsi="宋体" w:cs="宋体"/>
          <w:kern w:val="0"/>
          <w:sz w:val="21"/>
          <w:szCs w:val="21"/>
        </w:rPr>
      </w:pPr>
      <w:r>
        <w:rPr>
          <w:rFonts w:ascii="宋体" w:eastAsia="宋体" w:hAnsi="宋体" w:cs="宋体" w:hint="eastAsia"/>
          <w:kern w:val="0"/>
          <w:sz w:val="21"/>
          <w:szCs w:val="21"/>
        </w:rPr>
        <w:t>（</w:t>
      </w:r>
      <w:r>
        <w:rPr>
          <w:rFonts w:ascii="宋体" w:eastAsia="宋体" w:hAnsi="宋体" w:cs="宋体" w:hint="eastAsia"/>
          <w:kern w:val="0"/>
          <w:sz w:val="21"/>
          <w:szCs w:val="21"/>
        </w:rPr>
        <w:t>1</w:t>
      </w:r>
      <w:r>
        <w:rPr>
          <w:rFonts w:ascii="宋体" w:eastAsia="宋体" w:hAnsi="宋体" w:cs="宋体" w:hint="eastAsia"/>
          <w:kern w:val="0"/>
          <w:sz w:val="21"/>
          <w:szCs w:val="21"/>
        </w:rPr>
        <w:t>）</w:t>
      </w:r>
      <w:r>
        <w:rPr>
          <w:rFonts w:ascii="宋体" w:eastAsia="宋体" w:hAnsi="宋体" w:cs="宋体"/>
          <w:kern w:val="0"/>
          <w:sz w:val="21"/>
          <w:szCs w:val="21"/>
        </w:rPr>
        <w:t>编制项目</w:t>
      </w:r>
      <w:r>
        <w:rPr>
          <w:rFonts w:ascii="宋体" w:eastAsia="宋体" w:hAnsi="宋体" w:cs="宋体" w:hint="eastAsia"/>
          <w:kern w:val="0"/>
          <w:sz w:val="21"/>
          <w:szCs w:val="21"/>
        </w:rPr>
        <w:t>航道通航条件</w:t>
      </w:r>
      <w:r>
        <w:rPr>
          <w:rFonts w:ascii="宋体" w:eastAsia="宋体" w:hAnsi="宋体" w:cs="宋体"/>
          <w:kern w:val="0"/>
          <w:sz w:val="21"/>
          <w:szCs w:val="21"/>
        </w:rPr>
        <w:t>影响评价工作实施大纲。</w:t>
      </w:r>
    </w:p>
    <w:p w:rsidR="0009514D" w:rsidRDefault="0082384C" w:rsidP="00763D07">
      <w:pPr>
        <w:snapToGrid w:val="0"/>
        <w:spacing w:line="360" w:lineRule="auto"/>
        <w:ind w:rightChars="-46" w:right="-120" w:firstLineChars="225" w:firstLine="473"/>
        <w:rPr>
          <w:rFonts w:ascii="宋体" w:eastAsia="宋体" w:hAnsi="宋体" w:cs="宋体"/>
          <w:kern w:val="0"/>
          <w:sz w:val="21"/>
          <w:szCs w:val="21"/>
        </w:rPr>
      </w:pPr>
      <w:r>
        <w:rPr>
          <w:rFonts w:ascii="宋体" w:eastAsia="宋体" w:hAnsi="宋体" w:cs="宋体" w:hint="eastAsia"/>
          <w:kern w:val="0"/>
          <w:sz w:val="21"/>
          <w:szCs w:val="21"/>
        </w:rPr>
        <w:t>（</w:t>
      </w:r>
      <w:r>
        <w:rPr>
          <w:rFonts w:ascii="宋体" w:eastAsia="宋体" w:hAnsi="宋体" w:cs="宋体" w:hint="eastAsia"/>
          <w:kern w:val="0"/>
          <w:sz w:val="21"/>
          <w:szCs w:val="21"/>
        </w:rPr>
        <w:t>2</w:t>
      </w:r>
      <w:r>
        <w:rPr>
          <w:rFonts w:ascii="宋体" w:eastAsia="宋体" w:hAnsi="宋体" w:cs="宋体" w:hint="eastAsia"/>
          <w:kern w:val="0"/>
          <w:sz w:val="21"/>
          <w:szCs w:val="21"/>
        </w:rPr>
        <w:t>）</w:t>
      </w:r>
      <w:r>
        <w:rPr>
          <w:rFonts w:ascii="宋体" w:eastAsia="宋体" w:hAnsi="宋体" w:cs="宋体"/>
          <w:kern w:val="0"/>
          <w:sz w:val="21"/>
          <w:szCs w:val="21"/>
        </w:rPr>
        <w:t>根据有关法律、法规、规范、工程资料，</w:t>
      </w:r>
      <w:r>
        <w:rPr>
          <w:rFonts w:ascii="宋体" w:eastAsia="宋体" w:hAnsi="宋体" w:cs="宋体" w:hint="eastAsia"/>
          <w:kern w:val="0"/>
          <w:sz w:val="21"/>
          <w:szCs w:val="21"/>
        </w:rPr>
        <w:t>论证评价工程对航道通航条件的影响并提出减小或者消除影响的对策措</w:t>
      </w:r>
      <w:r>
        <w:rPr>
          <w:rFonts w:ascii="宋体" w:eastAsia="宋体" w:hAnsi="宋体" w:cs="宋体" w:hint="eastAsia"/>
          <w:kern w:val="0"/>
          <w:sz w:val="21"/>
          <w:szCs w:val="21"/>
        </w:rPr>
        <w:t>施，由有审核权的交通运输主管部门或者航道管理机构进行审核。</w:t>
      </w:r>
    </w:p>
    <w:p w:rsidR="0009514D" w:rsidRDefault="0082384C" w:rsidP="00763D07">
      <w:pPr>
        <w:snapToGrid w:val="0"/>
        <w:spacing w:line="360" w:lineRule="auto"/>
        <w:ind w:rightChars="-46" w:right="-120" w:firstLineChars="225" w:firstLine="473"/>
        <w:rPr>
          <w:rFonts w:ascii="宋体" w:eastAsia="宋体" w:hAnsi="宋体" w:cs="宋体"/>
          <w:kern w:val="0"/>
          <w:sz w:val="21"/>
          <w:szCs w:val="21"/>
        </w:rPr>
      </w:pPr>
      <w:r>
        <w:rPr>
          <w:rFonts w:ascii="宋体" w:eastAsia="宋体" w:hAnsi="宋体" w:cs="宋体" w:hint="eastAsia"/>
          <w:kern w:val="0"/>
          <w:sz w:val="21"/>
          <w:szCs w:val="21"/>
        </w:rPr>
        <w:t>（</w:t>
      </w:r>
      <w:r>
        <w:rPr>
          <w:rFonts w:ascii="宋体" w:eastAsia="宋体" w:hAnsi="宋体" w:cs="宋体" w:hint="eastAsia"/>
          <w:kern w:val="0"/>
          <w:sz w:val="21"/>
          <w:szCs w:val="21"/>
        </w:rPr>
        <w:t>3</w:t>
      </w:r>
      <w:r>
        <w:rPr>
          <w:rFonts w:ascii="宋体" w:eastAsia="宋体" w:hAnsi="宋体" w:cs="宋体" w:hint="eastAsia"/>
          <w:kern w:val="0"/>
          <w:sz w:val="21"/>
          <w:szCs w:val="21"/>
        </w:rPr>
        <w:t>）</w:t>
      </w:r>
      <w:r>
        <w:rPr>
          <w:rFonts w:ascii="宋体" w:eastAsia="宋体" w:hAnsi="宋体" w:cs="宋体"/>
          <w:kern w:val="0"/>
          <w:sz w:val="21"/>
          <w:szCs w:val="21"/>
        </w:rPr>
        <w:t>编制项目</w:t>
      </w:r>
      <w:r>
        <w:rPr>
          <w:rFonts w:ascii="宋体" w:eastAsia="宋体" w:hAnsi="宋体" w:cs="宋体" w:hint="eastAsia"/>
          <w:kern w:val="0"/>
          <w:sz w:val="21"/>
          <w:szCs w:val="21"/>
        </w:rPr>
        <w:t>航道通航条件</w:t>
      </w:r>
      <w:r>
        <w:rPr>
          <w:rFonts w:ascii="宋体" w:eastAsia="宋体" w:hAnsi="宋体" w:cs="宋体"/>
          <w:kern w:val="0"/>
          <w:sz w:val="21"/>
          <w:szCs w:val="21"/>
        </w:rPr>
        <w:t>影响评价报告书。</w:t>
      </w:r>
    </w:p>
    <w:p w:rsidR="0009514D" w:rsidRDefault="0082384C">
      <w:pPr>
        <w:pStyle w:val="a7"/>
        <w:ind w:firstLineChars="200" w:firstLine="420"/>
      </w:pPr>
      <w:r>
        <w:rPr>
          <w:rFonts w:ascii="宋体" w:eastAsia="宋体" w:hAnsi="宋体" w:cs="宋体" w:hint="eastAsia"/>
          <w:kern w:val="0"/>
          <w:sz w:val="21"/>
          <w:szCs w:val="21"/>
        </w:rPr>
        <w:t>（</w:t>
      </w:r>
      <w:r>
        <w:rPr>
          <w:rFonts w:ascii="宋体" w:eastAsia="宋体" w:hAnsi="宋体" w:cs="宋体" w:hint="eastAsia"/>
          <w:kern w:val="0"/>
          <w:sz w:val="21"/>
          <w:szCs w:val="21"/>
        </w:rPr>
        <w:t>4</w:t>
      </w:r>
      <w:r>
        <w:rPr>
          <w:rFonts w:ascii="宋体" w:eastAsia="宋体" w:hAnsi="宋体" w:cs="宋体" w:hint="eastAsia"/>
          <w:kern w:val="0"/>
          <w:sz w:val="21"/>
          <w:szCs w:val="21"/>
        </w:rPr>
        <w:t>）</w:t>
      </w:r>
      <w:r>
        <w:rPr>
          <w:rFonts w:ascii="宋体" w:eastAsia="宋体" w:hAnsi="宋体" w:cs="宋体"/>
          <w:kern w:val="0"/>
          <w:sz w:val="21"/>
          <w:szCs w:val="21"/>
        </w:rPr>
        <w:t>负责</w:t>
      </w:r>
      <w:r>
        <w:rPr>
          <w:rFonts w:ascii="宋体" w:eastAsia="宋体" w:hAnsi="宋体" w:cs="宋体" w:hint="eastAsia"/>
          <w:kern w:val="0"/>
          <w:sz w:val="21"/>
          <w:szCs w:val="21"/>
        </w:rPr>
        <w:t>组织专家</w:t>
      </w:r>
      <w:r>
        <w:rPr>
          <w:rFonts w:ascii="宋体" w:eastAsia="宋体" w:hAnsi="宋体" w:cs="宋体"/>
          <w:kern w:val="0"/>
          <w:sz w:val="21"/>
          <w:szCs w:val="21"/>
        </w:rPr>
        <w:t>评审工作</w:t>
      </w:r>
      <w:r>
        <w:rPr>
          <w:rFonts w:ascii="宋体" w:eastAsia="宋体" w:hAnsi="宋体" w:cs="宋体" w:hint="eastAsia"/>
          <w:kern w:val="0"/>
          <w:sz w:val="21"/>
          <w:szCs w:val="21"/>
        </w:rPr>
        <w:t>，完成长江航道主管部门的审查并获得审核文件。</w:t>
      </w:r>
    </w:p>
    <w:p w:rsidR="0009514D" w:rsidRDefault="0082384C">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bCs/>
          <w:kern w:val="0"/>
          <w:sz w:val="21"/>
          <w:szCs w:val="21"/>
        </w:rPr>
        <w:t>南通港天生港区横港沙作业区新世界</w:t>
      </w:r>
      <w:r>
        <w:rPr>
          <w:rFonts w:ascii="宋体" w:eastAsia="宋体" w:hAnsi="宋体" w:cs="宋体" w:hint="eastAsia"/>
          <w:bCs/>
          <w:kern w:val="0"/>
          <w:sz w:val="21"/>
          <w:szCs w:val="21"/>
        </w:rPr>
        <w:t>3#4#</w:t>
      </w:r>
      <w:r>
        <w:rPr>
          <w:rFonts w:ascii="宋体" w:eastAsia="宋体" w:hAnsi="宋体" w:cs="宋体" w:hint="eastAsia"/>
          <w:bCs/>
          <w:kern w:val="0"/>
          <w:sz w:val="21"/>
          <w:szCs w:val="21"/>
        </w:rPr>
        <w:t>泊位改造工程航道通航条件影响评价报告</w:t>
      </w:r>
      <w:r>
        <w:rPr>
          <w:rFonts w:ascii="宋体" w:eastAsia="宋体" w:hAnsi="宋体" w:cs="宋体" w:hint="eastAsia"/>
          <w:kern w:val="0"/>
          <w:sz w:val="21"/>
          <w:szCs w:val="21"/>
        </w:rPr>
        <w:t>，采购预算为</w:t>
      </w:r>
      <w:r>
        <w:rPr>
          <w:rFonts w:ascii="宋体" w:eastAsia="宋体" w:hAnsi="宋体" w:cs="宋体" w:hint="eastAsia"/>
          <w:kern w:val="0"/>
          <w:sz w:val="21"/>
          <w:szCs w:val="21"/>
        </w:rPr>
        <w:t>28</w:t>
      </w:r>
      <w:r>
        <w:rPr>
          <w:rFonts w:ascii="宋体" w:eastAsia="宋体" w:hAnsi="宋体" w:cs="宋体" w:hint="eastAsia"/>
          <w:kern w:val="0"/>
          <w:sz w:val="21"/>
          <w:szCs w:val="21"/>
        </w:rPr>
        <w:t>万元。</w:t>
      </w:r>
    </w:p>
    <w:p w:rsidR="0009514D" w:rsidRDefault="0082384C">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6</w:t>
      </w:r>
      <w:r>
        <w:rPr>
          <w:rFonts w:ascii="宋体" w:eastAsia="宋体" w:hAnsi="宋体" w:cs="宋体" w:hint="eastAsia"/>
          <w:kern w:val="0"/>
          <w:sz w:val="21"/>
          <w:szCs w:val="21"/>
        </w:rPr>
        <w:t>、服务期限：</w:t>
      </w:r>
      <w:r>
        <w:rPr>
          <w:rFonts w:ascii="宋体" w:eastAsia="宋体" w:hAnsi="宋体" w:cs="宋体" w:hint="eastAsia"/>
          <w:kern w:val="0"/>
          <w:sz w:val="21"/>
          <w:szCs w:val="21"/>
          <w:highlight w:val="yellow"/>
        </w:rPr>
        <w:t>90</w:t>
      </w:r>
      <w:r>
        <w:rPr>
          <w:rFonts w:ascii="宋体" w:eastAsia="宋体" w:hAnsi="宋体" w:cs="宋体" w:hint="eastAsia"/>
          <w:kern w:val="0"/>
          <w:sz w:val="21"/>
          <w:szCs w:val="21"/>
        </w:rPr>
        <w:t>个日历天</w:t>
      </w:r>
    </w:p>
    <w:p w:rsidR="0009514D" w:rsidRDefault="0082384C">
      <w:pPr>
        <w:spacing w:line="360" w:lineRule="auto"/>
        <w:ind w:firstLineChars="200" w:firstLine="422"/>
        <w:rPr>
          <w:rFonts w:ascii="宋体" w:eastAsia="宋体" w:hAnsi="宋体" w:cs="宋体"/>
          <w:b/>
          <w:kern w:val="0"/>
          <w:sz w:val="21"/>
          <w:szCs w:val="21"/>
        </w:rPr>
      </w:pPr>
      <w:bookmarkStart w:id="0" w:name="_Toc492394283"/>
      <w:r>
        <w:rPr>
          <w:rFonts w:ascii="宋体" w:eastAsia="宋体" w:hAnsi="宋体" w:cs="宋体" w:hint="eastAsia"/>
          <w:b/>
          <w:kern w:val="0"/>
          <w:sz w:val="21"/>
          <w:szCs w:val="21"/>
        </w:rPr>
        <w:t>二、合格供应商的资格条件：</w:t>
      </w:r>
      <w:bookmarkEnd w:id="0"/>
    </w:p>
    <w:p w:rsidR="0009514D" w:rsidRDefault="0082384C">
      <w:pPr>
        <w:tabs>
          <w:tab w:val="left" w:pos="3600"/>
        </w:tabs>
        <w:autoSpaceDE w:val="0"/>
        <w:autoSpaceDN w:val="0"/>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w:t>
      </w:r>
      <w:r>
        <w:rPr>
          <w:rFonts w:ascii="宋体" w:eastAsia="宋体" w:hAnsi="宋体" w:cs="宋体" w:hint="eastAsia"/>
          <w:kern w:val="0"/>
          <w:sz w:val="21"/>
          <w:szCs w:val="21"/>
        </w:rPr>
        <w:t>、合格供应商的一般条件：</w:t>
      </w:r>
    </w:p>
    <w:p w:rsidR="0009514D" w:rsidRDefault="0082384C">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1.1</w:t>
      </w:r>
      <w:r>
        <w:rPr>
          <w:rFonts w:ascii="宋体" w:eastAsia="宋体" w:hAnsi="宋体" w:cs="宋体" w:hint="eastAsia"/>
          <w:kern w:val="0"/>
          <w:sz w:val="21"/>
          <w:szCs w:val="21"/>
        </w:rPr>
        <w:t>具有独立承担民事责任的能力；</w:t>
      </w:r>
    </w:p>
    <w:p w:rsidR="0009514D" w:rsidRDefault="0082384C">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1.2</w:t>
      </w:r>
      <w:r>
        <w:rPr>
          <w:rFonts w:ascii="宋体" w:eastAsia="宋体" w:hAnsi="宋体" w:cs="宋体" w:hint="eastAsia"/>
          <w:kern w:val="0"/>
          <w:sz w:val="21"/>
          <w:szCs w:val="21"/>
        </w:rPr>
        <w:t>具有良好的商业信誉和健全的财务会计制度；</w:t>
      </w:r>
    </w:p>
    <w:p w:rsidR="0009514D" w:rsidRDefault="0082384C">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1.3</w:t>
      </w:r>
      <w:r>
        <w:rPr>
          <w:rFonts w:ascii="宋体" w:eastAsia="宋体" w:hAnsi="宋体" w:cs="宋体" w:hint="eastAsia"/>
          <w:kern w:val="0"/>
          <w:sz w:val="21"/>
          <w:szCs w:val="21"/>
        </w:rPr>
        <w:t>具有履行合同所必需的专业技术能力；</w:t>
      </w:r>
    </w:p>
    <w:p w:rsidR="0009514D" w:rsidRDefault="0082384C">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1.4</w:t>
      </w:r>
      <w:r>
        <w:rPr>
          <w:rFonts w:ascii="宋体" w:eastAsia="宋体" w:hAnsi="宋体" w:cs="宋体" w:hint="eastAsia"/>
          <w:kern w:val="0"/>
          <w:sz w:val="21"/>
          <w:szCs w:val="21"/>
        </w:rPr>
        <w:t>有依法缴纳税收和社会保障资金的良好记录；</w:t>
      </w:r>
    </w:p>
    <w:p w:rsidR="0009514D" w:rsidRDefault="0082384C">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1.5</w:t>
      </w:r>
      <w:r>
        <w:rPr>
          <w:rFonts w:ascii="宋体" w:eastAsia="宋体" w:hAnsi="宋体" w:cs="宋体" w:hint="eastAsia"/>
          <w:kern w:val="0"/>
          <w:sz w:val="21"/>
          <w:szCs w:val="21"/>
        </w:rPr>
        <w:t>参加采购活动前三年内，在经营活动中没有重大违法记录；</w:t>
      </w:r>
    </w:p>
    <w:p w:rsidR="0009514D" w:rsidRDefault="0082384C">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1.6</w:t>
      </w:r>
      <w:r>
        <w:rPr>
          <w:rFonts w:ascii="宋体" w:eastAsia="宋体" w:hAnsi="宋体" w:cs="宋体" w:hint="eastAsia"/>
          <w:kern w:val="0"/>
          <w:sz w:val="21"/>
          <w:szCs w:val="21"/>
        </w:rPr>
        <w:t>法律、行政法规规定的其他条件。</w:t>
      </w:r>
    </w:p>
    <w:p w:rsidR="0009514D" w:rsidRDefault="0082384C">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w:t>
      </w:r>
      <w:r>
        <w:rPr>
          <w:rFonts w:ascii="宋体" w:eastAsia="宋体" w:hAnsi="宋体" w:cs="宋体" w:hint="eastAsia"/>
          <w:kern w:val="0"/>
          <w:sz w:val="21"/>
          <w:szCs w:val="21"/>
        </w:rPr>
        <w:t>、合格供应商的特殊条件：</w:t>
      </w:r>
    </w:p>
    <w:p w:rsidR="0009514D" w:rsidRDefault="0082384C">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2.1</w:t>
      </w:r>
      <w:r>
        <w:rPr>
          <w:rFonts w:ascii="宋体" w:eastAsia="宋体" w:hAnsi="宋体" w:cs="宋体" w:hint="eastAsia"/>
          <w:kern w:val="0"/>
          <w:sz w:val="21"/>
          <w:szCs w:val="21"/>
        </w:rPr>
        <w:t>投标人具有独立法人资格，持有工商行政管理部门核发的有效营业执照，有基本帐户开户许可证。</w:t>
      </w:r>
    </w:p>
    <w:p w:rsidR="0009514D" w:rsidRDefault="0082384C">
      <w:pPr>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2</w:t>
      </w:r>
      <w:r>
        <w:rPr>
          <w:rFonts w:ascii="宋体" w:eastAsia="宋体" w:hAnsi="宋体" w:cs="宋体"/>
          <w:kern w:val="0"/>
          <w:sz w:val="21"/>
          <w:szCs w:val="21"/>
        </w:rPr>
        <w:t>.2</w:t>
      </w:r>
      <w:r>
        <w:rPr>
          <w:rFonts w:ascii="宋体" w:eastAsia="宋体" w:hAnsi="宋体" w:cs="宋体"/>
          <w:kern w:val="0"/>
          <w:sz w:val="21"/>
          <w:szCs w:val="21"/>
        </w:rPr>
        <w:t>项目负责人具有</w:t>
      </w:r>
      <w:r>
        <w:rPr>
          <w:rFonts w:ascii="宋体" w:eastAsia="宋体" w:hAnsi="宋体" w:cs="宋体" w:hint="eastAsia"/>
          <w:kern w:val="0"/>
          <w:sz w:val="21"/>
          <w:szCs w:val="21"/>
        </w:rPr>
        <w:t>高级</w:t>
      </w:r>
      <w:r>
        <w:rPr>
          <w:rFonts w:ascii="宋体" w:eastAsia="宋体" w:hAnsi="宋体" w:cs="宋体"/>
          <w:kern w:val="0"/>
          <w:sz w:val="21"/>
          <w:szCs w:val="21"/>
        </w:rPr>
        <w:t>工程师。</w:t>
      </w:r>
      <w:r>
        <w:rPr>
          <w:rFonts w:ascii="宋体" w:eastAsia="宋体" w:hAnsi="宋体" w:cs="宋体" w:hint="eastAsia"/>
          <w:kern w:val="0"/>
          <w:sz w:val="21"/>
          <w:szCs w:val="21"/>
        </w:rPr>
        <w:t>有投标人所属社保机构出具的拟担任本项目</w:t>
      </w:r>
      <w:r>
        <w:rPr>
          <w:rFonts w:ascii="宋体" w:eastAsia="宋体" w:hAnsi="宋体" w:cs="宋体"/>
          <w:kern w:val="0"/>
          <w:sz w:val="21"/>
          <w:szCs w:val="21"/>
        </w:rPr>
        <w:t>负责人</w:t>
      </w:r>
      <w:r>
        <w:rPr>
          <w:rFonts w:ascii="宋体" w:eastAsia="宋体" w:hAnsi="宋体" w:cs="宋体" w:hint="eastAsia"/>
          <w:kern w:val="0"/>
          <w:sz w:val="21"/>
          <w:szCs w:val="21"/>
        </w:rPr>
        <w:t>近期（</w:t>
      </w:r>
      <w:r>
        <w:rPr>
          <w:rFonts w:ascii="宋体" w:eastAsia="宋体" w:hAnsi="宋体" w:cs="宋体" w:hint="eastAsia"/>
          <w:kern w:val="0"/>
          <w:sz w:val="21"/>
          <w:szCs w:val="21"/>
        </w:rPr>
        <w:t>2019</w:t>
      </w:r>
      <w:r>
        <w:rPr>
          <w:rFonts w:ascii="宋体" w:eastAsia="宋体" w:hAnsi="宋体" w:cs="宋体" w:hint="eastAsia"/>
          <w:kern w:val="0"/>
          <w:sz w:val="21"/>
          <w:szCs w:val="21"/>
        </w:rPr>
        <w:t>年</w:t>
      </w:r>
      <w:r>
        <w:rPr>
          <w:rFonts w:ascii="宋体" w:eastAsia="宋体" w:hAnsi="宋体" w:cs="宋体" w:hint="eastAsia"/>
          <w:kern w:val="0"/>
          <w:sz w:val="21"/>
          <w:szCs w:val="21"/>
        </w:rPr>
        <w:t>1</w:t>
      </w:r>
      <w:r>
        <w:rPr>
          <w:rFonts w:ascii="宋体" w:eastAsia="宋体" w:hAnsi="宋体" w:cs="宋体" w:hint="eastAsia"/>
          <w:kern w:val="0"/>
          <w:sz w:val="21"/>
          <w:szCs w:val="21"/>
        </w:rPr>
        <w:t>月</w:t>
      </w:r>
      <w:r>
        <w:rPr>
          <w:rFonts w:ascii="宋体" w:eastAsia="宋体" w:hAnsi="宋体" w:cs="宋体" w:hint="eastAsia"/>
          <w:kern w:val="0"/>
          <w:sz w:val="21"/>
          <w:szCs w:val="21"/>
        </w:rPr>
        <w:t>--5</w:t>
      </w:r>
      <w:r>
        <w:rPr>
          <w:rFonts w:ascii="宋体" w:eastAsia="宋体" w:hAnsi="宋体" w:cs="宋体" w:hint="eastAsia"/>
          <w:kern w:val="0"/>
          <w:sz w:val="21"/>
          <w:szCs w:val="21"/>
        </w:rPr>
        <w:t>月）</w:t>
      </w:r>
      <w:r>
        <w:rPr>
          <w:rFonts w:ascii="宋体" w:eastAsia="宋体" w:hAnsi="宋体" w:cs="宋体"/>
          <w:kern w:val="0"/>
          <w:sz w:val="21"/>
          <w:szCs w:val="21"/>
        </w:rPr>
        <w:t>的社保缴费证明（并加盖缴费证明专用章）或其他能够证明</w:t>
      </w:r>
      <w:r>
        <w:rPr>
          <w:rFonts w:ascii="宋体" w:eastAsia="宋体" w:hAnsi="宋体" w:cs="宋体" w:hint="eastAsia"/>
          <w:kern w:val="0"/>
          <w:sz w:val="21"/>
          <w:szCs w:val="21"/>
        </w:rPr>
        <w:t>其近期（</w:t>
      </w:r>
      <w:r>
        <w:rPr>
          <w:rFonts w:ascii="宋体" w:eastAsia="宋体" w:hAnsi="宋体" w:cs="宋体" w:hint="eastAsia"/>
          <w:kern w:val="0"/>
          <w:sz w:val="21"/>
          <w:szCs w:val="21"/>
        </w:rPr>
        <w:t>2019</w:t>
      </w:r>
      <w:r>
        <w:rPr>
          <w:rFonts w:ascii="宋体" w:eastAsia="宋体" w:hAnsi="宋体" w:cs="宋体" w:hint="eastAsia"/>
          <w:kern w:val="0"/>
          <w:sz w:val="21"/>
          <w:szCs w:val="21"/>
        </w:rPr>
        <w:t>年</w:t>
      </w:r>
      <w:r>
        <w:rPr>
          <w:rFonts w:ascii="宋体" w:eastAsia="宋体" w:hAnsi="宋体" w:cs="宋体" w:hint="eastAsia"/>
          <w:kern w:val="0"/>
          <w:sz w:val="21"/>
          <w:szCs w:val="21"/>
        </w:rPr>
        <w:t>1</w:t>
      </w:r>
      <w:r>
        <w:rPr>
          <w:rFonts w:ascii="宋体" w:eastAsia="宋体" w:hAnsi="宋体" w:cs="宋体" w:hint="eastAsia"/>
          <w:kern w:val="0"/>
          <w:sz w:val="21"/>
          <w:szCs w:val="21"/>
        </w:rPr>
        <w:t>月</w:t>
      </w:r>
      <w:r>
        <w:rPr>
          <w:rFonts w:ascii="宋体" w:eastAsia="宋体" w:hAnsi="宋体" w:cs="宋体" w:hint="eastAsia"/>
          <w:kern w:val="0"/>
          <w:sz w:val="21"/>
          <w:szCs w:val="21"/>
        </w:rPr>
        <w:t>--5</w:t>
      </w:r>
      <w:r>
        <w:rPr>
          <w:rFonts w:ascii="宋体" w:eastAsia="宋体" w:hAnsi="宋体" w:cs="宋体" w:hint="eastAsia"/>
          <w:kern w:val="0"/>
          <w:sz w:val="21"/>
          <w:szCs w:val="21"/>
        </w:rPr>
        <w:t>月）</w:t>
      </w:r>
      <w:r>
        <w:rPr>
          <w:rFonts w:ascii="宋体" w:eastAsia="宋体" w:hAnsi="宋体" w:cs="宋体"/>
          <w:kern w:val="0"/>
          <w:sz w:val="21"/>
          <w:szCs w:val="21"/>
        </w:rPr>
        <w:t>参加社</w:t>
      </w:r>
      <w:r>
        <w:rPr>
          <w:rFonts w:ascii="宋体" w:eastAsia="宋体" w:hAnsi="宋体" w:cs="宋体"/>
          <w:kern w:val="0"/>
          <w:sz w:val="21"/>
          <w:szCs w:val="21"/>
        </w:rPr>
        <w:lastRenderedPageBreak/>
        <w:t>保的有效证明材料（并加盖社保机构单位章）</w:t>
      </w:r>
      <w:r>
        <w:rPr>
          <w:rFonts w:ascii="宋体" w:eastAsia="宋体" w:hAnsi="宋体" w:cs="宋体" w:hint="eastAsia"/>
          <w:kern w:val="0"/>
          <w:sz w:val="21"/>
          <w:szCs w:val="21"/>
        </w:rPr>
        <w:t>。</w:t>
      </w:r>
    </w:p>
    <w:p w:rsidR="0009514D" w:rsidRDefault="0082384C">
      <w:pPr>
        <w:spacing w:line="360" w:lineRule="auto"/>
        <w:ind w:firstLineChars="200" w:firstLine="420"/>
        <w:rPr>
          <w:rFonts w:ascii="宋体" w:eastAsia="宋体" w:hAnsi="宋体" w:cs="宋体"/>
          <w:b/>
          <w:kern w:val="0"/>
          <w:sz w:val="21"/>
          <w:szCs w:val="21"/>
        </w:rPr>
      </w:pPr>
      <w:r>
        <w:rPr>
          <w:rFonts w:ascii="宋体" w:eastAsia="宋体" w:hAnsi="宋体" w:cs="宋体" w:hint="eastAsia"/>
          <w:kern w:val="0"/>
          <w:sz w:val="21"/>
          <w:szCs w:val="21"/>
        </w:rPr>
        <w:t>2.</w:t>
      </w:r>
      <w:r>
        <w:rPr>
          <w:rFonts w:ascii="宋体" w:eastAsia="宋体" w:hAnsi="宋体" w:cs="宋体" w:hint="eastAsia"/>
          <w:kern w:val="0"/>
          <w:sz w:val="21"/>
          <w:szCs w:val="21"/>
        </w:rPr>
        <w:t>3</w:t>
      </w:r>
      <w:r>
        <w:rPr>
          <w:rFonts w:ascii="宋体" w:eastAsia="宋体" w:hAnsi="宋体" w:cs="宋体" w:hint="eastAsia"/>
          <w:kern w:val="0"/>
          <w:sz w:val="21"/>
          <w:szCs w:val="21"/>
        </w:rPr>
        <w:t>单位负责人为同一人或者存在直接控股、管理关系的不同供应商，不得参加同一合同项下的采购活动。</w:t>
      </w:r>
      <w:r>
        <w:rPr>
          <w:rFonts w:ascii="宋体" w:eastAsia="宋体" w:hAnsi="宋体" w:cs="宋体" w:hint="eastAsia"/>
          <w:b/>
          <w:kern w:val="0"/>
          <w:sz w:val="21"/>
          <w:szCs w:val="21"/>
        </w:rPr>
        <w:t>注：本项目不接受由多个供应商组成的联合体参与磋商。</w:t>
      </w:r>
    </w:p>
    <w:p w:rsidR="0009514D" w:rsidRDefault="0082384C">
      <w:pPr>
        <w:widowControl/>
        <w:spacing w:line="360" w:lineRule="auto"/>
        <w:ind w:firstLineChars="200" w:firstLine="422"/>
        <w:outlineLvl w:val="0"/>
        <w:rPr>
          <w:rFonts w:ascii="宋体" w:eastAsia="宋体" w:hAnsi="宋体" w:cs="宋体"/>
          <w:b/>
          <w:kern w:val="0"/>
          <w:sz w:val="21"/>
          <w:szCs w:val="21"/>
        </w:rPr>
      </w:pPr>
      <w:r>
        <w:rPr>
          <w:rFonts w:ascii="宋体" w:eastAsia="宋体" w:hAnsi="宋体" w:cs="宋体" w:hint="eastAsia"/>
          <w:b/>
          <w:kern w:val="0"/>
          <w:sz w:val="21"/>
          <w:szCs w:val="21"/>
        </w:rPr>
        <w:t>三、报名信息：</w:t>
      </w:r>
    </w:p>
    <w:p w:rsidR="0009514D" w:rsidRDefault="0082384C">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报名时间：自采购公告上网发布之日起至</w:t>
      </w:r>
      <w:r>
        <w:rPr>
          <w:rFonts w:ascii="宋体" w:eastAsia="宋体" w:hAnsi="宋体" w:cs="宋体" w:hint="eastAsia"/>
          <w:kern w:val="0"/>
          <w:sz w:val="21"/>
          <w:szCs w:val="21"/>
          <w:highlight w:val="yellow"/>
        </w:rPr>
        <w:t>2019</w:t>
      </w:r>
      <w:r>
        <w:rPr>
          <w:rFonts w:ascii="宋体" w:eastAsia="宋体" w:hAnsi="宋体" w:cs="宋体" w:hint="eastAsia"/>
          <w:kern w:val="0"/>
          <w:sz w:val="21"/>
          <w:szCs w:val="21"/>
          <w:highlight w:val="yellow"/>
        </w:rPr>
        <w:t>年</w:t>
      </w:r>
      <w:r>
        <w:rPr>
          <w:rFonts w:ascii="宋体" w:eastAsia="宋体" w:hAnsi="宋体" w:cs="宋体" w:hint="eastAsia"/>
          <w:kern w:val="0"/>
          <w:sz w:val="21"/>
          <w:szCs w:val="21"/>
          <w:highlight w:val="yellow"/>
        </w:rPr>
        <w:t>6</w:t>
      </w:r>
      <w:r>
        <w:rPr>
          <w:rFonts w:ascii="宋体" w:eastAsia="宋体" w:hAnsi="宋体" w:cs="宋体" w:hint="eastAsia"/>
          <w:kern w:val="0"/>
          <w:sz w:val="21"/>
          <w:szCs w:val="21"/>
          <w:highlight w:val="yellow"/>
        </w:rPr>
        <w:t>月</w:t>
      </w:r>
      <w:r>
        <w:rPr>
          <w:rFonts w:ascii="宋体" w:eastAsia="宋体" w:hAnsi="宋体" w:cs="宋体" w:hint="eastAsia"/>
          <w:kern w:val="0"/>
          <w:sz w:val="21"/>
          <w:szCs w:val="21"/>
          <w:highlight w:val="yellow"/>
        </w:rPr>
        <w:t>6</w:t>
      </w:r>
      <w:r>
        <w:rPr>
          <w:rFonts w:ascii="宋体" w:eastAsia="宋体" w:hAnsi="宋体" w:cs="宋体" w:hint="eastAsia"/>
          <w:kern w:val="0"/>
          <w:sz w:val="21"/>
          <w:szCs w:val="21"/>
          <w:highlight w:val="yellow"/>
        </w:rPr>
        <w:t>日</w:t>
      </w:r>
      <w:r>
        <w:rPr>
          <w:rFonts w:ascii="宋体" w:eastAsia="宋体" w:hAnsi="宋体" w:cs="宋体" w:hint="eastAsia"/>
          <w:kern w:val="0"/>
          <w:sz w:val="21"/>
          <w:szCs w:val="21"/>
        </w:rPr>
        <w:t>，每日工作时间：上午</w:t>
      </w:r>
      <w:r>
        <w:rPr>
          <w:rFonts w:ascii="宋体" w:eastAsia="宋体" w:hAnsi="宋体" w:cs="宋体" w:hint="eastAsia"/>
          <w:kern w:val="0"/>
          <w:sz w:val="21"/>
          <w:szCs w:val="21"/>
        </w:rPr>
        <w:t>9:00</w:t>
      </w:r>
      <w:r>
        <w:rPr>
          <w:rFonts w:ascii="宋体" w:eastAsia="宋体" w:hAnsi="宋体" w:cs="宋体" w:hint="eastAsia"/>
          <w:kern w:val="0"/>
          <w:sz w:val="21"/>
          <w:szCs w:val="21"/>
        </w:rPr>
        <w:t>—</w:t>
      </w:r>
      <w:r>
        <w:rPr>
          <w:rFonts w:ascii="宋体" w:eastAsia="宋体" w:hAnsi="宋体" w:cs="宋体" w:hint="eastAsia"/>
          <w:kern w:val="0"/>
          <w:sz w:val="21"/>
          <w:szCs w:val="21"/>
        </w:rPr>
        <w:t>11:00</w:t>
      </w:r>
      <w:r>
        <w:rPr>
          <w:rFonts w:ascii="宋体" w:eastAsia="宋体" w:hAnsi="宋体" w:cs="宋体" w:hint="eastAsia"/>
          <w:kern w:val="0"/>
          <w:sz w:val="21"/>
          <w:szCs w:val="21"/>
        </w:rPr>
        <w:t>整，下午</w:t>
      </w:r>
      <w:r>
        <w:rPr>
          <w:rFonts w:ascii="宋体" w:eastAsia="宋体" w:hAnsi="宋体" w:cs="宋体" w:hint="eastAsia"/>
          <w:kern w:val="0"/>
          <w:sz w:val="21"/>
          <w:szCs w:val="21"/>
        </w:rPr>
        <w:t>13:30</w:t>
      </w:r>
      <w:r>
        <w:rPr>
          <w:rFonts w:ascii="宋体" w:eastAsia="宋体" w:hAnsi="宋体" w:cs="宋体" w:hint="eastAsia"/>
          <w:kern w:val="0"/>
          <w:sz w:val="21"/>
          <w:szCs w:val="21"/>
        </w:rPr>
        <w:t>—</w:t>
      </w:r>
      <w:r>
        <w:rPr>
          <w:rFonts w:ascii="宋体" w:eastAsia="宋体" w:hAnsi="宋体" w:cs="宋体" w:hint="eastAsia"/>
          <w:kern w:val="0"/>
          <w:sz w:val="21"/>
          <w:szCs w:val="21"/>
        </w:rPr>
        <w:t>16:30</w:t>
      </w:r>
      <w:r>
        <w:rPr>
          <w:rFonts w:ascii="宋体" w:eastAsia="宋体" w:hAnsi="宋体" w:cs="宋体" w:hint="eastAsia"/>
          <w:kern w:val="0"/>
          <w:sz w:val="21"/>
          <w:szCs w:val="21"/>
        </w:rPr>
        <w:t>整（节假日除外）。</w:t>
      </w:r>
    </w:p>
    <w:p w:rsidR="0009514D" w:rsidRDefault="0082384C">
      <w:pPr>
        <w:widowControl/>
        <w:spacing w:line="360" w:lineRule="auto"/>
        <w:ind w:firstLineChars="200" w:firstLine="420"/>
        <w:rPr>
          <w:rFonts w:ascii="宋体" w:eastAsia="宋体" w:hAnsi="宋体" w:cs="宋体"/>
          <w:kern w:val="0"/>
          <w:sz w:val="21"/>
          <w:szCs w:val="21"/>
          <w:highlight w:val="yellow"/>
        </w:rPr>
      </w:pPr>
      <w:r>
        <w:rPr>
          <w:rFonts w:ascii="宋体" w:eastAsia="宋体" w:hAnsi="宋体" w:cs="宋体" w:hint="eastAsia"/>
          <w:kern w:val="0"/>
          <w:sz w:val="21"/>
          <w:szCs w:val="21"/>
          <w:highlight w:val="yellow"/>
        </w:rPr>
        <w:t>报名地点：南通港口集团有限公司</w:t>
      </w:r>
    </w:p>
    <w:p w:rsidR="0009514D" w:rsidRDefault="0082384C">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highlight w:val="yellow"/>
        </w:rPr>
        <w:t>报名地址：</w:t>
      </w:r>
      <w:r>
        <w:rPr>
          <w:rFonts w:ascii="宋体" w:eastAsia="宋体" w:hAnsi="宋体" w:cs="宋体" w:hint="eastAsia"/>
          <w:spacing w:val="4"/>
          <w:kern w:val="0"/>
          <w:sz w:val="21"/>
          <w:szCs w:val="21"/>
          <w:highlight w:val="yellow"/>
        </w:rPr>
        <w:t>江苏省南通市青年西路</w:t>
      </w:r>
      <w:r>
        <w:rPr>
          <w:rFonts w:ascii="宋体" w:eastAsia="宋体" w:hAnsi="宋体" w:cs="宋体" w:hint="eastAsia"/>
          <w:spacing w:val="4"/>
          <w:kern w:val="0"/>
          <w:sz w:val="21"/>
          <w:szCs w:val="21"/>
          <w:highlight w:val="yellow"/>
        </w:rPr>
        <w:t>38</w:t>
      </w:r>
      <w:r>
        <w:rPr>
          <w:rFonts w:ascii="宋体" w:eastAsia="宋体" w:hAnsi="宋体" w:cs="宋体" w:hint="eastAsia"/>
          <w:spacing w:val="4"/>
          <w:kern w:val="0"/>
          <w:sz w:val="21"/>
          <w:szCs w:val="21"/>
          <w:highlight w:val="yellow"/>
        </w:rPr>
        <w:t>号</w:t>
      </w:r>
      <w:r>
        <w:rPr>
          <w:rFonts w:ascii="宋体" w:eastAsia="宋体" w:hAnsi="宋体" w:cs="宋体" w:hint="eastAsia"/>
          <w:spacing w:val="4"/>
          <w:kern w:val="0"/>
          <w:sz w:val="21"/>
          <w:szCs w:val="21"/>
          <w:highlight w:val="yellow"/>
        </w:rPr>
        <w:t>A912</w:t>
      </w:r>
      <w:r>
        <w:rPr>
          <w:rFonts w:ascii="宋体" w:eastAsia="宋体" w:hAnsi="宋体" w:cs="宋体" w:hint="eastAsia"/>
          <w:spacing w:val="4"/>
          <w:kern w:val="0"/>
          <w:sz w:val="21"/>
          <w:szCs w:val="21"/>
          <w:highlight w:val="yellow"/>
        </w:rPr>
        <w:t>室</w:t>
      </w:r>
    </w:p>
    <w:p w:rsidR="0009514D" w:rsidRDefault="0082384C">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报名方式：</w:t>
      </w:r>
      <w:r>
        <w:rPr>
          <w:rFonts w:ascii="宋体" w:eastAsia="宋体" w:hAnsi="宋体" w:cs="宋体" w:hint="eastAsia"/>
          <w:b/>
          <w:kern w:val="0"/>
          <w:sz w:val="21"/>
          <w:szCs w:val="21"/>
        </w:rPr>
        <w:t>现场报名</w:t>
      </w:r>
      <w:r>
        <w:rPr>
          <w:rFonts w:ascii="宋体" w:eastAsia="宋体" w:hAnsi="宋体" w:cs="宋体" w:hint="eastAsia"/>
          <w:kern w:val="0"/>
          <w:sz w:val="21"/>
          <w:szCs w:val="21"/>
        </w:rPr>
        <w:t>。</w:t>
      </w:r>
    </w:p>
    <w:p w:rsidR="0009514D" w:rsidRDefault="0082384C">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四、磋商信息：</w:t>
      </w:r>
    </w:p>
    <w:p w:rsidR="0009514D" w:rsidRDefault="0082384C">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响应文件递交时间：</w:t>
      </w:r>
      <w:r>
        <w:rPr>
          <w:rFonts w:ascii="宋体" w:eastAsia="宋体" w:hAnsi="宋体" w:cs="宋体" w:hint="eastAsia"/>
          <w:kern w:val="0"/>
          <w:sz w:val="21"/>
          <w:szCs w:val="21"/>
          <w:highlight w:val="yellow"/>
        </w:rPr>
        <w:t>2019</w:t>
      </w:r>
      <w:r>
        <w:rPr>
          <w:rFonts w:ascii="宋体" w:eastAsia="宋体" w:hAnsi="宋体" w:cs="宋体" w:hint="eastAsia"/>
          <w:kern w:val="0"/>
          <w:sz w:val="21"/>
          <w:szCs w:val="21"/>
          <w:highlight w:val="yellow"/>
        </w:rPr>
        <w:t>年</w:t>
      </w:r>
      <w:r>
        <w:rPr>
          <w:rFonts w:ascii="宋体" w:eastAsia="宋体" w:hAnsi="宋体" w:cs="宋体" w:hint="eastAsia"/>
          <w:kern w:val="0"/>
          <w:sz w:val="21"/>
          <w:szCs w:val="21"/>
          <w:highlight w:val="yellow"/>
        </w:rPr>
        <w:t>6</w:t>
      </w:r>
      <w:r>
        <w:rPr>
          <w:rFonts w:ascii="宋体" w:eastAsia="宋体" w:hAnsi="宋体" w:cs="宋体" w:hint="eastAsia"/>
          <w:kern w:val="0"/>
          <w:sz w:val="21"/>
          <w:szCs w:val="21"/>
          <w:highlight w:val="yellow"/>
        </w:rPr>
        <w:t>月</w:t>
      </w:r>
      <w:r>
        <w:rPr>
          <w:rFonts w:ascii="宋体" w:eastAsia="宋体" w:hAnsi="宋体" w:cs="宋体" w:hint="eastAsia"/>
          <w:kern w:val="0"/>
          <w:sz w:val="21"/>
          <w:szCs w:val="21"/>
          <w:highlight w:val="yellow"/>
        </w:rPr>
        <w:t>11</w:t>
      </w:r>
      <w:r>
        <w:rPr>
          <w:rFonts w:ascii="宋体" w:eastAsia="宋体" w:hAnsi="宋体" w:cs="宋体" w:hint="eastAsia"/>
          <w:kern w:val="0"/>
          <w:sz w:val="21"/>
          <w:szCs w:val="21"/>
          <w:highlight w:val="yellow"/>
        </w:rPr>
        <w:t>日下午</w:t>
      </w:r>
      <w:r>
        <w:rPr>
          <w:rFonts w:ascii="宋体" w:eastAsia="宋体" w:hAnsi="宋体" w:cs="宋体" w:hint="eastAsia"/>
          <w:kern w:val="0"/>
          <w:sz w:val="21"/>
          <w:szCs w:val="21"/>
          <w:highlight w:val="yellow"/>
        </w:rPr>
        <w:t>13:30</w:t>
      </w:r>
      <w:r>
        <w:rPr>
          <w:rFonts w:ascii="宋体" w:eastAsia="宋体" w:hAnsi="宋体" w:cs="宋体" w:hint="eastAsia"/>
          <w:kern w:val="0"/>
          <w:sz w:val="21"/>
          <w:szCs w:val="21"/>
          <w:highlight w:val="yellow"/>
        </w:rPr>
        <w:t>—</w:t>
      </w:r>
      <w:r>
        <w:rPr>
          <w:rFonts w:ascii="宋体" w:eastAsia="宋体" w:hAnsi="宋体" w:cs="宋体" w:hint="eastAsia"/>
          <w:kern w:val="0"/>
          <w:sz w:val="21"/>
          <w:szCs w:val="21"/>
          <w:highlight w:val="yellow"/>
        </w:rPr>
        <w:t>14:00</w:t>
      </w:r>
      <w:r>
        <w:rPr>
          <w:rFonts w:ascii="宋体" w:eastAsia="宋体" w:hAnsi="宋体" w:cs="宋体" w:hint="eastAsia"/>
          <w:kern w:val="0"/>
          <w:sz w:val="21"/>
          <w:szCs w:val="21"/>
          <w:highlight w:val="yellow"/>
        </w:rPr>
        <w:t>整（北京时间）</w:t>
      </w:r>
    </w:p>
    <w:p w:rsidR="0009514D" w:rsidRDefault="0082384C">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响应文件递交截止时间：</w:t>
      </w:r>
      <w:r>
        <w:rPr>
          <w:rFonts w:ascii="宋体" w:eastAsia="宋体" w:hAnsi="宋体" w:cs="宋体" w:hint="eastAsia"/>
          <w:kern w:val="0"/>
          <w:sz w:val="21"/>
          <w:szCs w:val="21"/>
          <w:highlight w:val="yellow"/>
        </w:rPr>
        <w:t>2019</w:t>
      </w:r>
      <w:r>
        <w:rPr>
          <w:rFonts w:ascii="宋体" w:eastAsia="宋体" w:hAnsi="宋体" w:cs="宋体" w:hint="eastAsia"/>
          <w:kern w:val="0"/>
          <w:sz w:val="21"/>
          <w:szCs w:val="21"/>
          <w:highlight w:val="yellow"/>
        </w:rPr>
        <w:t>年</w:t>
      </w:r>
      <w:r>
        <w:rPr>
          <w:rFonts w:ascii="宋体" w:eastAsia="宋体" w:hAnsi="宋体" w:cs="宋体" w:hint="eastAsia"/>
          <w:kern w:val="0"/>
          <w:sz w:val="21"/>
          <w:szCs w:val="21"/>
          <w:highlight w:val="yellow"/>
        </w:rPr>
        <w:t>6</w:t>
      </w:r>
      <w:r>
        <w:rPr>
          <w:rFonts w:ascii="宋体" w:eastAsia="宋体" w:hAnsi="宋体" w:cs="宋体" w:hint="eastAsia"/>
          <w:kern w:val="0"/>
          <w:sz w:val="21"/>
          <w:szCs w:val="21"/>
          <w:highlight w:val="yellow"/>
        </w:rPr>
        <w:t>月</w:t>
      </w:r>
      <w:r>
        <w:rPr>
          <w:rFonts w:ascii="宋体" w:eastAsia="宋体" w:hAnsi="宋体" w:cs="宋体" w:hint="eastAsia"/>
          <w:kern w:val="0"/>
          <w:sz w:val="21"/>
          <w:szCs w:val="21"/>
          <w:highlight w:val="yellow"/>
        </w:rPr>
        <w:t>11</w:t>
      </w:r>
      <w:r>
        <w:rPr>
          <w:rFonts w:ascii="宋体" w:eastAsia="宋体" w:hAnsi="宋体" w:cs="宋体" w:hint="eastAsia"/>
          <w:kern w:val="0"/>
          <w:sz w:val="21"/>
          <w:szCs w:val="21"/>
          <w:highlight w:val="yellow"/>
        </w:rPr>
        <w:t>日下午</w:t>
      </w:r>
      <w:r>
        <w:rPr>
          <w:rFonts w:ascii="宋体" w:eastAsia="宋体" w:hAnsi="宋体" w:cs="宋体" w:hint="eastAsia"/>
          <w:kern w:val="0"/>
          <w:sz w:val="21"/>
          <w:szCs w:val="21"/>
          <w:highlight w:val="yellow"/>
        </w:rPr>
        <w:t>14:00</w:t>
      </w:r>
      <w:r>
        <w:rPr>
          <w:rFonts w:ascii="宋体" w:eastAsia="宋体" w:hAnsi="宋体" w:cs="宋体" w:hint="eastAsia"/>
          <w:kern w:val="0"/>
          <w:sz w:val="21"/>
          <w:szCs w:val="21"/>
          <w:highlight w:val="yellow"/>
        </w:rPr>
        <w:t>整（北京时间）</w:t>
      </w:r>
    </w:p>
    <w:p w:rsidR="0009514D" w:rsidRDefault="0082384C">
      <w:pPr>
        <w:widowControl/>
        <w:spacing w:line="360" w:lineRule="auto"/>
        <w:ind w:firstLineChars="200" w:firstLine="420"/>
        <w:rPr>
          <w:rFonts w:ascii="宋体" w:eastAsia="宋体" w:hAnsi="宋体" w:cs="宋体"/>
          <w:kern w:val="0"/>
          <w:sz w:val="21"/>
          <w:szCs w:val="21"/>
          <w:highlight w:val="yellow"/>
        </w:rPr>
      </w:pPr>
      <w:r>
        <w:rPr>
          <w:rFonts w:ascii="宋体" w:eastAsia="宋体" w:hAnsi="宋体" w:cs="宋体" w:hint="eastAsia"/>
          <w:kern w:val="0"/>
          <w:sz w:val="21"/>
          <w:szCs w:val="21"/>
        </w:rPr>
        <w:t>磋商时间：</w:t>
      </w:r>
      <w:r>
        <w:rPr>
          <w:rFonts w:ascii="宋体" w:eastAsia="宋体" w:hAnsi="宋体" w:cs="宋体" w:hint="eastAsia"/>
          <w:kern w:val="0"/>
          <w:sz w:val="21"/>
          <w:szCs w:val="21"/>
          <w:highlight w:val="yellow"/>
        </w:rPr>
        <w:t>2019</w:t>
      </w:r>
      <w:r>
        <w:rPr>
          <w:rFonts w:ascii="宋体" w:eastAsia="宋体" w:hAnsi="宋体" w:cs="宋体" w:hint="eastAsia"/>
          <w:kern w:val="0"/>
          <w:sz w:val="21"/>
          <w:szCs w:val="21"/>
          <w:highlight w:val="yellow"/>
        </w:rPr>
        <w:t>年</w:t>
      </w:r>
      <w:r>
        <w:rPr>
          <w:rFonts w:ascii="宋体" w:eastAsia="宋体" w:hAnsi="宋体" w:cs="宋体" w:hint="eastAsia"/>
          <w:kern w:val="0"/>
          <w:sz w:val="21"/>
          <w:szCs w:val="21"/>
          <w:highlight w:val="yellow"/>
        </w:rPr>
        <w:t>6</w:t>
      </w:r>
      <w:r>
        <w:rPr>
          <w:rFonts w:ascii="宋体" w:eastAsia="宋体" w:hAnsi="宋体" w:cs="宋体" w:hint="eastAsia"/>
          <w:kern w:val="0"/>
          <w:sz w:val="21"/>
          <w:szCs w:val="21"/>
          <w:highlight w:val="yellow"/>
        </w:rPr>
        <w:t>月</w:t>
      </w:r>
      <w:r>
        <w:rPr>
          <w:rFonts w:ascii="宋体" w:eastAsia="宋体" w:hAnsi="宋体" w:cs="宋体" w:hint="eastAsia"/>
          <w:kern w:val="0"/>
          <w:sz w:val="21"/>
          <w:szCs w:val="21"/>
          <w:highlight w:val="yellow"/>
        </w:rPr>
        <w:t>11</w:t>
      </w:r>
      <w:r>
        <w:rPr>
          <w:rFonts w:ascii="宋体" w:eastAsia="宋体" w:hAnsi="宋体" w:cs="宋体" w:hint="eastAsia"/>
          <w:kern w:val="0"/>
          <w:sz w:val="21"/>
          <w:szCs w:val="21"/>
          <w:highlight w:val="yellow"/>
        </w:rPr>
        <w:t>日下午</w:t>
      </w:r>
      <w:r>
        <w:rPr>
          <w:rFonts w:ascii="宋体" w:eastAsia="宋体" w:hAnsi="宋体" w:cs="宋体" w:hint="eastAsia"/>
          <w:kern w:val="0"/>
          <w:sz w:val="21"/>
          <w:szCs w:val="21"/>
          <w:highlight w:val="yellow"/>
        </w:rPr>
        <w:t>14:00</w:t>
      </w:r>
      <w:r>
        <w:rPr>
          <w:rFonts w:ascii="宋体" w:eastAsia="宋体" w:hAnsi="宋体" w:cs="宋体" w:hint="eastAsia"/>
          <w:kern w:val="0"/>
          <w:sz w:val="21"/>
          <w:szCs w:val="21"/>
          <w:highlight w:val="yellow"/>
        </w:rPr>
        <w:t>整（北京时间）</w:t>
      </w:r>
    </w:p>
    <w:p w:rsidR="0009514D" w:rsidRDefault="0082384C">
      <w:pPr>
        <w:widowControl/>
        <w:spacing w:line="360" w:lineRule="auto"/>
        <w:ind w:firstLineChars="200" w:firstLine="420"/>
        <w:rPr>
          <w:rFonts w:ascii="宋体" w:eastAsia="宋体" w:hAnsi="宋体" w:cs="宋体"/>
          <w:kern w:val="0"/>
          <w:sz w:val="21"/>
          <w:szCs w:val="21"/>
          <w:highlight w:val="yellow"/>
        </w:rPr>
      </w:pPr>
      <w:r>
        <w:rPr>
          <w:rFonts w:ascii="宋体" w:eastAsia="宋体" w:hAnsi="宋体" w:cs="宋体" w:hint="eastAsia"/>
          <w:kern w:val="0"/>
          <w:sz w:val="21"/>
          <w:szCs w:val="21"/>
          <w:highlight w:val="yellow"/>
        </w:rPr>
        <w:t>磋商地点：南通港口集团有限公司</w:t>
      </w:r>
    </w:p>
    <w:p w:rsidR="0009514D" w:rsidRDefault="0082384C">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highlight w:val="yellow"/>
        </w:rPr>
        <w:t>磋商地址：江苏省南通市青年西路</w:t>
      </w:r>
      <w:r>
        <w:rPr>
          <w:rFonts w:ascii="宋体" w:eastAsia="宋体" w:hAnsi="宋体" w:cs="宋体" w:hint="eastAsia"/>
          <w:kern w:val="0"/>
          <w:sz w:val="21"/>
          <w:szCs w:val="21"/>
          <w:highlight w:val="yellow"/>
        </w:rPr>
        <w:t>38</w:t>
      </w:r>
      <w:r>
        <w:rPr>
          <w:rFonts w:ascii="宋体" w:eastAsia="宋体" w:hAnsi="宋体" w:cs="宋体" w:hint="eastAsia"/>
          <w:kern w:val="0"/>
          <w:sz w:val="21"/>
          <w:szCs w:val="21"/>
          <w:highlight w:val="yellow"/>
        </w:rPr>
        <w:t>号二楼会议室</w:t>
      </w:r>
    </w:p>
    <w:p w:rsidR="0009514D" w:rsidRDefault="0082384C">
      <w:pPr>
        <w:widowControl/>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五、本项目联系人及联系方式：</w:t>
      </w:r>
    </w:p>
    <w:p w:rsidR="0009514D" w:rsidRDefault="0082384C">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名</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称：南通港码头管理有限公司</w:t>
      </w:r>
    </w:p>
    <w:p w:rsidR="0009514D" w:rsidRDefault="0082384C">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联系地址：江苏省南通市</w:t>
      </w:r>
      <w:r>
        <w:rPr>
          <w:rFonts w:ascii="宋体" w:eastAsia="宋体" w:hAnsi="宋体" w:cs="宋体" w:hint="eastAsia"/>
          <w:kern w:val="0"/>
          <w:sz w:val="21"/>
          <w:szCs w:val="21"/>
          <w:highlight w:val="yellow"/>
        </w:rPr>
        <w:t>青年西路</w:t>
      </w:r>
      <w:r>
        <w:rPr>
          <w:rFonts w:ascii="宋体" w:eastAsia="宋体" w:hAnsi="宋体" w:cs="宋体" w:hint="eastAsia"/>
          <w:kern w:val="0"/>
          <w:sz w:val="21"/>
          <w:szCs w:val="21"/>
          <w:highlight w:val="yellow"/>
        </w:rPr>
        <w:t>38</w:t>
      </w:r>
      <w:r>
        <w:rPr>
          <w:rFonts w:ascii="宋体" w:eastAsia="宋体" w:hAnsi="宋体" w:cs="宋体" w:hint="eastAsia"/>
          <w:kern w:val="0"/>
          <w:sz w:val="21"/>
          <w:szCs w:val="21"/>
          <w:highlight w:val="yellow"/>
        </w:rPr>
        <w:t>号</w:t>
      </w:r>
      <w:r>
        <w:rPr>
          <w:rFonts w:ascii="宋体" w:eastAsia="宋体" w:hAnsi="宋体" w:cs="宋体" w:hint="eastAsia"/>
          <w:kern w:val="0"/>
          <w:sz w:val="21"/>
          <w:szCs w:val="21"/>
          <w:highlight w:val="yellow"/>
        </w:rPr>
        <w:t>A912</w:t>
      </w:r>
      <w:r>
        <w:rPr>
          <w:rFonts w:ascii="宋体" w:eastAsia="宋体" w:hAnsi="宋体" w:cs="宋体" w:hint="eastAsia"/>
          <w:kern w:val="0"/>
          <w:sz w:val="21"/>
          <w:szCs w:val="21"/>
          <w:highlight w:val="yellow"/>
        </w:rPr>
        <w:t>室</w:t>
      </w:r>
    </w:p>
    <w:p w:rsidR="0009514D" w:rsidRDefault="0082384C">
      <w:pPr>
        <w:widowControl/>
        <w:spacing w:line="360" w:lineRule="auto"/>
        <w:ind w:firstLineChars="200" w:firstLine="420"/>
        <w:rPr>
          <w:rFonts w:ascii="宋体" w:eastAsia="宋体" w:hAnsi="宋体" w:cs="宋体"/>
          <w:kern w:val="0"/>
          <w:sz w:val="21"/>
          <w:szCs w:val="21"/>
          <w:highlight w:val="yellow"/>
        </w:rPr>
      </w:pPr>
      <w:r>
        <w:rPr>
          <w:rFonts w:ascii="宋体" w:eastAsia="宋体" w:hAnsi="宋体" w:cs="宋体" w:hint="eastAsia"/>
          <w:kern w:val="0"/>
          <w:sz w:val="21"/>
          <w:szCs w:val="21"/>
        </w:rPr>
        <w:t>联</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系</w:t>
      </w:r>
      <w:r>
        <w:rPr>
          <w:rFonts w:ascii="宋体" w:eastAsia="宋体" w:hAnsi="宋体" w:cs="宋体" w:hint="eastAsia"/>
          <w:kern w:val="0"/>
          <w:sz w:val="21"/>
          <w:szCs w:val="21"/>
        </w:rPr>
        <w:t xml:space="preserve"> </w:t>
      </w:r>
      <w:r>
        <w:rPr>
          <w:rFonts w:ascii="宋体" w:eastAsia="宋体" w:hAnsi="宋体" w:cs="宋体" w:hint="eastAsia"/>
          <w:kern w:val="0"/>
          <w:sz w:val="21"/>
          <w:szCs w:val="21"/>
        </w:rPr>
        <w:t>人：</w:t>
      </w:r>
      <w:r>
        <w:rPr>
          <w:rFonts w:ascii="宋体" w:eastAsia="宋体" w:hAnsi="宋体" w:cs="宋体" w:hint="eastAsia"/>
          <w:kern w:val="0"/>
          <w:sz w:val="21"/>
          <w:szCs w:val="21"/>
          <w:highlight w:val="yellow"/>
        </w:rPr>
        <w:t>张锦荣</w:t>
      </w:r>
    </w:p>
    <w:p w:rsidR="0009514D" w:rsidRDefault="0082384C">
      <w:pPr>
        <w:widowControl/>
        <w:spacing w:line="360" w:lineRule="auto"/>
        <w:ind w:firstLineChars="200" w:firstLine="420"/>
        <w:rPr>
          <w:rFonts w:ascii="宋体" w:eastAsia="宋体" w:hAnsi="宋体" w:cs="宋体"/>
          <w:kern w:val="0"/>
          <w:sz w:val="21"/>
          <w:szCs w:val="21"/>
          <w:highlight w:val="yellow"/>
        </w:rPr>
      </w:pPr>
      <w:r>
        <w:rPr>
          <w:rFonts w:ascii="宋体" w:eastAsia="宋体" w:hAnsi="宋体" w:cs="宋体" w:hint="eastAsia"/>
          <w:kern w:val="0"/>
          <w:sz w:val="21"/>
          <w:szCs w:val="21"/>
          <w:highlight w:val="yellow"/>
        </w:rPr>
        <w:t>电话：</w:t>
      </w:r>
      <w:r>
        <w:rPr>
          <w:rFonts w:ascii="宋体" w:eastAsia="宋体" w:hAnsi="宋体" w:cs="宋体" w:hint="eastAsia"/>
          <w:kern w:val="0"/>
          <w:sz w:val="21"/>
          <w:szCs w:val="21"/>
          <w:highlight w:val="yellow"/>
        </w:rPr>
        <w:t xml:space="preserve">0513-85167264   </w:t>
      </w:r>
    </w:p>
    <w:p w:rsidR="0009514D" w:rsidRDefault="0082384C">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highlight w:val="yellow"/>
        </w:rPr>
        <w:t>传真：</w:t>
      </w:r>
      <w:r>
        <w:rPr>
          <w:rFonts w:ascii="宋体" w:eastAsia="宋体" w:hAnsi="宋体" w:cs="宋体" w:hint="eastAsia"/>
          <w:kern w:val="0"/>
          <w:sz w:val="21"/>
          <w:szCs w:val="21"/>
          <w:highlight w:val="yellow"/>
        </w:rPr>
        <w:t>0513-83527025</w:t>
      </w:r>
    </w:p>
    <w:p w:rsidR="0009514D" w:rsidRDefault="0082384C">
      <w:pPr>
        <w:widowControl/>
        <w:spacing w:line="360" w:lineRule="auto"/>
        <w:ind w:firstLineChars="200" w:firstLine="420"/>
        <w:rPr>
          <w:rFonts w:ascii="宋体" w:eastAsia="宋体" w:hAnsi="宋体" w:cs="宋体"/>
          <w:kern w:val="0"/>
          <w:sz w:val="21"/>
          <w:szCs w:val="21"/>
        </w:rPr>
      </w:pPr>
      <w:r>
        <w:rPr>
          <w:rFonts w:ascii="宋体" w:eastAsia="宋体" w:hAnsi="宋体" w:cs="宋体" w:hint="eastAsia"/>
          <w:kern w:val="0"/>
          <w:sz w:val="21"/>
          <w:szCs w:val="21"/>
        </w:rPr>
        <w:t>邮政编码：</w:t>
      </w:r>
      <w:r>
        <w:rPr>
          <w:rFonts w:ascii="宋体" w:eastAsia="宋体" w:hAnsi="宋体" w:cs="宋体" w:hint="eastAsia"/>
          <w:kern w:val="0"/>
          <w:sz w:val="21"/>
          <w:szCs w:val="21"/>
        </w:rPr>
        <w:t>226006</w:t>
      </w:r>
    </w:p>
    <w:p w:rsidR="0009514D" w:rsidRDefault="0082384C">
      <w:pPr>
        <w:widowControl/>
        <w:numPr>
          <w:ilvl w:val="0"/>
          <w:numId w:val="2"/>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信息发布：</w:t>
      </w:r>
    </w:p>
    <w:p w:rsidR="0009514D" w:rsidRDefault="0082384C">
      <w:pPr>
        <w:widowControl/>
        <w:spacing w:line="360" w:lineRule="auto"/>
        <w:ind w:leftChars="170" w:left="442"/>
        <w:jc w:val="left"/>
        <w:rPr>
          <w:rFonts w:ascii="宋体" w:eastAsia="宋体" w:hAnsi="宋体" w:cs="宋体"/>
          <w:kern w:val="0"/>
          <w:sz w:val="21"/>
          <w:szCs w:val="21"/>
        </w:rPr>
      </w:pPr>
      <w:r>
        <w:rPr>
          <w:rFonts w:ascii="宋体" w:eastAsia="宋体" w:hAnsi="宋体" w:cs="宋体" w:hint="eastAsia"/>
          <w:kern w:val="0"/>
          <w:sz w:val="21"/>
          <w:szCs w:val="21"/>
        </w:rPr>
        <w:t xml:space="preserve"> </w:t>
      </w:r>
      <w:r>
        <w:rPr>
          <w:rFonts w:ascii="宋体" w:eastAsia="宋体" w:hAnsi="宋体" w:cs="宋体" w:hint="eastAsia"/>
          <w:kern w:val="0"/>
          <w:sz w:val="21"/>
          <w:szCs w:val="21"/>
        </w:rPr>
        <w:t>本项目相关的磋商文件澄清、修改以及终止公告、成交结果公告等信息均通过南通港口集团有限公司网站“（</w:t>
      </w:r>
      <w:r>
        <w:rPr>
          <w:rFonts w:ascii="宋体" w:eastAsia="宋体" w:hAnsi="宋体" w:cs="宋体" w:hint="eastAsia"/>
          <w:kern w:val="0"/>
          <w:sz w:val="21"/>
          <w:szCs w:val="21"/>
        </w:rPr>
        <w:t>http://www.ntport.com.cn</w:t>
      </w:r>
      <w:r>
        <w:rPr>
          <w:rFonts w:ascii="宋体" w:eastAsia="宋体" w:hAnsi="宋体" w:cs="宋体" w:hint="eastAsia"/>
          <w:kern w:val="0"/>
          <w:sz w:val="21"/>
          <w:szCs w:val="21"/>
        </w:rPr>
        <w:t>）”公布。</w:t>
      </w:r>
    </w:p>
    <w:p w:rsidR="0009514D" w:rsidRDefault="0082384C">
      <w:pPr>
        <w:widowControl/>
        <w:spacing w:line="360" w:lineRule="auto"/>
        <w:ind w:leftChars="170" w:left="442"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采购人在南通港口集团有限公司网站公布的信息视为已送达各供应商，供应商有义务在参加采购活动期间浏览相关网站。</w:t>
      </w:r>
    </w:p>
    <w:p w:rsidR="0009514D" w:rsidRDefault="0082384C">
      <w:pPr>
        <w:widowControl/>
        <w:numPr>
          <w:ilvl w:val="0"/>
          <w:numId w:val="2"/>
        </w:numPr>
        <w:spacing w:line="360" w:lineRule="auto"/>
        <w:ind w:firstLineChars="200" w:firstLine="422"/>
        <w:rPr>
          <w:rFonts w:ascii="宋体" w:eastAsia="宋体" w:hAnsi="宋体" w:cs="宋体"/>
          <w:b/>
          <w:kern w:val="0"/>
          <w:sz w:val="21"/>
          <w:szCs w:val="21"/>
        </w:rPr>
      </w:pPr>
      <w:r>
        <w:rPr>
          <w:rFonts w:ascii="宋体" w:eastAsia="宋体" w:hAnsi="宋体" w:cs="宋体" w:hint="eastAsia"/>
          <w:b/>
          <w:kern w:val="0"/>
          <w:sz w:val="21"/>
          <w:szCs w:val="21"/>
        </w:rPr>
        <w:t>公告期：公告之日起五个工作日。</w:t>
      </w:r>
    </w:p>
    <w:p w:rsidR="0009514D" w:rsidRDefault="0009514D">
      <w:pPr>
        <w:spacing w:line="360" w:lineRule="auto"/>
        <w:outlineLvl w:val="0"/>
        <w:rPr>
          <w:rFonts w:ascii="宋体" w:hAnsi="宋体" w:cs="Arial"/>
          <w:b/>
          <w:sz w:val="36"/>
          <w:szCs w:val="36"/>
        </w:rPr>
      </w:pPr>
    </w:p>
    <w:p w:rsidR="0009514D" w:rsidRDefault="0009514D">
      <w:pPr>
        <w:spacing w:line="360" w:lineRule="auto"/>
        <w:outlineLvl w:val="0"/>
        <w:rPr>
          <w:rFonts w:ascii="宋体" w:hAnsi="宋体" w:cs="Arial"/>
          <w:b/>
          <w:sz w:val="36"/>
          <w:szCs w:val="36"/>
        </w:rPr>
      </w:pPr>
    </w:p>
    <w:p w:rsidR="0009514D" w:rsidRDefault="0009514D">
      <w:pPr>
        <w:spacing w:line="360" w:lineRule="auto"/>
        <w:outlineLvl w:val="0"/>
        <w:rPr>
          <w:rFonts w:ascii="宋体" w:hAnsi="宋体" w:cs="Arial"/>
          <w:b/>
          <w:sz w:val="36"/>
          <w:szCs w:val="36"/>
        </w:rPr>
      </w:pPr>
    </w:p>
    <w:p w:rsidR="0009514D" w:rsidRDefault="0009514D">
      <w:pPr>
        <w:spacing w:line="360" w:lineRule="auto"/>
        <w:outlineLvl w:val="0"/>
        <w:rPr>
          <w:rFonts w:ascii="宋体" w:hAnsi="宋体" w:cs="Arial"/>
          <w:b/>
          <w:sz w:val="36"/>
          <w:szCs w:val="36"/>
        </w:rPr>
      </w:pPr>
    </w:p>
    <w:p w:rsidR="0009514D" w:rsidRDefault="0009514D">
      <w:pPr>
        <w:spacing w:line="360" w:lineRule="auto"/>
        <w:outlineLvl w:val="0"/>
        <w:rPr>
          <w:rFonts w:ascii="宋体" w:hAnsi="宋体" w:cs="Arial"/>
          <w:b/>
          <w:sz w:val="36"/>
          <w:szCs w:val="36"/>
        </w:rPr>
      </w:pPr>
    </w:p>
    <w:p w:rsidR="0009514D" w:rsidRDefault="0082384C">
      <w:pPr>
        <w:spacing w:line="360" w:lineRule="auto"/>
        <w:ind w:firstLineChars="900" w:firstLine="2891"/>
        <w:outlineLvl w:val="0"/>
        <w:rPr>
          <w:rFonts w:ascii="宋体" w:eastAsia="宋体" w:hAnsi="宋体" w:cs="宋体"/>
          <w:b/>
          <w:sz w:val="32"/>
          <w:szCs w:val="32"/>
        </w:rPr>
      </w:pPr>
      <w:r>
        <w:rPr>
          <w:rFonts w:ascii="宋体" w:eastAsia="宋体" w:hAnsi="宋体" w:cs="宋体" w:hint="eastAsia"/>
          <w:b/>
          <w:sz w:val="32"/>
          <w:szCs w:val="32"/>
        </w:rPr>
        <w:lastRenderedPageBreak/>
        <w:t>第二部分﹑供应商须知</w:t>
      </w:r>
    </w:p>
    <w:p w:rsidR="0009514D" w:rsidRDefault="0082384C">
      <w:pPr>
        <w:spacing w:line="360" w:lineRule="auto"/>
        <w:ind w:firstLineChars="1500" w:firstLine="3614"/>
        <w:outlineLvl w:val="0"/>
        <w:rPr>
          <w:rFonts w:ascii="黑体" w:eastAsia="黑体" w:hAnsi="黑体"/>
          <w:b/>
          <w:sz w:val="24"/>
          <w:szCs w:val="24"/>
        </w:rPr>
      </w:pPr>
      <w:r>
        <w:rPr>
          <w:rFonts w:ascii="宋体" w:eastAsia="宋体" w:hAnsi="宋体" w:cs="宋体" w:hint="eastAsia"/>
          <w:b/>
          <w:sz w:val="24"/>
          <w:szCs w:val="24"/>
        </w:rPr>
        <w:t>一﹑磋商须知前附表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72"/>
        <w:gridCol w:w="1479"/>
        <w:gridCol w:w="8017"/>
      </w:tblGrid>
      <w:tr w:rsidR="0009514D">
        <w:trPr>
          <w:trHeight w:val="434"/>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hint="eastAsia"/>
                <w:sz w:val="21"/>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hint="eastAsia"/>
                <w:sz w:val="21"/>
                <w:szCs w:val="21"/>
              </w:rPr>
              <w:t>内</w:t>
            </w:r>
            <w:r>
              <w:rPr>
                <w:rFonts w:ascii="宋体" w:eastAsia="宋体" w:hAnsi="宋体"/>
                <w:sz w:val="21"/>
                <w:szCs w:val="21"/>
              </w:rPr>
              <w:t>容</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hint="eastAsia"/>
                <w:sz w:val="21"/>
                <w:szCs w:val="21"/>
              </w:rPr>
              <w:t>说明与要求</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sz w:val="21"/>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采购人</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tabs>
                <w:tab w:val="left" w:pos="4320"/>
              </w:tabs>
              <w:overflowPunct w:val="0"/>
              <w:rPr>
                <w:rFonts w:ascii="宋体" w:eastAsia="宋体" w:hAnsi="宋体"/>
                <w:bCs/>
                <w:sz w:val="21"/>
                <w:szCs w:val="21"/>
              </w:rPr>
            </w:pPr>
            <w:r>
              <w:rPr>
                <w:rFonts w:ascii="宋体" w:eastAsia="宋体" w:hAnsi="宋体" w:hint="eastAsia"/>
                <w:sz w:val="21"/>
                <w:szCs w:val="21"/>
              </w:rPr>
              <w:t>南通港码头管理有限公司</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项目名称</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tabs>
                <w:tab w:val="left" w:pos="3600"/>
              </w:tabs>
              <w:autoSpaceDE w:val="0"/>
              <w:autoSpaceDN w:val="0"/>
              <w:spacing w:line="360" w:lineRule="auto"/>
              <w:rPr>
                <w:rFonts w:ascii="宋体" w:eastAsia="宋体" w:hAnsi="宋体" w:cs="宋体"/>
                <w:b/>
                <w:kern w:val="0"/>
                <w:sz w:val="21"/>
                <w:szCs w:val="21"/>
              </w:rPr>
            </w:pPr>
            <w:r>
              <w:rPr>
                <w:rFonts w:ascii="宋体" w:eastAsia="宋体" w:hAnsi="宋体" w:cs="宋体" w:hint="eastAsia"/>
                <w:bCs/>
                <w:kern w:val="0"/>
                <w:sz w:val="21"/>
                <w:szCs w:val="21"/>
              </w:rPr>
              <w:t>南通港天生港区横港沙作业区新世界</w:t>
            </w:r>
            <w:r>
              <w:rPr>
                <w:rFonts w:ascii="宋体" w:eastAsia="宋体" w:hAnsi="宋体" w:cs="宋体" w:hint="eastAsia"/>
                <w:bCs/>
                <w:kern w:val="0"/>
                <w:sz w:val="21"/>
                <w:szCs w:val="21"/>
              </w:rPr>
              <w:t>3#4#</w:t>
            </w:r>
            <w:r>
              <w:rPr>
                <w:rFonts w:ascii="宋体" w:eastAsia="宋体" w:hAnsi="宋体" w:cs="宋体" w:hint="eastAsia"/>
                <w:bCs/>
                <w:kern w:val="0"/>
                <w:sz w:val="21"/>
                <w:szCs w:val="21"/>
              </w:rPr>
              <w:t>泊位改造工程航道通航条件影响评价报告项目</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sz w:val="21"/>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cs="宋体" w:hint="eastAsia"/>
                <w:kern w:val="0"/>
                <w:sz w:val="21"/>
                <w:szCs w:val="21"/>
              </w:rPr>
              <w:t>项目概况</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pStyle w:val="ab"/>
              <w:adjustRightInd w:val="0"/>
              <w:snapToGrid w:val="0"/>
              <w:spacing w:line="360" w:lineRule="auto"/>
              <w:ind w:firstLineChars="200" w:firstLine="420"/>
              <w:rPr>
                <w:rFonts w:eastAsia="宋体" w:hAnsi="宋体" w:cs="宋体"/>
                <w:b/>
                <w:kern w:val="0"/>
                <w:sz w:val="21"/>
                <w:szCs w:val="21"/>
              </w:rPr>
            </w:pPr>
            <w:r>
              <w:rPr>
                <w:rFonts w:eastAsia="宋体" w:hAnsi="宋体" w:cs="宋体" w:hint="eastAsia"/>
                <w:kern w:val="0"/>
                <w:sz w:val="21"/>
                <w:szCs w:val="21"/>
              </w:rPr>
              <w:t>南通港天生港区横港沙作业区新建新世界码头</w:t>
            </w:r>
            <w:r>
              <w:rPr>
                <w:rFonts w:eastAsia="宋体" w:hAnsi="宋体" w:cs="宋体" w:hint="eastAsia"/>
                <w:kern w:val="0"/>
                <w:sz w:val="21"/>
                <w:szCs w:val="21"/>
              </w:rPr>
              <w:t>1#-4#</w:t>
            </w:r>
            <w:r>
              <w:rPr>
                <w:rFonts w:eastAsia="宋体" w:hAnsi="宋体" w:cs="宋体" w:hint="eastAsia"/>
                <w:kern w:val="0"/>
                <w:sz w:val="21"/>
                <w:szCs w:val="21"/>
              </w:rPr>
              <w:t>泊位建设规模为</w:t>
            </w:r>
            <w:r>
              <w:rPr>
                <w:rFonts w:eastAsia="宋体" w:hAnsi="宋体" w:cs="宋体" w:hint="eastAsia"/>
                <w:kern w:val="0"/>
                <w:sz w:val="21"/>
                <w:szCs w:val="21"/>
              </w:rPr>
              <w:t>5</w:t>
            </w:r>
            <w:r>
              <w:rPr>
                <w:rFonts w:eastAsia="宋体" w:hAnsi="宋体" w:cs="宋体" w:hint="eastAsia"/>
                <w:kern w:val="0"/>
                <w:sz w:val="21"/>
                <w:szCs w:val="21"/>
              </w:rPr>
              <w:t>万吨级和</w:t>
            </w:r>
            <w:r>
              <w:rPr>
                <w:rFonts w:eastAsia="宋体" w:hAnsi="宋体" w:cs="宋体" w:hint="eastAsia"/>
                <w:kern w:val="0"/>
                <w:sz w:val="21"/>
                <w:szCs w:val="21"/>
              </w:rPr>
              <w:t>3</w:t>
            </w:r>
            <w:r>
              <w:rPr>
                <w:rFonts w:eastAsia="宋体" w:hAnsi="宋体" w:cs="宋体" w:hint="eastAsia"/>
                <w:kern w:val="0"/>
                <w:sz w:val="21"/>
                <w:szCs w:val="21"/>
              </w:rPr>
              <w:t>万吨级通用泊位各</w:t>
            </w:r>
            <w:r>
              <w:rPr>
                <w:rFonts w:eastAsia="宋体" w:hAnsi="宋体" w:cs="宋体" w:hint="eastAsia"/>
                <w:kern w:val="0"/>
                <w:sz w:val="21"/>
                <w:szCs w:val="21"/>
              </w:rPr>
              <w:t>2</w:t>
            </w:r>
            <w:r>
              <w:rPr>
                <w:rFonts w:eastAsia="宋体" w:hAnsi="宋体" w:cs="宋体" w:hint="eastAsia"/>
                <w:kern w:val="0"/>
                <w:sz w:val="21"/>
                <w:szCs w:val="21"/>
              </w:rPr>
              <w:t>个（码头水工结构按靠泊</w:t>
            </w:r>
            <w:r>
              <w:rPr>
                <w:rFonts w:eastAsia="宋体" w:hAnsi="宋体" w:cs="宋体" w:hint="eastAsia"/>
                <w:kern w:val="0"/>
                <w:sz w:val="21"/>
                <w:szCs w:val="21"/>
              </w:rPr>
              <w:t>7</w:t>
            </w:r>
            <w:r>
              <w:rPr>
                <w:rFonts w:eastAsia="宋体" w:hAnsi="宋体" w:cs="宋体" w:hint="eastAsia"/>
                <w:kern w:val="0"/>
                <w:sz w:val="21"/>
                <w:szCs w:val="21"/>
              </w:rPr>
              <w:t>万吨级散货船设计和建设）及相关配套设施，占用岸线</w:t>
            </w:r>
            <w:r>
              <w:rPr>
                <w:rFonts w:eastAsia="宋体" w:hAnsi="宋体" w:cs="宋体" w:hint="eastAsia"/>
                <w:kern w:val="0"/>
                <w:sz w:val="21"/>
                <w:szCs w:val="21"/>
              </w:rPr>
              <w:t>945m</w:t>
            </w:r>
            <w:r>
              <w:rPr>
                <w:rFonts w:eastAsia="宋体" w:hAnsi="宋体" w:cs="宋体" w:hint="eastAsia"/>
                <w:kern w:val="0"/>
                <w:sz w:val="21"/>
                <w:szCs w:val="21"/>
              </w:rPr>
              <w:t>，其中</w:t>
            </w:r>
            <w:r>
              <w:rPr>
                <w:rFonts w:eastAsia="宋体" w:hAnsi="宋体" w:cs="宋体" w:hint="eastAsia"/>
                <w:kern w:val="0"/>
                <w:sz w:val="21"/>
                <w:szCs w:val="21"/>
              </w:rPr>
              <w:t>1#-2#</w:t>
            </w:r>
            <w:r>
              <w:rPr>
                <w:rFonts w:eastAsia="宋体" w:hAnsi="宋体" w:cs="宋体" w:hint="eastAsia"/>
                <w:kern w:val="0"/>
                <w:sz w:val="21"/>
                <w:szCs w:val="21"/>
              </w:rPr>
              <w:t>泊位岸线</w:t>
            </w:r>
            <w:r>
              <w:rPr>
                <w:rFonts w:eastAsia="宋体" w:hAnsi="宋体" w:cs="宋体" w:hint="eastAsia"/>
                <w:kern w:val="0"/>
                <w:sz w:val="21"/>
                <w:szCs w:val="21"/>
              </w:rPr>
              <w:t>508.5m</w:t>
            </w:r>
            <w:r>
              <w:rPr>
                <w:rFonts w:eastAsia="宋体" w:hAnsi="宋体" w:cs="宋体" w:hint="eastAsia"/>
                <w:kern w:val="0"/>
                <w:sz w:val="21"/>
                <w:szCs w:val="21"/>
              </w:rPr>
              <w:t>，</w:t>
            </w:r>
            <w:r>
              <w:rPr>
                <w:rFonts w:eastAsia="宋体" w:hAnsi="宋体" w:cs="宋体" w:hint="eastAsia"/>
                <w:kern w:val="0"/>
                <w:sz w:val="21"/>
                <w:szCs w:val="21"/>
              </w:rPr>
              <w:t>2#-4#</w:t>
            </w:r>
            <w:r>
              <w:rPr>
                <w:rFonts w:eastAsia="宋体" w:hAnsi="宋体" w:cs="宋体" w:hint="eastAsia"/>
                <w:kern w:val="0"/>
                <w:sz w:val="21"/>
                <w:szCs w:val="21"/>
              </w:rPr>
              <w:t>泊位岸线</w:t>
            </w:r>
            <w:r>
              <w:rPr>
                <w:rFonts w:eastAsia="宋体" w:hAnsi="宋体" w:cs="宋体" w:hint="eastAsia"/>
                <w:kern w:val="0"/>
                <w:sz w:val="21"/>
                <w:szCs w:val="21"/>
              </w:rPr>
              <w:t>436.5m</w:t>
            </w:r>
            <w:r>
              <w:rPr>
                <w:rFonts w:eastAsia="宋体" w:hAnsi="宋体" w:cs="宋体" w:hint="eastAsia"/>
                <w:kern w:val="0"/>
                <w:sz w:val="21"/>
                <w:szCs w:val="21"/>
              </w:rPr>
              <w:t>。本次拟对天生港区横港沙作业区新建新世界码头</w:t>
            </w:r>
            <w:r>
              <w:rPr>
                <w:rFonts w:eastAsia="宋体" w:hAnsi="宋体" w:cs="宋体" w:hint="eastAsia"/>
                <w:kern w:val="0"/>
                <w:sz w:val="21"/>
                <w:szCs w:val="21"/>
              </w:rPr>
              <w:t>3#-4#</w:t>
            </w:r>
            <w:r>
              <w:rPr>
                <w:rFonts w:eastAsia="宋体" w:hAnsi="宋体" w:cs="宋体" w:hint="eastAsia"/>
                <w:kern w:val="0"/>
                <w:sz w:val="21"/>
                <w:szCs w:val="21"/>
              </w:rPr>
              <w:t>泊位进行改造，以形成</w:t>
            </w:r>
            <w:r>
              <w:rPr>
                <w:rFonts w:eastAsia="宋体" w:hAnsi="宋体" w:cs="宋体" w:hint="eastAsia"/>
                <w:kern w:val="0"/>
                <w:sz w:val="21"/>
                <w:szCs w:val="21"/>
              </w:rPr>
              <w:t>1</w:t>
            </w:r>
            <w:r>
              <w:rPr>
                <w:rFonts w:eastAsia="宋体" w:hAnsi="宋体" w:cs="宋体" w:hint="eastAsia"/>
                <w:kern w:val="0"/>
                <w:sz w:val="21"/>
                <w:szCs w:val="21"/>
              </w:rPr>
              <w:t>万吨级散货泊位和</w:t>
            </w:r>
            <w:r>
              <w:rPr>
                <w:rFonts w:eastAsia="宋体" w:hAnsi="宋体" w:cs="宋体" w:hint="eastAsia"/>
                <w:kern w:val="0"/>
                <w:sz w:val="21"/>
                <w:szCs w:val="21"/>
              </w:rPr>
              <w:t>7</w:t>
            </w:r>
            <w:r>
              <w:rPr>
                <w:rFonts w:eastAsia="宋体" w:hAnsi="宋体" w:cs="宋体" w:hint="eastAsia"/>
                <w:kern w:val="0"/>
                <w:sz w:val="21"/>
                <w:szCs w:val="21"/>
              </w:rPr>
              <w:t>万吨级散货泊位各</w:t>
            </w:r>
            <w:r>
              <w:rPr>
                <w:rFonts w:eastAsia="宋体" w:hAnsi="宋体" w:cs="宋体" w:hint="eastAsia"/>
                <w:kern w:val="0"/>
                <w:sz w:val="21"/>
                <w:szCs w:val="21"/>
              </w:rPr>
              <w:t>1</w:t>
            </w:r>
            <w:r>
              <w:rPr>
                <w:rFonts w:eastAsia="宋体" w:hAnsi="宋体" w:cs="宋体" w:hint="eastAsia"/>
                <w:kern w:val="0"/>
                <w:sz w:val="21"/>
                <w:szCs w:val="21"/>
              </w:rPr>
              <w:t>个。</w:t>
            </w:r>
          </w:p>
          <w:p w:rsidR="0009514D" w:rsidRDefault="0082384C">
            <w:pPr>
              <w:pStyle w:val="ab"/>
              <w:snapToGrid w:val="0"/>
              <w:spacing w:line="360" w:lineRule="auto"/>
              <w:ind w:firstLineChars="200" w:firstLine="420"/>
            </w:pPr>
            <w:r>
              <w:rPr>
                <w:rFonts w:eastAsia="宋体" w:hAnsi="宋体" w:cs="宋体" w:hint="eastAsia"/>
                <w:kern w:val="0"/>
                <w:sz w:val="21"/>
                <w:szCs w:val="21"/>
              </w:rPr>
              <w:t>新世界</w:t>
            </w:r>
            <w:r>
              <w:rPr>
                <w:rFonts w:eastAsia="宋体" w:hAnsi="宋体" w:cs="宋体" w:hint="eastAsia"/>
                <w:kern w:val="0"/>
                <w:sz w:val="21"/>
                <w:szCs w:val="21"/>
              </w:rPr>
              <w:t>3#4#</w:t>
            </w:r>
            <w:r>
              <w:rPr>
                <w:rFonts w:eastAsia="宋体" w:hAnsi="宋体" w:cs="宋体" w:hint="eastAsia"/>
                <w:kern w:val="0"/>
                <w:sz w:val="21"/>
                <w:szCs w:val="21"/>
              </w:rPr>
              <w:t>泊位原设计为</w:t>
            </w:r>
            <w:r>
              <w:rPr>
                <w:rFonts w:eastAsia="宋体" w:hAnsi="宋体" w:cs="宋体" w:hint="eastAsia"/>
                <w:kern w:val="0"/>
                <w:sz w:val="21"/>
                <w:szCs w:val="21"/>
              </w:rPr>
              <w:t>3</w:t>
            </w:r>
            <w:r>
              <w:rPr>
                <w:rFonts w:eastAsia="宋体" w:hAnsi="宋体" w:cs="宋体" w:hint="eastAsia"/>
                <w:kern w:val="0"/>
                <w:sz w:val="21"/>
                <w:szCs w:val="21"/>
              </w:rPr>
              <w:t>万吨级通用泊位各</w:t>
            </w:r>
            <w:r>
              <w:rPr>
                <w:rFonts w:eastAsia="宋体" w:hAnsi="宋体" w:cs="宋体" w:hint="eastAsia"/>
                <w:kern w:val="0"/>
                <w:sz w:val="21"/>
                <w:szCs w:val="21"/>
              </w:rPr>
              <w:t>2</w:t>
            </w:r>
            <w:r>
              <w:rPr>
                <w:rFonts w:eastAsia="宋体" w:hAnsi="宋体" w:cs="宋体" w:hint="eastAsia"/>
                <w:kern w:val="0"/>
                <w:sz w:val="21"/>
                <w:szCs w:val="21"/>
              </w:rPr>
              <w:t>个（码头水工结构按靠泊</w:t>
            </w:r>
            <w:r>
              <w:rPr>
                <w:rFonts w:eastAsia="宋体" w:hAnsi="宋体" w:cs="宋体" w:hint="eastAsia"/>
                <w:kern w:val="0"/>
                <w:sz w:val="21"/>
                <w:szCs w:val="21"/>
              </w:rPr>
              <w:t>7</w:t>
            </w:r>
            <w:r>
              <w:rPr>
                <w:rFonts w:eastAsia="宋体" w:hAnsi="宋体" w:cs="宋体" w:hint="eastAsia"/>
                <w:kern w:val="0"/>
                <w:sz w:val="21"/>
                <w:szCs w:val="21"/>
              </w:rPr>
              <w:t>万吨级散货船设计和建设），并获得长江航道局</w:t>
            </w:r>
            <w:r>
              <w:rPr>
                <w:rFonts w:eastAsia="宋体" w:hAnsi="宋体" w:cs="宋体" w:hint="eastAsia"/>
                <w:kern w:val="0"/>
                <w:sz w:val="21"/>
                <w:szCs w:val="21"/>
              </w:rPr>
              <w:t>[</w:t>
            </w:r>
            <w:r>
              <w:rPr>
                <w:rFonts w:eastAsia="宋体" w:hAnsi="宋体" w:cs="宋体" w:hint="eastAsia"/>
                <w:kern w:val="0"/>
                <w:sz w:val="21"/>
                <w:szCs w:val="21"/>
              </w:rPr>
              <w:t>航道函字（</w:t>
            </w:r>
            <w:r>
              <w:rPr>
                <w:rFonts w:eastAsia="宋体" w:hAnsi="宋体" w:cs="宋体" w:hint="eastAsia"/>
                <w:kern w:val="0"/>
                <w:sz w:val="21"/>
                <w:szCs w:val="21"/>
              </w:rPr>
              <w:t>2013</w:t>
            </w:r>
            <w:r>
              <w:rPr>
                <w:rFonts w:eastAsia="宋体" w:hAnsi="宋体" w:cs="宋体" w:hint="eastAsia"/>
                <w:kern w:val="0"/>
                <w:sz w:val="21"/>
                <w:szCs w:val="21"/>
              </w:rPr>
              <w:t>）</w:t>
            </w:r>
            <w:r>
              <w:rPr>
                <w:rFonts w:eastAsia="宋体" w:hAnsi="宋体" w:cs="宋体" w:hint="eastAsia"/>
                <w:kern w:val="0"/>
                <w:sz w:val="21"/>
                <w:szCs w:val="21"/>
              </w:rPr>
              <w:t>83</w:t>
            </w:r>
            <w:r>
              <w:rPr>
                <w:rFonts w:eastAsia="宋体" w:hAnsi="宋体" w:cs="宋体" w:hint="eastAsia"/>
                <w:kern w:val="0"/>
                <w:sz w:val="21"/>
                <w:szCs w:val="21"/>
              </w:rPr>
              <w:t>号《关于南通港天生港区横港沙作业区新世界码头工程建设涉及航道有关意见的函》，函中明确工程区域水域条件具备码头建设要求，现因港口发展要求，</w:t>
            </w:r>
            <w:r>
              <w:rPr>
                <w:rFonts w:eastAsia="宋体" w:hAnsi="宋体" w:cs="宋体" w:hint="eastAsia"/>
                <w:kern w:val="0"/>
                <w:sz w:val="21"/>
                <w:szCs w:val="21"/>
              </w:rPr>
              <w:t>3#4#</w:t>
            </w:r>
            <w:r>
              <w:rPr>
                <w:rFonts w:eastAsia="宋体" w:hAnsi="宋体" w:cs="宋体" w:hint="eastAsia"/>
                <w:kern w:val="0"/>
                <w:sz w:val="21"/>
                <w:szCs w:val="21"/>
              </w:rPr>
              <w:t>泊位前沿需能同时靠泊</w:t>
            </w:r>
            <w:r>
              <w:rPr>
                <w:rFonts w:eastAsia="宋体" w:hAnsi="宋体" w:cs="宋体" w:hint="eastAsia"/>
                <w:kern w:val="0"/>
                <w:sz w:val="21"/>
                <w:szCs w:val="21"/>
              </w:rPr>
              <w:t>1</w:t>
            </w:r>
            <w:r>
              <w:rPr>
                <w:rFonts w:eastAsia="宋体" w:hAnsi="宋体" w:cs="宋体" w:hint="eastAsia"/>
                <w:kern w:val="0"/>
                <w:sz w:val="21"/>
                <w:szCs w:val="21"/>
              </w:rPr>
              <w:t>万吨级散货船和</w:t>
            </w:r>
            <w:r>
              <w:rPr>
                <w:rFonts w:eastAsia="宋体" w:hAnsi="宋体" w:cs="宋体" w:hint="eastAsia"/>
                <w:kern w:val="0"/>
                <w:sz w:val="21"/>
                <w:szCs w:val="21"/>
              </w:rPr>
              <w:t>7</w:t>
            </w:r>
            <w:r>
              <w:rPr>
                <w:rFonts w:eastAsia="宋体" w:hAnsi="宋体" w:cs="宋体" w:hint="eastAsia"/>
                <w:kern w:val="0"/>
                <w:sz w:val="21"/>
                <w:szCs w:val="21"/>
              </w:rPr>
              <w:t>万吨级散货船各</w:t>
            </w:r>
            <w:r>
              <w:rPr>
                <w:rFonts w:eastAsia="宋体" w:hAnsi="宋体" w:cs="宋体" w:hint="eastAsia"/>
                <w:kern w:val="0"/>
                <w:sz w:val="21"/>
                <w:szCs w:val="21"/>
              </w:rPr>
              <w:t>1</w:t>
            </w:r>
            <w:r>
              <w:rPr>
                <w:rFonts w:eastAsia="宋体" w:hAnsi="宋体" w:cs="宋体" w:hint="eastAsia"/>
                <w:kern w:val="0"/>
                <w:sz w:val="21"/>
                <w:szCs w:val="21"/>
              </w:rPr>
              <w:t>个的工况，根据这个工况条件重新编制南通港天生港区横港沙作业区新世界</w:t>
            </w:r>
            <w:r>
              <w:rPr>
                <w:rFonts w:eastAsia="宋体" w:hAnsi="宋体" w:cs="宋体" w:hint="eastAsia"/>
                <w:kern w:val="0"/>
                <w:sz w:val="21"/>
                <w:szCs w:val="21"/>
              </w:rPr>
              <w:t>3#4#</w:t>
            </w:r>
            <w:r>
              <w:rPr>
                <w:rFonts w:eastAsia="宋体" w:hAnsi="宋体" w:cs="宋体" w:hint="eastAsia"/>
                <w:kern w:val="0"/>
                <w:sz w:val="21"/>
                <w:szCs w:val="21"/>
              </w:rPr>
              <w:t>泊位改造工程航道通航条件影响评价报告。</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sz w:val="21"/>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bookmarkStart w:id="1" w:name="_Toc342034603"/>
            <w:r>
              <w:rPr>
                <w:rFonts w:ascii="宋体" w:eastAsia="宋体" w:hAnsi="宋体" w:hint="eastAsia"/>
                <w:sz w:val="21"/>
                <w:szCs w:val="21"/>
              </w:rPr>
              <w:t>是否接受联合体投标</w:t>
            </w:r>
            <w:bookmarkEnd w:id="1"/>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不接受</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sz w:val="21"/>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分包情况</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不允许</w:t>
            </w:r>
          </w:p>
        </w:tc>
      </w:tr>
      <w:tr w:rsidR="0009514D">
        <w:trPr>
          <w:trHeight w:val="313"/>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sz w:val="21"/>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现场考察</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不组织（如需要，投标人可自行前往，采购人提供必要的协助）。</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sz w:val="21"/>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磋商前答疑会</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不组织</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sz w:val="21"/>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报价人提出问题截止时间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2019</w:t>
            </w:r>
            <w:r>
              <w:rPr>
                <w:rFonts w:ascii="宋体" w:eastAsia="宋体" w:hAnsi="宋体" w:hint="eastAsia"/>
                <w:sz w:val="21"/>
                <w:szCs w:val="21"/>
              </w:rPr>
              <w:t>年</w:t>
            </w:r>
            <w:r>
              <w:rPr>
                <w:rFonts w:ascii="宋体" w:eastAsia="宋体" w:hAnsi="宋体" w:hint="eastAsia"/>
                <w:sz w:val="21"/>
                <w:szCs w:val="21"/>
                <w:highlight w:val="yellow"/>
              </w:rPr>
              <w:t>6</w:t>
            </w:r>
            <w:r>
              <w:rPr>
                <w:rFonts w:ascii="宋体" w:eastAsia="宋体" w:hAnsi="宋体" w:hint="eastAsia"/>
                <w:sz w:val="21"/>
                <w:szCs w:val="21"/>
                <w:highlight w:val="yellow"/>
              </w:rPr>
              <w:t>月</w:t>
            </w:r>
            <w:r>
              <w:rPr>
                <w:rFonts w:ascii="宋体" w:eastAsia="宋体" w:hAnsi="宋体" w:hint="eastAsia"/>
                <w:sz w:val="21"/>
                <w:szCs w:val="21"/>
                <w:highlight w:val="yellow"/>
              </w:rPr>
              <w:t>6</w:t>
            </w:r>
            <w:r>
              <w:rPr>
                <w:rFonts w:ascii="宋体" w:eastAsia="宋体" w:hAnsi="宋体" w:hint="eastAsia"/>
                <w:sz w:val="21"/>
                <w:szCs w:val="21"/>
                <w:highlight w:val="yellow"/>
              </w:rPr>
              <w:t>日</w:t>
            </w:r>
            <w:r>
              <w:rPr>
                <w:rFonts w:ascii="宋体" w:eastAsia="宋体" w:hAnsi="宋体" w:hint="eastAsia"/>
                <w:sz w:val="21"/>
                <w:szCs w:val="21"/>
              </w:rPr>
              <w:t>17</w:t>
            </w:r>
            <w:r>
              <w:rPr>
                <w:rFonts w:ascii="宋体" w:eastAsia="宋体" w:hAnsi="宋体" w:hint="eastAsia"/>
                <w:sz w:val="21"/>
                <w:szCs w:val="21"/>
              </w:rPr>
              <w:t>：</w:t>
            </w:r>
            <w:r>
              <w:rPr>
                <w:rFonts w:ascii="宋体" w:eastAsia="宋体" w:hAnsi="宋体" w:hint="eastAsia"/>
                <w:sz w:val="21"/>
                <w:szCs w:val="21"/>
              </w:rPr>
              <w:t>00</w:t>
            </w:r>
            <w:r>
              <w:rPr>
                <w:rFonts w:ascii="宋体" w:eastAsia="宋体" w:hAnsi="宋体" w:hint="eastAsia"/>
                <w:sz w:val="21"/>
                <w:szCs w:val="21"/>
              </w:rPr>
              <w:t>时</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hint="eastAsia"/>
                <w:sz w:val="21"/>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bookmarkStart w:id="2" w:name="_Toc342034636"/>
            <w:r>
              <w:rPr>
                <w:rFonts w:ascii="宋体" w:eastAsia="宋体" w:hAnsi="宋体" w:hint="eastAsia"/>
                <w:sz w:val="21"/>
                <w:szCs w:val="21"/>
              </w:rPr>
              <w:t>采购人书面澄清的时</w:t>
            </w:r>
            <w:bookmarkStart w:id="3" w:name="_Toc342034637"/>
            <w:bookmarkEnd w:id="2"/>
            <w:r>
              <w:rPr>
                <w:rFonts w:ascii="宋体" w:eastAsia="宋体" w:hAnsi="宋体" w:hint="eastAsia"/>
                <w:sz w:val="21"/>
                <w:szCs w:val="21"/>
              </w:rPr>
              <w:t>间</w:t>
            </w:r>
            <w:bookmarkEnd w:id="3"/>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收到澄清</w:t>
            </w:r>
            <w:r>
              <w:rPr>
                <w:rFonts w:ascii="宋体" w:eastAsia="宋体" w:hAnsi="宋体" w:hint="eastAsia"/>
                <w:sz w:val="21"/>
                <w:szCs w:val="21"/>
              </w:rPr>
              <w:t>24</w:t>
            </w:r>
            <w:r>
              <w:rPr>
                <w:rFonts w:ascii="宋体" w:eastAsia="宋体" w:hAnsi="宋体" w:hint="eastAsia"/>
                <w:sz w:val="21"/>
                <w:szCs w:val="21"/>
              </w:rPr>
              <w:t>小时内（以发出时间为准）</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hint="eastAsia"/>
                <w:sz w:val="21"/>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合格供应商的资格要求</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、合格供应商的一般条件：</w:t>
            </w:r>
          </w:p>
          <w:p w:rsidR="0009514D" w:rsidRDefault="0082384C">
            <w:pPr>
              <w:rPr>
                <w:rFonts w:ascii="宋体" w:eastAsia="宋体" w:hAnsi="宋体"/>
                <w:sz w:val="21"/>
                <w:szCs w:val="21"/>
              </w:rPr>
            </w:pPr>
            <w:r>
              <w:rPr>
                <w:rFonts w:ascii="宋体" w:eastAsia="宋体" w:hAnsi="宋体" w:hint="eastAsia"/>
                <w:sz w:val="21"/>
                <w:szCs w:val="21"/>
              </w:rPr>
              <w:t>1.1</w:t>
            </w:r>
            <w:r>
              <w:rPr>
                <w:rFonts w:ascii="宋体" w:eastAsia="宋体" w:hAnsi="宋体" w:hint="eastAsia"/>
                <w:sz w:val="21"/>
                <w:szCs w:val="21"/>
              </w:rPr>
              <w:t>具有独立承担民事责任的能力；</w:t>
            </w:r>
          </w:p>
          <w:p w:rsidR="0009514D" w:rsidRDefault="0082384C">
            <w:pPr>
              <w:rPr>
                <w:rFonts w:ascii="宋体" w:eastAsia="宋体" w:hAnsi="宋体"/>
                <w:sz w:val="21"/>
                <w:szCs w:val="21"/>
              </w:rPr>
            </w:pPr>
            <w:r>
              <w:rPr>
                <w:rFonts w:ascii="宋体" w:eastAsia="宋体" w:hAnsi="宋体" w:hint="eastAsia"/>
                <w:sz w:val="21"/>
                <w:szCs w:val="21"/>
              </w:rPr>
              <w:t>1.2</w:t>
            </w:r>
            <w:r>
              <w:rPr>
                <w:rFonts w:ascii="宋体" w:eastAsia="宋体" w:hAnsi="宋体" w:hint="eastAsia"/>
                <w:sz w:val="21"/>
                <w:szCs w:val="21"/>
              </w:rPr>
              <w:t>具有良好的商业信誉和健全的财务会计制度；</w:t>
            </w:r>
          </w:p>
          <w:p w:rsidR="0009514D" w:rsidRDefault="0082384C">
            <w:pPr>
              <w:rPr>
                <w:rFonts w:ascii="宋体" w:eastAsia="宋体" w:hAnsi="宋体"/>
                <w:sz w:val="21"/>
                <w:szCs w:val="21"/>
              </w:rPr>
            </w:pPr>
            <w:r>
              <w:rPr>
                <w:rFonts w:ascii="宋体" w:eastAsia="宋体" w:hAnsi="宋体" w:hint="eastAsia"/>
                <w:sz w:val="21"/>
                <w:szCs w:val="21"/>
              </w:rPr>
              <w:t>1.3</w:t>
            </w:r>
            <w:r>
              <w:rPr>
                <w:rFonts w:ascii="宋体" w:eastAsia="宋体" w:hAnsi="宋体" w:hint="eastAsia"/>
                <w:sz w:val="21"/>
                <w:szCs w:val="21"/>
              </w:rPr>
              <w:t>具有履行合同所必需的专业技术能力；</w:t>
            </w:r>
          </w:p>
          <w:p w:rsidR="0009514D" w:rsidRDefault="0082384C">
            <w:pPr>
              <w:rPr>
                <w:rFonts w:ascii="宋体" w:eastAsia="宋体" w:hAnsi="宋体"/>
                <w:sz w:val="21"/>
                <w:szCs w:val="21"/>
              </w:rPr>
            </w:pPr>
            <w:r>
              <w:rPr>
                <w:rFonts w:ascii="宋体" w:eastAsia="宋体" w:hAnsi="宋体" w:hint="eastAsia"/>
                <w:sz w:val="21"/>
                <w:szCs w:val="21"/>
              </w:rPr>
              <w:t>1.4</w:t>
            </w:r>
            <w:r>
              <w:rPr>
                <w:rFonts w:ascii="宋体" w:eastAsia="宋体" w:hAnsi="宋体" w:hint="eastAsia"/>
                <w:sz w:val="21"/>
                <w:szCs w:val="21"/>
              </w:rPr>
              <w:t>有依法缴纳税收和社会保障资金的良好记录；</w:t>
            </w:r>
          </w:p>
          <w:p w:rsidR="0009514D" w:rsidRDefault="0082384C">
            <w:pPr>
              <w:rPr>
                <w:rFonts w:ascii="宋体" w:eastAsia="宋体" w:hAnsi="宋体"/>
                <w:sz w:val="21"/>
                <w:szCs w:val="21"/>
              </w:rPr>
            </w:pPr>
            <w:r>
              <w:rPr>
                <w:rFonts w:ascii="宋体" w:eastAsia="宋体" w:hAnsi="宋体" w:hint="eastAsia"/>
                <w:sz w:val="21"/>
                <w:szCs w:val="21"/>
              </w:rPr>
              <w:t>1.5</w:t>
            </w:r>
            <w:r>
              <w:rPr>
                <w:rFonts w:ascii="宋体" w:eastAsia="宋体" w:hAnsi="宋体" w:hint="eastAsia"/>
                <w:sz w:val="21"/>
                <w:szCs w:val="21"/>
              </w:rPr>
              <w:t>参加采购活动前三年内，在经营活动中没有重大违法记录；</w:t>
            </w:r>
          </w:p>
          <w:p w:rsidR="0009514D" w:rsidRDefault="0082384C">
            <w:pPr>
              <w:rPr>
                <w:rFonts w:ascii="宋体" w:eastAsia="宋体" w:hAnsi="宋体"/>
                <w:sz w:val="21"/>
                <w:szCs w:val="21"/>
              </w:rPr>
            </w:pPr>
            <w:r>
              <w:rPr>
                <w:rFonts w:ascii="宋体" w:eastAsia="宋体" w:hAnsi="宋体" w:hint="eastAsia"/>
                <w:sz w:val="21"/>
                <w:szCs w:val="21"/>
              </w:rPr>
              <w:t>1.6</w:t>
            </w:r>
            <w:r>
              <w:rPr>
                <w:rFonts w:ascii="宋体" w:eastAsia="宋体" w:hAnsi="宋体" w:hint="eastAsia"/>
                <w:sz w:val="21"/>
                <w:szCs w:val="21"/>
              </w:rPr>
              <w:t>法律、行政法规规定的其他条件。</w:t>
            </w:r>
          </w:p>
          <w:p w:rsidR="0009514D" w:rsidRDefault="0082384C">
            <w:pPr>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、合格供应商的特殊条件：</w:t>
            </w:r>
          </w:p>
          <w:p w:rsidR="0009514D" w:rsidRDefault="0082384C">
            <w:pPr>
              <w:rPr>
                <w:rFonts w:ascii="宋体" w:eastAsia="宋体" w:hAnsi="宋体"/>
                <w:sz w:val="21"/>
                <w:szCs w:val="21"/>
              </w:rPr>
            </w:pPr>
            <w:r>
              <w:rPr>
                <w:rFonts w:ascii="宋体" w:eastAsia="宋体" w:hAnsi="宋体" w:cs="宋体" w:hint="eastAsia"/>
                <w:sz w:val="21"/>
                <w:szCs w:val="21"/>
              </w:rPr>
              <w:t>2.1</w:t>
            </w:r>
            <w:r>
              <w:rPr>
                <w:rFonts w:ascii="宋体" w:eastAsia="宋体" w:hAnsi="宋体" w:cs="宋体" w:hint="eastAsia"/>
                <w:sz w:val="21"/>
                <w:szCs w:val="21"/>
              </w:rPr>
              <w:t>投标人具有独立法人资格，持有工商行政管理部门核发的有效营业执照，</w:t>
            </w:r>
            <w:r>
              <w:rPr>
                <w:rFonts w:ascii="宋体" w:eastAsia="宋体" w:hAnsi="宋体" w:hint="eastAsia"/>
                <w:sz w:val="21"/>
                <w:szCs w:val="21"/>
              </w:rPr>
              <w:t>有基本帐户开户许可证。</w:t>
            </w:r>
          </w:p>
          <w:p w:rsidR="0009514D" w:rsidRDefault="0082384C">
            <w:pPr>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sz w:val="21"/>
                <w:szCs w:val="21"/>
              </w:rPr>
              <w:t>.2</w:t>
            </w:r>
            <w:r>
              <w:rPr>
                <w:rFonts w:ascii="宋体" w:eastAsia="宋体" w:hAnsi="宋体" w:cs="宋体"/>
                <w:sz w:val="21"/>
                <w:szCs w:val="21"/>
              </w:rPr>
              <w:t>项目负责人具有</w:t>
            </w:r>
            <w:r>
              <w:rPr>
                <w:rFonts w:ascii="宋体" w:eastAsia="宋体" w:hAnsi="宋体" w:cs="宋体" w:hint="eastAsia"/>
                <w:sz w:val="21"/>
                <w:szCs w:val="21"/>
              </w:rPr>
              <w:t>高级</w:t>
            </w:r>
            <w:r>
              <w:rPr>
                <w:rFonts w:ascii="宋体" w:eastAsia="宋体" w:hAnsi="宋体" w:cs="宋体"/>
                <w:sz w:val="21"/>
                <w:szCs w:val="21"/>
              </w:rPr>
              <w:t>工程师。</w:t>
            </w:r>
            <w:r>
              <w:rPr>
                <w:rFonts w:ascii="宋体" w:eastAsia="宋体" w:hAnsi="宋体" w:cs="宋体" w:hint="eastAsia"/>
                <w:sz w:val="21"/>
                <w:szCs w:val="21"/>
              </w:rPr>
              <w:t>有投标人所属社保机构出具的拟担任本项目</w:t>
            </w:r>
            <w:r>
              <w:rPr>
                <w:rFonts w:ascii="宋体" w:eastAsia="宋体" w:hAnsi="宋体" w:cs="宋体"/>
                <w:sz w:val="21"/>
                <w:szCs w:val="21"/>
              </w:rPr>
              <w:t>负责人</w:t>
            </w:r>
            <w:r>
              <w:rPr>
                <w:rFonts w:ascii="宋体" w:eastAsia="宋体" w:hAnsi="宋体" w:cs="宋体" w:hint="eastAsia"/>
                <w:sz w:val="21"/>
                <w:szCs w:val="21"/>
              </w:rPr>
              <w:t>近期（</w:t>
            </w:r>
            <w:r>
              <w:rPr>
                <w:rFonts w:ascii="宋体" w:eastAsia="宋体" w:hAnsi="宋体" w:cs="宋体" w:hint="eastAsia"/>
                <w:sz w:val="21"/>
                <w:szCs w:val="21"/>
              </w:rPr>
              <w:t>2019</w:t>
            </w:r>
            <w:r>
              <w:rPr>
                <w:rFonts w:ascii="宋体" w:eastAsia="宋体" w:hAnsi="宋体" w:cs="宋体" w:hint="eastAsia"/>
                <w:sz w:val="21"/>
                <w:szCs w:val="21"/>
              </w:rPr>
              <w:t>年</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--5</w:t>
            </w:r>
            <w:r>
              <w:rPr>
                <w:rFonts w:ascii="宋体" w:eastAsia="宋体" w:hAnsi="宋体" w:cs="宋体" w:hint="eastAsia"/>
                <w:sz w:val="21"/>
                <w:szCs w:val="21"/>
              </w:rPr>
              <w:t>月）</w:t>
            </w:r>
            <w:r>
              <w:rPr>
                <w:rFonts w:ascii="宋体" w:eastAsia="宋体" w:hAnsi="宋体" w:cs="宋体"/>
                <w:sz w:val="21"/>
                <w:szCs w:val="21"/>
              </w:rPr>
              <w:t>的社保缴费证明（并加盖缴费证明专用章）或其他能够证明</w:t>
            </w:r>
            <w:r>
              <w:rPr>
                <w:rFonts w:ascii="宋体" w:eastAsia="宋体" w:hAnsi="宋体" w:cs="宋体" w:hint="eastAsia"/>
                <w:sz w:val="21"/>
                <w:szCs w:val="21"/>
              </w:rPr>
              <w:t>其近期（</w:t>
            </w:r>
            <w:r>
              <w:rPr>
                <w:rFonts w:ascii="宋体" w:eastAsia="宋体" w:hAnsi="宋体" w:cs="宋体" w:hint="eastAsia"/>
                <w:sz w:val="21"/>
                <w:szCs w:val="21"/>
              </w:rPr>
              <w:t>2019</w:t>
            </w:r>
            <w:r>
              <w:rPr>
                <w:rFonts w:ascii="宋体" w:eastAsia="宋体" w:hAnsi="宋体" w:cs="宋体" w:hint="eastAsia"/>
                <w:sz w:val="21"/>
                <w:szCs w:val="21"/>
              </w:rPr>
              <w:t>年</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--5</w:t>
            </w:r>
            <w:r>
              <w:rPr>
                <w:rFonts w:ascii="宋体" w:eastAsia="宋体" w:hAnsi="宋体" w:cs="宋体" w:hint="eastAsia"/>
                <w:sz w:val="21"/>
                <w:szCs w:val="21"/>
              </w:rPr>
              <w:t>月）</w:t>
            </w:r>
            <w:r>
              <w:rPr>
                <w:rFonts w:ascii="宋体" w:eastAsia="宋体" w:hAnsi="宋体" w:cs="宋体"/>
                <w:sz w:val="21"/>
                <w:szCs w:val="21"/>
              </w:rPr>
              <w:t>参加社保的有效证明材料（并加盖社保机构单位章）</w:t>
            </w:r>
            <w:r>
              <w:rPr>
                <w:rFonts w:ascii="宋体" w:eastAsia="宋体" w:hAnsi="宋体" w:cs="宋体" w:hint="eastAsia"/>
                <w:sz w:val="21"/>
                <w:szCs w:val="21"/>
              </w:rPr>
              <w:t>。</w:t>
            </w:r>
          </w:p>
          <w:p w:rsidR="0009514D" w:rsidRDefault="0082384C">
            <w:pPr>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sz w:val="21"/>
                <w:szCs w:val="21"/>
              </w:rPr>
              <w:t>.</w:t>
            </w:r>
            <w:r>
              <w:rPr>
                <w:rFonts w:ascii="宋体" w:eastAsia="宋体" w:hAnsi="宋体" w:cs="宋体" w:hint="eastAsia"/>
                <w:sz w:val="21"/>
                <w:szCs w:val="21"/>
              </w:rPr>
              <w:t>3</w:t>
            </w:r>
            <w:r>
              <w:rPr>
                <w:rFonts w:ascii="宋体" w:eastAsia="宋体" w:hAnsi="宋体" w:hint="eastAsia"/>
                <w:sz w:val="21"/>
                <w:szCs w:val="21"/>
              </w:rPr>
              <w:t>单位负责人为同一人或者存在直接控股、管理关系的不同供应商，不得参加同一合同项下的采购活动。</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hint="eastAsia"/>
                <w:sz w:val="21"/>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spacing w:line="276" w:lineRule="auto"/>
              <w:ind w:leftChars="15" w:left="39" w:rightChars="15" w:right="39"/>
              <w:rPr>
                <w:rFonts w:ascii="宋体" w:eastAsia="宋体" w:hAnsi="宋体"/>
                <w:sz w:val="21"/>
                <w:szCs w:val="21"/>
              </w:rPr>
            </w:pPr>
            <w:r>
              <w:rPr>
                <w:rFonts w:ascii="宋体" w:eastAsia="宋体" w:hAnsi="宋体" w:hint="eastAsia"/>
                <w:sz w:val="21"/>
                <w:szCs w:val="21"/>
              </w:rPr>
              <w:t>构成报价文件的其它材料</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highlight w:val="green"/>
              </w:rPr>
            </w:pPr>
            <w:bookmarkStart w:id="4" w:name="_Toc342034673"/>
            <w:r>
              <w:rPr>
                <w:rFonts w:ascii="宋体" w:eastAsia="宋体" w:hAnsi="宋体" w:hint="eastAsia"/>
                <w:sz w:val="21"/>
                <w:szCs w:val="21"/>
              </w:rPr>
              <w:t>磋商文件的修改和澄清文件</w:t>
            </w:r>
            <w:bookmarkEnd w:id="4"/>
            <w:r>
              <w:rPr>
                <w:rFonts w:ascii="宋体" w:eastAsia="宋体" w:hAnsi="宋体" w:hint="eastAsia"/>
                <w:sz w:val="21"/>
                <w:szCs w:val="21"/>
              </w:rPr>
              <w:t>（如有）</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sz w:val="21"/>
                <w:szCs w:val="21"/>
              </w:rPr>
              <w:lastRenderedPageBreak/>
              <w:t>1</w:t>
            </w:r>
            <w:r>
              <w:rPr>
                <w:rFonts w:ascii="宋体" w:eastAsia="宋体" w:hAnsi="宋体" w:hint="eastAsia"/>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报价次数</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highlight w:val="green"/>
              </w:rPr>
            </w:pPr>
            <w:r>
              <w:rPr>
                <w:rFonts w:ascii="宋体" w:eastAsia="宋体" w:hAnsi="宋体" w:hint="eastAsia"/>
                <w:sz w:val="21"/>
                <w:szCs w:val="21"/>
                <w:u w:val="single"/>
              </w:rPr>
              <w:t>2</w:t>
            </w:r>
            <w:r>
              <w:rPr>
                <w:rFonts w:ascii="宋体" w:eastAsia="宋体" w:hAnsi="宋体" w:hint="eastAsia"/>
                <w:sz w:val="21"/>
                <w:szCs w:val="21"/>
              </w:rPr>
              <w:t>次</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hint="eastAsia"/>
                <w:sz w:val="21"/>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18"/>
                <w:szCs w:val="18"/>
              </w:rPr>
            </w:pPr>
            <w:r>
              <w:rPr>
                <w:rFonts w:ascii="宋体" w:eastAsia="宋体" w:hAnsi="宋体" w:hint="eastAsia"/>
                <w:sz w:val="18"/>
                <w:szCs w:val="18"/>
              </w:rPr>
              <w:t>技术选择性方案</w:t>
            </w:r>
            <w:r>
              <w:rPr>
                <w:rFonts w:ascii="宋体" w:eastAsia="宋体" w:hAnsi="宋体" w:hint="eastAsia"/>
                <w:sz w:val="18"/>
                <w:szCs w:val="18"/>
              </w:rPr>
              <w:t xml:space="preserve">   </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不接受</w:t>
            </w:r>
            <w:r>
              <w:rPr>
                <w:rFonts w:ascii="宋体" w:eastAsia="宋体" w:hAnsi="宋体" w:hint="eastAsia"/>
                <w:sz w:val="21"/>
                <w:szCs w:val="21"/>
              </w:rPr>
              <w:t xml:space="preserve"> </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hint="eastAsia"/>
                <w:sz w:val="21"/>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报价方式</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固定总价</w:t>
            </w:r>
            <w:r>
              <w:rPr>
                <w:rFonts w:ascii="宋体" w:eastAsia="宋体" w:hAnsi="宋体" w:hint="eastAsia"/>
                <w:sz w:val="21"/>
                <w:szCs w:val="21"/>
              </w:rPr>
              <w:t xml:space="preserve">     </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hint="eastAsia"/>
                <w:sz w:val="21"/>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合同期内调价</w:t>
            </w:r>
            <w:r>
              <w:rPr>
                <w:rFonts w:ascii="宋体" w:eastAsia="宋体" w:hAnsi="宋体" w:hint="eastAsia"/>
                <w:sz w:val="21"/>
                <w:szCs w:val="21"/>
              </w:rPr>
              <w:t xml:space="preserve">  </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不接受</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hint="eastAsia"/>
                <w:sz w:val="21"/>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采购资金支付程序及方式</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详见“第五部分</w:t>
            </w:r>
            <w:r>
              <w:rPr>
                <w:rFonts w:ascii="宋体" w:eastAsia="宋体" w:hAnsi="宋体" w:hint="eastAsia"/>
                <w:sz w:val="21"/>
                <w:szCs w:val="21"/>
              </w:rPr>
              <w:t xml:space="preserve">  </w:t>
            </w:r>
            <w:r>
              <w:rPr>
                <w:rFonts w:ascii="宋体" w:eastAsia="宋体" w:hAnsi="宋体" w:hint="eastAsia"/>
                <w:sz w:val="21"/>
                <w:szCs w:val="21"/>
              </w:rPr>
              <w:t>合同文本”。</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hint="eastAsia"/>
                <w:sz w:val="21"/>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响应文件递交时间</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详见磋商公告</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hint="eastAsia"/>
                <w:sz w:val="21"/>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响应文件递交截止时间</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highlight w:val="green"/>
              </w:rPr>
            </w:pPr>
            <w:r>
              <w:rPr>
                <w:rFonts w:ascii="宋体" w:eastAsia="宋体" w:hAnsi="宋体" w:hint="eastAsia"/>
                <w:sz w:val="21"/>
                <w:szCs w:val="21"/>
              </w:rPr>
              <w:t>详见磋商公告</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hint="eastAsia"/>
                <w:sz w:val="21"/>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磋商时间</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highlight w:val="green"/>
              </w:rPr>
            </w:pPr>
            <w:r>
              <w:rPr>
                <w:rFonts w:ascii="宋体" w:eastAsia="宋体" w:hAnsi="宋体" w:hint="eastAsia"/>
                <w:sz w:val="21"/>
                <w:szCs w:val="21"/>
              </w:rPr>
              <w:t>详见磋商公告</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hint="eastAsia"/>
                <w:sz w:val="21"/>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磋商地点</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highlight w:val="green"/>
              </w:rPr>
            </w:pPr>
            <w:r>
              <w:rPr>
                <w:rFonts w:ascii="宋体" w:eastAsia="宋体" w:hAnsi="宋体" w:hint="eastAsia"/>
                <w:sz w:val="21"/>
                <w:szCs w:val="21"/>
              </w:rPr>
              <w:t>详见磋商公告</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hint="eastAsia"/>
                <w:sz w:val="21"/>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磋商地址</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highlight w:val="green"/>
              </w:rPr>
            </w:pPr>
            <w:r>
              <w:rPr>
                <w:rFonts w:ascii="宋体" w:eastAsia="宋体" w:hAnsi="宋体" w:hint="eastAsia"/>
                <w:sz w:val="21"/>
                <w:szCs w:val="21"/>
              </w:rPr>
              <w:t>详见磋商公告</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b/>
                <w:sz w:val="21"/>
                <w:szCs w:val="21"/>
              </w:rPr>
            </w:pPr>
            <w:r>
              <w:rPr>
                <w:rFonts w:ascii="宋体" w:eastAsia="宋体" w:hAnsi="宋体" w:hint="eastAsia"/>
                <w:sz w:val="21"/>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磋商有效期</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lang w:val="zh-CN"/>
              </w:rPr>
              <w:t>自递交响应文件截止之日起</w:t>
            </w:r>
            <w:r>
              <w:rPr>
                <w:rFonts w:ascii="宋体" w:eastAsia="宋体" w:hAnsi="宋体" w:hint="eastAsia"/>
                <w:sz w:val="21"/>
                <w:szCs w:val="21"/>
              </w:rPr>
              <w:t>6</w:t>
            </w:r>
            <w:r>
              <w:rPr>
                <w:rFonts w:ascii="宋体" w:eastAsia="宋体" w:hAnsi="宋体" w:hint="eastAsia"/>
                <w:sz w:val="21"/>
                <w:szCs w:val="21"/>
                <w:lang w:val="zh-CN"/>
              </w:rPr>
              <w:t>0</w:t>
            </w:r>
            <w:r>
              <w:rPr>
                <w:rFonts w:ascii="宋体" w:eastAsia="宋体" w:hAnsi="宋体" w:hint="eastAsia"/>
                <w:sz w:val="21"/>
                <w:szCs w:val="21"/>
                <w:lang w:val="zh-CN"/>
              </w:rPr>
              <w:t>日历天</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hint="eastAsia"/>
                <w:b/>
                <w:sz w:val="21"/>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磋商保证金</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、保证金金额：</w:t>
            </w:r>
            <w:r>
              <w:rPr>
                <w:rFonts w:ascii="宋体" w:eastAsia="宋体" w:hAnsi="宋体" w:hint="eastAsia"/>
                <w:b/>
                <w:sz w:val="21"/>
                <w:szCs w:val="21"/>
                <w:highlight w:val="yellow"/>
              </w:rPr>
              <w:t>人民币</w:t>
            </w:r>
            <w:r>
              <w:rPr>
                <w:rFonts w:ascii="宋体" w:eastAsia="宋体" w:hAnsi="宋体" w:hint="eastAsia"/>
                <w:b/>
                <w:sz w:val="21"/>
                <w:szCs w:val="21"/>
                <w:highlight w:val="yellow"/>
              </w:rPr>
              <w:t>3000</w:t>
            </w:r>
            <w:r>
              <w:rPr>
                <w:rFonts w:ascii="宋体" w:eastAsia="宋体" w:hAnsi="宋体" w:hint="eastAsia"/>
                <w:b/>
                <w:sz w:val="21"/>
                <w:szCs w:val="21"/>
                <w:highlight w:val="yellow"/>
              </w:rPr>
              <w:t>元。</w:t>
            </w:r>
          </w:p>
          <w:p w:rsidR="0009514D" w:rsidRDefault="0082384C">
            <w:pPr>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、保证金缴纳形式：采用银行转账、电汇形式缴纳。</w:t>
            </w:r>
          </w:p>
          <w:p w:rsidR="0009514D" w:rsidRDefault="0082384C">
            <w:pPr>
              <w:rPr>
                <w:rFonts w:ascii="宋体" w:eastAsia="宋体" w:hAnsi="宋体"/>
                <w:sz w:val="21"/>
                <w:szCs w:val="21"/>
              </w:rPr>
            </w:pPr>
            <w:r>
              <w:rPr>
                <w:rFonts w:ascii="宋体" w:eastAsia="宋体" w:hAnsi="宋体" w:hint="eastAsia"/>
                <w:sz w:val="21"/>
                <w:szCs w:val="21"/>
              </w:rPr>
              <w:t>3</w:t>
            </w:r>
            <w:r>
              <w:rPr>
                <w:rFonts w:ascii="宋体" w:eastAsia="宋体" w:hAnsi="宋体" w:hint="eastAsia"/>
                <w:sz w:val="21"/>
                <w:szCs w:val="21"/>
              </w:rPr>
              <w:t>、缴纳方式：磋商保证金必须以供应商名义办理，不得以供应商分支机构、个人或其它名义办理；供应商须将保证金从其企业基本账户划转到磋商文件指定的磋商保证金收取账户，否则视为未按要求缴纳磋商保证金。</w:t>
            </w:r>
          </w:p>
          <w:p w:rsidR="0009514D" w:rsidRDefault="0082384C">
            <w:pPr>
              <w:rPr>
                <w:rFonts w:ascii="宋体" w:eastAsia="宋体" w:hAnsi="宋体"/>
                <w:sz w:val="21"/>
                <w:szCs w:val="21"/>
              </w:rPr>
            </w:pPr>
            <w:r>
              <w:rPr>
                <w:rFonts w:ascii="宋体" w:eastAsia="宋体" w:hAnsi="宋体" w:hint="eastAsia"/>
                <w:sz w:val="21"/>
                <w:szCs w:val="21"/>
              </w:rPr>
              <w:t>4</w:t>
            </w:r>
            <w:r>
              <w:rPr>
                <w:rFonts w:ascii="宋体" w:eastAsia="宋体" w:hAnsi="宋体" w:hint="eastAsia"/>
                <w:sz w:val="21"/>
                <w:szCs w:val="21"/>
              </w:rPr>
              <w:t>、收取人：南通港码头管理有限公司</w:t>
            </w:r>
            <w:r>
              <w:rPr>
                <w:rFonts w:ascii="宋体" w:eastAsia="宋体" w:hAnsi="宋体" w:hint="eastAsia"/>
                <w:sz w:val="21"/>
                <w:szCs w:val="21"/>
              </w:rPr>
              <w:t xml:space="preserve"> </w:t>
            </w:r>
          </w:p>
          <w:p w:rsidR="0009514D" w:rsidRDefault="0082384C">
            <w:pPr>
              <w:rPr>
                <w:rFonts w:ascii="宋体" w:eastAsia="宋体" w:hAnsi="宋体"/>
                <w:sz w:val="21"/>
                <w:szCs w:val="21"/>
              </w:rPr>
            </w:pPr>
            <w:r>
              <w:rPr>
                <w:rFonts w:ascii="宋体" w:eastAsia="宋体" w:hAnsi="宋体" w:hint="eastAsia"/>
                <w:sz w:val="21"/>
                <w:szCs w:val="21"/>
              </w:rPr>
              <w:t>5</w:t>
            </w:r>
            <w:r>
              <w:rPr>
                <w:rFonts w:ascii="宋体" w:eastAsia="宋体" w:hAnsi="宋体" w:hint="eastAsia"/>
                <w:sz w:val="21"/>
                <w:szCs w:val="21"/>
              </w:rPr>
              <w:t>、开户银行：</w:t>
            </w:r>
            <w:r>
              <w:rPr>
                <w:rFonts w:ascii="宋体" w:eastAsia="宋体" w:hAnsi="宋体" w:hint="eastAsia"/>
                <w:sz w:val="21"/>
                <w:szCs w:val="21"/>
              </w:rPr>
              <w:t xml:space="preserve"> </w:t>
            </w:r>
            <w:r>
              <w:rPr>
                <w:rFonts w:ascii="宋体" w:eastAsia="宋体" w:hAnsi="宋体" w:hint="eastAsia"/>
                <w:sz w:val="21"/>
                <w:szCs w:val="21"/>
              </w:rPr>
              <w:t>工行江苏南通分行人民路支行</w:t>
            </w:r>
          </w:p>
          <w:p w:rsidR="0009514D" w:rsidRDefault="0082384C">
            <w:pPr>
              <w:rPr>
                <w:rFonts w:ascii="宋体" w:eastAsia="宋体" w:hAnsi="宋体"/>
                <w:sz w:val="21"/>
                <w:szCs w:val="21"/>
              </w:rPr>
            </w:pPr>
            <w:r>
              <w:rPr>
                <w:rFonts w:ascii="宋体" w:hAnsi="宋体" w:hint="eastAsia"/>
                <w:szCs w:val="21"/>
              </w:rPr>
              <w:t>6</w:t>
            </w:r>
            <w:r>
              <w:rPr>
                <w:rFonts w:ascii="宋体" w:hAnsi="宋体" w:hint="eastAsia"/>
                <w:szCs w:val="21"/>
              </w:rPr>
              <w:t>、</w:t>
            </w:r>
            <w:r>
              <w:rPr>
                <w:rFonts w:ascii="宋体" w:eastAsia="宋体" w:hAnsi="宋体" w:hint="eastAsia"/>
                <w:sz w:val="21"/>
                <w:szCs w:val="21"/>
              </w:rPr>
              <w:t>账号：</w:t>
            </w:r>
            <w:r>
              <w:rPr>
                <w:rFonts w:ascii="宋体" w:eastAsia="宋体" w:hAnsi="宋体" w:hint="eastAsia"/>
                <w:sz w:val="21"/>
                <w:szCs w:val="21"/>
              </w:rPr>
              <w:t>1111 8212 0910 1551</w:t>
            </w:r>
            <w:r>
              <w:rPr>
                <w:rFonts w:ascii="宋体" w:eastAsia="宋体" w:hAnsi="宋体" w:hint="eastAsia"/>
                <w:sz w:val="21"/>
                <w:szCs w:val="21"/>
              </w:rPr>
              <w:t xml:space="preserve"> 960</w:t>
            </w:r>
          </w:p>
          <w:p w:rsidR="0009514D" w:rsidRDefault="0082384C">
            <w:pPr>
              <w:rPr>
                <w:rFonts w:ascii="宋体" w:eastAsia="宋体" w:hAnsi="宋体"/>
                <w:sz w:val="21"/>
                <w:szCs w:val="21"/>
              </w:rPr>
            </w:pPr>
            <w:r>
              <w:rPr>
                <w:rFonts w:ascii="宋体" w:eastAsia="宋体" w:hAnsi="宋体" w:hint="eastAsia"/>
                <w:sz w:val="21"/>
                <w:szCs w:val="21"/>
              </w:rPr>
              <w:t>7</w:t>
            </w:r>
            <w:r>
              <w:rPr>
                <w:rFonts w:ascii="宋体" w:eastAsia="宋体" w:hAnsi="宋体" w:hint="eastAsia"/>
                <w:sz w:val="21"/>
                <w:szCs w:val="21"/>
              </w:rPr>
              <w:t>、磋商保证金缴纳截止时间：同响应文件递交截止时间（以实际到账时间为准）</w:t>
            </w:r>
          </w:p>
          <w:p w:rsidR="0009514D" w:rsidRDefault="0009514D">
            <w:pPr>
              <w:rPr>
                <w:rFonts w:ascii="宋体" w:eastAsia="宋体" w:hAnsi="宋体"/>
                <w:sz w:val="21"/>
                <w:szCs w:val="21"/>
                <w:highlight w:val="green"/>
              </w:rPr>
            </w:pP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b/>
                <w:sz w:val="21"/>
                <w:szCs w:val="21"/>
              </w:rPr>
            </w:pPr>
            <w:r>
              <w:rPr>
                <w:rFonts w:ascii="宋体" w:eastAsia="宋体" w:hAnsi="宋体" w:hint="eastAsia"/>
                <w:b/>
                <w:sz w:val="21"/>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b/>
                <w:sz w:val="21"/>
                <w:szCs w:val="21"/>
              </w:rPr>
            </w:pPr>
            <w:r>
              <w:rPr>
                <w:rFonts w:ascii="宋体" w:eastAsia="宋体" w:hAnsi="宋体" w:hint="eastAsia"/>
                <w:b/>
                <w:sz w:val="21"/>
                <w:szCs w:val="21"/>
              </w:rPr>
              <w:t>采购预算及采购控制价</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b/>
                <w:sz w:val="21"/>
                <w:szCs w:val="21"/>
              </w:rPr>
            </w:pPr>
            <w:r>
              <w:rPr>
                <w:rFonts w:ascii="宋体" w:eastAsia="宋体" w:hAnsi="宋体" w:hint="eastAsia"/>
                <w:b/>
                <w:sz w:val="21"/>
                <w:szCs w:val="21"/>
              </w:rPr>
              <w:t>采购控制价：</w:t>
            </w:r>
            <w:r>
              <w:rPr>
                <w:rFonts w:ascii="宋体" w:eastAsia="宋体" w:hAnsi="宋体" w:hint="eastAsia"/>
                <w:b/>
                <w:sz w:val="21"/>
                <w:szCs w:val="21"/>
              </w:rPr>
              <w:t>28</w:t>
            </w:r>
            <w:r>
              <w:rPr>
                <w:rFonts w:ascii="宋体" w:eastAsia="宋体" w:hAnsi="宋体" w:hint="eastAsia"/>
                <w:b/>
                <w:sz w:val="21"/>
                <w:szCs w:val="21"/>
              </w:rPr>
              <w:t>万元</w:t>
            </w:r>
          </w:p>
          <w:p w:rsidR="0009514D" w:rsidRDefault="0082384C">
            <w:pPr>
              <w:rPr>
                <w:rFonts w:ascii="宋体" w:eastAsia="宋体" w:hAnsi="宋体"/>
                <w:b/>
                <w:sz w:val="21"/>
                <w:szCs w:val="21"/>
              </w:rPr>
            </w:pPr>
            <w:r>
              <w:rPr>
                <w:rFonts w:ascii="宋体" w:eastAsia="宋体" w:hAnsi="宋体" w:hint="eastAsia"/>
                <w:b/>
                <w:sz w:val="21"/>
                <w:szCs w:val="21"/>
              </w:rPr>
              <w:t>注：最终总报价超采购控制价者不成交。</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hint="eastAsia"/>
                <w:sz w:val="21"/>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响应文件份数</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一式四份，其中：正本一份、副本三份。</w:t>
            </w:r>
          </w:p>
        </w:tc>
      </w:tr>
      <w:tr w:rsidR="0009514D">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09514D" w:rsidRDefault="0082384C">
            <w:pPr>
              <w:jc w:val="center"/>
              <w:rPr>
                <w:rFonts w:ascii="宋体" w:eastAsia="宋体" w:hAnsi="宋体"/>
                <w:sz w:val="21"/>
                <w:szCs w:val="21"/>
              </w:rPr>
            </w:pPr>
            <w:r>
              <w:rPr>
                <w:rFonts w:ascii="宋体" w:eastAsia="宋体" w:hAnsi="宋体" w:hint="eastAsia"/>
                <w:sz w:val="21"/>
                <w:szCs w:val="21"/>
              </w:rPr>
              <w:t>26</w:t>
            </w:r>
          </w:p>
        </w:tc>
        <w:tc>
          <w:tcPr>
            <w:tcW w:w="1479"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磋商信息</w:t>
            </w:r>
          </w:p>
        </w:tc>
        <w:tc>
          <w:tcPr>
            <w:tcW w:w="8017" w:type="dxa"/>
            <w:tcBorders>
              <w:top w:val="single" w:sz="4" w:space="0" w:color="auto"/>
              <w:left w:val="single" w:sz="4" w:space="0" w:color="auto"/>
              <w:bottom w:val="single" w:sz="4" w:space="0" w:color="auto"/>
              <w:right w:val="single" w:sz="4" w:space="0" w:color="auto"/>
            </w:tcBorders>
            <w:vAlign w:val="center"/>
          </w:tcPr>
          <w:p w:rsidR="0009514D" w:rsidRDefault="0082384C">
            <w:pPr>
              <w:rPr>
                <w:rFonts w:ascii="宋体" w:eastAsia="宋体" w:hAnsi="宋体"/>
                <w:sz w:val="21"/>
                <w:szCs w:val="21"/>
              </w:rPr>
            </w:pPr>
            <w:r>
              <w:rPr>
                <w:rFonts w:ascii="宋体" w:eastAsia="宋体" w:hAnsi="宋体" w:hint="eastAsia"/>
                <w:sz w:val="21"/>
                <w:szCs w:val="21"/>
              </w:rPr>
              <w:t>详见公告</w:t>
            </w:r>
            <w:bookmarkStart w:id="5" w:name="_GoBack"/>
            <w:bookmarkEnd w:id="5"/>
          </w:p>
        </w:tc>
      </w:tr>
    </w:tbl>
    <w:p w:rsidR="0009514D" w:rsidRDefault="0082384C">
      <w:pPr>
        <w:spacing w:line="360" w:lineRule="auto"/>
        <w:jc w:val="center"/>
        <w:outlineLvl w:val="0"/>
        <w:rPr>
          <w:rFonts w:ascii="宋体" w:hAnsi="宋体" w:cs="Arial"/>
          <w:b/>
          <w:sz w:val="36"/>
          <w:szCs w:val="36"/>
        </w:rPr>
      </w:pPr>
      <w:r>
        <w:rPr>
          <w:rFonts w:ascii="黑体" w:eastAsia="黑体" w:hAnsi="黑体"/>
          <w:b/>
          <w:sz w:val="32"/>
          <w:szCs w:val="32"/>
        </w:rPr>
        <w:br w:type="page"/>
      </w:r>
      <w:r>
        <w:rPr>
          <w:rFonts w:ascii="宋体" w:eastAsia="宋体" w:hAnsi="宋体" w:cs="宋体" w:hint="eastAsia"/>
          <w:b/>
          <w:sz w:val="24"/>
          <w:szCs w:val="24"/>
        </w:rPr>
        <w:lastRenderedPageBreak/>
        <w:t>二、磋商须知</w:t>
      </w:r>
    </w:p>
    <w:p w:rsidR="0009514D" w:rsidRDefault="0082384C">
      <w:pPr>
        <w:spacing w:line="360" w:lineRule="auto"/>
        <w:jc w:val="center"/>
        <w:rPr>
          <w:rFonts w:ascii="宋体" w:eastAsia="宋体" w:hAnsi="宋体" w:cs="宋体"/>
          <w:b/>
          <w:sz w:val="21"/>
          <w:szCs w:val="21"/>
        </w:rPr>
      </w:pPr>
      <w:r>
        <w:rPr>
          <w:rFonts w:ascii="宋体" w:eastAsia="宋体" w:hAnsi="宋体" w:cs="宋体" w:hint="eastAsia"/>
          <w:b/>
          <w:sz w:val="21"/>
          <w:szCs w:val="21"/>
        </w:rPr>
        <w:t>（一）总则</w:t>
      </w:r>
    </w:p>
    <w:p w:rsidR="0009514D" w:rsidRDefault="0082384C">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 xml:space="preserve">1  </w:t>
      </w:r>
      <w:r>
        <w:rPr>
          <w:rFonts w:ascii="宋体" w:eastAsia="宋体" w:hAnsi="宋体" w:cs="宋体" w:hint="eastAsia"/>
          <w:b/>
          <w:sz w:val="21"/>
          <w:szCs w:val="21"/>
        </w:rPr>
        <w:t>适用范围</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w:t>
      </w:r>
      <w:r>
        <w:rPr>
          <w:rFonts w:ascii="宋体" w:eastAsia="宋体" w:hAnsi="宋体" w:cs="宋体" w:hint="eastAsia"/>
          <w:sz w:val="21"/>
          <w:szCs w:val="21"/>
        </w:rPr>
        <w:t>本磋商文件仅适用于本次采购活动。</w:t>
      </w:r>
    </w:p>
    <w:p w:rsidR="0009514D" w:rsidRDefault="0082384C">
      <w:pPr>
        <w:spacing w:line="360" w:lineRule="auto"/>
        <w:ind w:firstLineChars="200" w:firstLine="422"/>
        <w:rPr>
          <w:rFonts w:ascii="宋体" w:eastAsia="宋体" w:hAnsi="宋体" w:cs="宋体"/>
          <w:sz w:val="21"/>
          <w:szCs w:val="21"/>
        </w:rPr>
      </w:pPr>
      <w:r>
        <w:rPr>
          <w:rFonts w:ascii="宋体" w:eastAsia="宋体" w:hAnsi="宋体" w:cs="宋体" w:hint="eastAsia"/>
          <w:b/>
          <w:sz w:val="21"/>
          <w:szCs w:val="21"/>
        </w:rPr>
        <w:t xml:space="preserve">2  </w:t>
      </w:r>
      <w:r>
        <w:rPr>
          <w:rFonts w:ascii="宋体" w:eastAsia="宋体" w:hAnsi="宋体" w:cs="宋体" w:hint="eastAsia"/>
          <w:b/>
          <w:sz w:val="21"/>
          <w:szCs w:val="21"/>
        </w:rPr>
        <w:t>定义</w:t>
      </w:r>
    </w:p>
    <w:p w:rsidR="0009514D" w:rsidRDefault="0082384C">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2.1</w:t>
      </w:r>
      <w:r>
        <w:rPr>
          <w:rFonts w:ascii="宋体" w:eastAsia="宋体" w:hAnsi="宋体" w:cs="宋体" w:hint="eastAsia"/>
          <w:sz w:val="21"/>
          <w:szCs w:val="21"/>
        </w:rPr>
        <w:t>“采购人”是指本次采购活动的采购单位。</w:t>
      </w:r>
    </w:p>
    <w:p w:rsidR="0009514D" w:rsidRDefault="0082384C">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2.2</w:t>
      </w:r>
      <w:r>
        <w:rPr>
          <w:rFonts w:ascii="宋体" w:eastAsia="宋体" w:hAnsi="宋体" w:cs="宋体" w:hint="eastAsia"/>
          <w:sz w:val="21"/>
          <w:szCs w:val="21"/>
        </w:rPr>
        <w:t>“供应商”是指按磋商公告规定获取磋商文件并提交响应文件的供应商。</w:t>
      </w:r>
    </w:p>
    <w:p w:rsidR="0009514D" w:rsidRDefault="0082384C">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2.3</w:t>
      </w:r>
      <w:r>
        <w:rPr>
          <w:rFonts w:ascii="宋体" w:eastAsia="宋体" w:hAnsi="宋体" w:cs="宋体" w:hint="eastAsia"/>
          <w:sz w:val="21"/>
          <w:szCs w:val="21"/>
        </w:rPr>
        <w:t>“成交供应商”是指经过磋商小组评审或经采购人确认后，符合本次采购要求的供应商。</w:t>
      </w:r>
    </w:p>
    <w:p w:rsidR="0009514D" w:rsidRDefault="0082384C">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2.4</w:t>
      </w:r>
      <w:r>
        <w:rPr>
          <w:rFonts w:ascii="宋体" w:eastAsia="宋体" w:hAnsi="宋体" w:cs="宋体" w:hint="eastAsia"/>
          <w:sz w:val="21"/>
          <w:szCs w:val="21"/>
        </w:rPr>
        <w:t>“货物”是指各种形态、种类的物品，包括原材料、设备、产品、辅件配件、备品备件、软件、服务等标的物。</w:t>
      </w:r>
    </w:p>
    <w:p w:rsidR="0009514D" w:rsidRDefault="0082384C">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2.5</w:t>
      </w:r>
      <w:r>
        <w:rPr>
          <w:rFonts w:ascii="宋体" w:eastAsia="宋体" w:hAnsi="宋体" w:cs="宋体" w:hint="eastAsia"/>
          <w:sz w:val="21"/>
          <w:szCs w:val="21"/>
        </w:rPr>
        <w:t>“服务承诺”是指为了保障项目顺利实施由供应商承担的货物的提供、运输、安装、调试、技术指导、培训以及售前、售中、售后服务和供应商承诺的其他类似服务。</w:t>
      </w:r>
    </w:p>
    <w:p w:rsidR="0009514D" w:rsidRDefault="0082384C">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2.6</w:t>
      </w:r>
      <w:r>
        <w:rPr>
          <w:rFonts w:ascii="宋体" w:eastAsia="宋体" w:hAnsi="宋体" w:cs="宋体" w:hint="eastAsia"/>
          <w:sz w:val="21"/>
          <w:szCs w:val="21"/>
        </w:rPr>
        <w:t>“产品缺陷”是指货物的设计、原材料和零部件、制造、装配或说明指示等方面存在的潜在隐患或有碍产品使用安全和产品使用寿命等情形。</w:t>
      </w:r>
    </w:p>
    <w:p w:rsidR="0009514D" w:rsidRDefault="0082384C">
      <w:pPr>
        <w:spacing w:line="360" w:lineRule="auto"/>
        <w:ind w:firstLineChars="200" w:firstLine="420"/>
        <w:jc w:val="left"/>
        <w:rPr>
          <w:rFonts w:ascii="宋体" w:eastAsia="宋体" w:hAnsi="宋体" w:cs="宋体"/>
          <w:b/>
          <w:bCs/>
          <w:sz w:val="21"/>
          <w:szCs w:val="21"/>
        </w:rPr>
      </w:pPr>
      <w:r>
        <w:rPr>
          <w:rFonts w:ascii="宋体" w:eastAsia="宋体" w:hAnsi="宋体" w:cs="宋体" w:hint="eastAsia"/>
          <w:sz w:val="21"/>
          <w:szCs w:val="21"/>
        </w:rPr>
        <w:t>2.7</w:t>
      </w:r>
      <w:r>
        <w:rPr>
          <w:rFonts w:ascii="宋体" w:eastAsia="宋体" w:hAnsi="宋体" w:cs="宋体" w:hint="eastAsia"/>
          <w:sz w:val="21"/>
          <w:szCs w:val="21"/>
        </w:rPr>
        <w:t>“欺诈行为”是指为了影响采购</w:t>
      </w:r>
      <w:r>
        <w:rPr>
          <w:rFonts w:ascii="宋体" w:eastAsia="宋体" w:hAnsi="宋体" w:cs="宋体" w:hint="eastAsia"/>
          <w:sz w:val="21"/>
          <w:szCs w:val="21"/>
        </w:rPr>
        <w:t>过程或合同实施过程虚报、谎报、隐瞒事实，以假充真，以次充好，虚假承诺，损害国家公共利益的行为。</w:t>
      </w:r>
    </w:p>
    <w:p w:rsidR="0009514D" w:rsidRDefault="0082384C">
      <w:pPr>
        <w:spacing w:line="360" w:lineRule="auto"/>
        <w:ind w:firstLineChars="200" w:firstLine="422"/>
        <w:rPr>
          <w:rFonts w:ascii="宋体" w:eastAsia="宋体" w:hAnsi="宋体" w:cs="宋体"/>
          <w:b/>
          <w:sz w:val="21"/>
          <w:szCs w:val="21"/>
        </w:rPr>
      </w:pPr>
      <w:r>
        <w:rPr>
          <w:rFonts w:ascii="宋体" w:eastAsia="宋体" w:hAnsi="宋体" w:cs="宋体" w:hint="eastAsia"/>
          <w:b/>
          <w:bCs/>
          <w:sz w:val="21"/>
          <w:szCs w:val="21"/>
        </w:rPr>
        <w:t>3</w:t>
      </w:r>
      <w:r>
        <w:rPr>
          <w:rFonts w:ascii="宋体" w:eastAsia="宋体" w:hAnsi="宋体" w:cs="宋体" w:hint="eastAsia"/>
          <w:b/>
          <w:bCs/>
          <w:sz w:val="21"/>
          <w:szCs w:val="21"/>
        </w:rPr>
        <w:t>、供应商</w:t>
      </w:r>
      <w:r>
        <w:rPr>
          <w:rFonts w:ascii="宋体" w:eastAsia="宋体" w:hAnsi="宋体" w:cs="宋体" w:hint="eastAsia"/>
          <w:b/>
          <w:sz w:val="21"/>
          <w:szCs w:val="21"/>
        </w:rPr>
        <w:t>资格要求</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w:t>
      </w:r>
      <w:r>
        <w:rPr>
          <w:rFonts w:ascii="宋体" w:eastAsia="宋体" w:hAnsi="宋体" w:cs="宋体" w:hint="eastAsia"/>
          <w:bCs/>
          <w:sz w:val="21"/>
          <w:szCs w:val="21"/>
        </w:rPr>
        <w:t>合格供应商的一般条件：</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3.1.1</w:t>
      </w:r>
      <w:r>
        <w:rPr>
          <w:rFonts w:ascii="宋体" w:eastAsia="宋体" w:hAnsi="宋体" w:cs="宋体" w:hint="eastAsia"/>
          <w:bCs/>
          <w:sz w:val="21"/>
          <w:szCs w:val="21"/>
        </w:rPr>
        <w:t>具有独立承担民事责任的能力；</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3.1.2</w:t>
      </w:r>
      <w:r>
        <w:rPr>
          <w:rFonts w:ascii="宋体" w:eastAsia="宋体" w:hAnsi="宋体" w:cs="宋体" w:hint="eastAsia"/>
          <w:bCs/>
          <w:sz w:val="21"/>
          <w:szCs w:val="21"/>
        </w:rPr>
        <w:t>具有良好的商业信誉和健全的财务会计制度；</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3.1.3</w:t>
      </w:r>
      <w:r>
        <w:rPr>
          <w:rFonts w:ascii="宋体" w:eastAsia="宋体" w:hAnsi="宋体" w:cs="宋体" w:hint="eastAsia"/>
          <w:bCs/>
          <w:sz w:val="21"/>
          <w:szCs w:val="21"/>
        </w:rPr>
        <w:t>具有履行合同所必需的设备和专业技术能力；</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3.1.4</w:t>
      </w:r>
      <w:r>
        <w:rPr>
          <w:rFonts w:ascii="宋体" w:eastAsia="宋体" w:hAnsi="宋体" w:cs="宋体" w:hint="eastAsia"/>
          <w:bCs/>
          <w:sz w:val="21"/>
          <w:szCs w:val="21"/>
        </w:rPr>
        <w:t>有依法缴纳税收和社会保障资金的良好记录；</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3.1.5</w:t>
      </w:r>
      <w:r>
        <w:rPr>
          <w:rFonts w:ascii="宋体" w:eastAsia="宋体" w:hAnsi="宋体" w:cs="宋体" w:hint="eastAsia"/>
          <w:bCs/>
          <w:sz w:val="21"/>
          <w:szCs w:val="21"/>
        </w:rPr>
        <w:t>参加采购活动前三年内，在经营活动中没有重大违法记录；</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3.1.6</w:t>
      </w:r>
      <w:r>
        <w:rPr>
          <w:rFonts w:ascii="宋体" w:eastAsia="宋体" w:hAnsi="宋体" w:cs="宋体" w:hint="eastAsia"/>
          <w:bCs/>
          <w:sz w:val="21"/>
          <w:szCs w:val="21"/>
        </w:rPr>
        <w:t>法律、行政法规规定的其他条件。</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3.2</w:t>
      </w:r>
      <w:r>
        <w:rPr>
          <w:rFonts w:ascii="宋体" w:eastAsia="宋体" w:hAnsi="宋体" w:cs="宋体" w:hint="eastAsia"/>
          <w:bCs/>
          <w:sz w:val="21"/>
          <w:szCs w:val="21"/>
        </w:rPr>
        <w:t>合格供应商的特殊条件：</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3.2.1</w:t>
      </w:r>
      <w:r>
        <w:rPr>
          <w:rFonts w:ascii="宋体" w:eastAsia="宋体" w:hAnsi="宋体" w:cs="宋体" w:hint="eastAsia"/>
          <w:bCs/>
          <w:sz w:val="21"/>
          <w:szCs w:val="21"/>
        </w:rPr>
        <w:t>投标人具有独立法人资格，</w:t>
      </w:r>
      <w:r>
        <w:rPr>
          <w:rFonts w:ascii="宋体" w:eastAsia="宋体" w:hAnsi="宋体" w:cs="宋体" w:hint="eastAsia"/>
          <w:bCs/>
          <w:sz w:val="21"/>
          <w:szCs w:val="21"/>
        </w:rPr>
        <w:t>持有工商行政管理部门核发的有效营业执照，有基本帐户开户许可证。</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3.2</w:t>
      </w:r>
      <w:r>
        <w:rPr>
          <w:rFonts w:ascii="宋体" w:eastAsia="宋体" w:hAnsi="宋体" w:cs="宋体"/>
          <w:bCs/>
          <w:sz w:val="21"/>
          <w:szCs w:val="21"/>
        </w:rPr>
        <w:t>.2</w:t>
      </w:r>
      <w:r>
        <w:rPr>
          <w:rFonts w:ascii="宋体" w:eastAsia="宋体" w:hAnsi="宋体" w:cs="宋体"/>
          <w:bCs/>
          <w:sz w:val="21"/>
          <w:szCs w:val="21"/>
        </w:rPr>
        <w:t>项目负责人具有</w:t>
      </w:r>
      <w:r>
        <w:rPr>
          <w:rFonts w:ascii="宋体" w:eastAsia="宋体" w:hAnsi="宋体" w:cs="宋体" w:hint="eastAsia"/>
          <w:bCs/>
          <w:sz w:val="21"/>
          <w:szCs w:val="21"/>
        </w:rPr>
        <w:t>高级</w:t>
      </w:r>
      <w:r>
        <w:rPr>
          <w:rFonts w:ascii="宋体" w:eastAsia="宋体" w:hAnsi="宋体" w:cs="宋体"/>
          <w:bCs/>
          <w:sz w:val="21"/>
          <w:szCs w:val="21"/>
        </w:rPr>
        <w:t>工程师。</w:t>
      </w:r>
      <w:r>
        <w:rPr>
          <w:rFonts w:ascii="宋体" w:eastAsia="宋体" w:hAnsi="宋体" w:cs="宋体" w:hint="eastAsia"/>
          <w:bCs/>
          <w:sz w:val="21"/>
          <w:szCs w:val="21"/>
        </w:rPr>
        <w:t>有投标人所属社保机构出具的拟担任本项目</w:t>
      </w:r>
      <w:r>
        <w:rPr>
          <w:rFonts w:ascii="宋体" w:eastAsia="宋体" w:hAnsi="宋体" w:cs="宋体"/>
          <w:bCs/>
          <w:sz w:val="21"/>
          <w:szCs w:val="21"/>
        </w:rPr>
        <w:t>负责人</w:t>
      </w:r>
      <w:r>
        <w:rPr>
          <w:rFonts w:ascii="宋体" w:eastAsia="宋体" w:hAnsi="宋体" w:cs="宋体" w:hint="eastAsia"/>
          <w:bCs/>
          <w:sz w:val="21"/>
          <w:szCs w:val="21"/>
        </w:rPr>
        <w:t>近期（</w:t>
      </w:r>
      <w:r>
        <w:rPr>
          <w:rFonts w:ascii="宋体" w:eastAsia="宋体" w:hAnsi="宋体" w:cs="宋体" w:hint="eastAsia"/>
          <w:bCs/>
          <w:sz w:val="21"/>
          <w:szCs w:val="21"/>
        </w:rPr>
        <w:t>2019</w:t>
      </w:r>
      <w:r>
        <w:rPr>
          <w:rFonts w:ascii="宋体" w:eastAsia="宋体" w:hAnsi="宋体" w:cs="宋体" w:hint="eastAsia"/>
          <w:bCs/>
          <w:sz w:val="21"/>
          <w:szCs w:val="21"/>
        </w:rPr>
        <w:t>年</w:t>
      </w:r>
      <w:r>
        <w:rPr>
          <w:rFonts w:ascii="宋体" w:eastAsia="宋体" w:hAnsi="宋体" w:cs="宋体" w:hint="eastAsia"/>
          <w:bCs/>
          <w:sz w:val="21"/>
          <w:szCs w:val="21"/>
        </w:rPr>
        <w:t>1</w:t>
      </w:r>
      <w:r>
        <w:rPr>
          <w:rFonts w:ascii="宋体" w:eastAsia="宋体" w:hAnsi="宋体" w:cs="宋体" w:hint="eastAsia"/>
          <w:bCs/>
          <w:sz w:val="21"/>
          <w:szCs w:val="21"/>
        </w:rPr>
        <w:t>月</w:t>
      </w:r>
      <w:r>
        <w:rPr>
          <w:rFonts w:ascii="宋体" w:eastAsia="宋体" w:hAnsi="宋体" w:cs="宋体" w:hint="eastAsia"/>
          <w:bCs/>
          <w:sz w:val="21"/>
          <w:szCs w:val="21"/>
        </w:rPr>
        <w:t>--5</w:t>
      </w:r>
      <w:r>
        <w:rPr>
          <w:rFonts w:ascii="宋体" w:eastAsia="宋体" w:hAnsi="宋体" w:cs="宋体" w:hint="eastAsia"/>
          <w:bCs/>
          <w:sz w:val="21"/>
          <w:szCs w:val="21"/>
        </w:rPr>
        <w:t>月）</w:t>
      </w:r>
      <w:r>
        <w:rPr>
          <w:rFonts w:ascii="宋体" w:eastAsia="宋体" w:hAnsi="宋体" w:cs="宋体"/>
          <w:bCs/>
          <w:sz w:val="21"/>
          <w:szCs w:val="21"/>
        </w:rPr>
        <w:t>的社保缴费证明（并加盖缴费证明专用章）或其他能够证明</w:t>
      </w:r>
      <w:r>
        <w:rPr>
          <w:rFonts w:ascii="宋体" w:eastAsia="宋体" w:hAnsi="宋体" w:cs="宋体" w:hint="eastAsia"/>
          <w:bCs/>
          <w:sz w:val="21"/>
          <w:szCs w:val="21"/>
        </w:rPr>
        <w:t>其近期（</w:t>
      </w:r>
      <w:r>
        <w:rPr>
          <w:rFonts w:ascii="宋体" w:eastAsia="宋体" w:hAnsi="宋体" w:cs="宋体" w:hint="eastAsia"/>
          <w:bCs/>
          <w:sz w:val="21"/>
          <w:szCs w:val="21"/>
        </w:rPr>
        <w:t>2019</w:t>
      </w:r>
      <w:r>
        <w:rPr>
          <w:rFonts w:ascii="宋体" w:eastAsia="宋体" w:hAnsi="宋体" w:cs="宋体" w:hint="eastAsia"/>
          <w:bCs/>
          <w:sz w:val="21"/>
          <w:szCs w:val="21"/>
        </w:rPr>
        <w:t>年</w:t>
      </w:r>
      <w:r>
        <w:rPr>
          <w:rFonts w:ascii="宋体" w:eastAsia="宋体" w:hAnsi="宋体" w:cs="宋体" w:hint="eastAsia"/>
          <w:bCs/>
          <w:sz w:val="21"/>
          <w:szCs w:val="21"/>
        </w:rPr>
        <w:t>1</w:t>
      </w:r>
      <w:r>
        <w:rPr>
          <w:rFonts w:ascii="宋体" w:eastAsia="宋体" w:hAnsi="宋体" w:cs="宋体" w:hint="eastAsia"/>
          <w:bCs/>
          <w:sz w:val="21"/>
          <w:szCs w:val="21"/>
        </w:rPr>
        <w:t>月</w:t>
      </w:r>
      <w:r>
        <w:rPr>
          <w:rFonts w:ascii="宋体" w:eastAsia="宋体" w:hAnsi="宋体" w:cs="宋体" w:hint="eastAsia"/>
          <w:bCs/>
          <w:sz w:val="21"/>
          <w:szCs w:val="21"/>
        </w:rPr>
        <w:t>--5</w:t>
      </w:r>
      <w:r>
        <w:rPr>
          <w:rFonts w:ascii="宋体" w:eastAsia="宋体" w:hAnsi="宋体" w:cs="宋体" w:hint="eastAsia"/>
          <w:bCs/>
          <w:sz w:val="21"/>
          <w:szCs w:val="21"/>
        </w:rPr>
        <w:t>月）</w:t>
      </w:r>
      <w:r>
        <w:rPr>
          <w:rFonts w:ascii="宋体" w:eastAsia="宋体" w:hAnsi="宋体" w:cs="宋体"/>
          <w:bCs/>
          <w:sz w:val="21"/>
          <w:szCs w:val="21"/>
        </w:rPr>
        <w:t>参加社保的有效证明材料（并加盖社保机构单位章）</w:t>
      </w:r>
      <w:r>
        <w:rPr>
          <w:rFonts w:ascii="宋体" w:eastAsia="宋体" w:hAnsi="宋体" w:cs="宋体" w:hint="eastAsia"/>
          <w:bCs/>
          <w:sz w:val="21"/>
          <w:szCs w:val="21"/>
        </w:rPr>
        <w:t>。</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3.2.3</w:t>
      </w:r>
      <w:r>
        <w:rPr>
          <w:rFonts w:ascii="宋体" w:eastAsia="宋体" w:hAnsi="宋体" w:cs="宋体" w:hint="eastAsia"/>
          <w:bCs/>
          <w:sz w:val="21"/>
          <w:szCs w:val="21"/>
        </w:rPr>
        <w:t>单位负责人为同一人或者存在直接控股、管理关系的不同供应商，不得参加同一合同项下的采购活动。</w:t>
      </w:r>
    </w:p>
    <w:p w:rsidR="0009514D" w:rsidRDefault="0082384C">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4</w:t>
      </w:r>
      <w:r>
        <w:rPr>
          <w:rFonts w:ascii="宋体" w:eastAsia="宋体" w:hAnsi="宋体" w:cs="宋体" w:hint="eastAsia"/>
          <w:b/>
          <w:bCs/>
          <w:sz w:val="21"/>
          <w:szCs w:val="21"/>
        </w:rPr>
        <w:t>、</w:t>
      </w:r>
      <w:r>
        <w:rPr>
          <w:rFonts w:ascii="宋体" w:eastAsia="宋体" w:hAnsi="宋体" w:cs="宋体" w:hint="eastAsia"/>
          <w:b/>
          <w:bCs/>
          <w:sz w:val="21"/>
          <w:szCs w:val="21"/>
        </w:rPr>
        <w:t xml:space="preserve"> </w:t>
      </w:r>
      <w:r>
        <w:rPr>
          <w:rFonts w:ascii="宋体" w:eastAsia="宋体" w:hAnsi="宋体" w:cs="宋体" w:hint="eastAsia"/>
          <w:b/>
          <w:bCs/>
          <w:sz w:val="21"/>
          <w:szCs w:val="21"/>
        </w:rPr>
        <w:t>知识产权</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4.1</w:t>
      </w:r>
      <w:r>
        <w:rPr>
          <w:rFonts w:ascii="宋体" w:eastAsia="宋体" w:hAnsi="宋体" w:cs="宋体" w:hint="eastAsia"/>
          <w:bCs/>
          <w:sz w:val="21"/>
          <w:szCs w:val="21"/>
        </w:rPr>
        <w:t>供应商须保证，采购人在中华人民共和国境内使用货物、资料、技术、服务或其任何一部分时，享有不受限制的无偿使用权，且免受第三方提出的包括但不限于因侵犯其专利权、商标权或工业设计权等知识产权而引起的法律或经济纠纷。如因采购人使用而遭受第三方主张权利的，供应商须承担全部赔偿责任，包括但不限于采购人的责任。</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lastRenderedPageBreak/>
        <w:t>4.2</w:t>
      </w:r>
      <w:r>
        <w:rPr>
          <w:rFonts w:ascii="宋体" w:eastAsia="宋体" w:hAnsi="宋体" w:cs="宋体" w:hint="eastAsia"/>
          <w:bCs/>
          <w:sz w:val="21"/>
          <w:szCs w:val="21"/>
        </w:rPr>
        <w:t>如供应商不拥有所提供货物、资料、技术、服务等的知识产权，则报价中已包含采购人使用该知识的一切相关费用；否则，由此造成的一切损失由供应商承担。</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4.3</w:t>
      </w:r>
      <w:r>
        <w:rPr>
          <w:rFonts w:ascii="宋体" w:eastAsia="宋体" w:hAnsi="宋体" w:cs="宋体" w:hint="eastAsia"/>
          <w:bCs/>
          <w:sz w:val="21"/>
          <w:szCs w:val="21"/>
        </w:rPr>
        <w:t>供应商如欲在项目实施过程中采用自有知识成果，须在响应</w:t>
      </w:r>
      <w:r>
        <w:rPr>
          <w:rFonts w:ascii="宋体" w:eastAsia="宋体" w:hAnsi="宋体" w:cs="宋体" w:hint="eastAsia"/>
          <w:bCs/>
          <w:sz w:val="21"/>
          <w:szCs w:val="21"/>
        </w:rPr>
        <w:t>文件中声明，并提供相关知识产权证明文件。使用该知识成果后，供应商须提供开发接口和开发手册等技术文档。</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4.4</w:t>
      </w:r>
      <w:r>
        <w:rPr>
          <w:rFonts w:ascii="宋体" w:eastAsia="宋体" w:hAnsi="宋体" w:cs="宋体" w:hint="eastAsia"/>
          <w:bCs/>
          <w:sz w:val="21"/>
          <w:szCs w:val="21"/>
        </w:rPr>
        <w:t>系统软件、通用软件必须是具有在中国境内的合法使用权或版权的正版软件，涉及到第三方提出侵权或知识产权的起诉及支付版税等费用由供应商承担所有责任及费用。</w:t>
      </w:r>
    </w:p>
    <w:p w:rsidR="0009514D" w:rsidRDefault="0082384C">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5</w:t>
      </w:r>
      <w:r>
        <w:rPr>
          <w:rFonts w:ascii="宋体" w:eastAsia="宋体" w:hAnsi="宋体" w:cs="宋体" w:hint="eastAsia"/>
          <w:b/>
          <w:bCs/>
          <w:sz w:val="21"/>
          <w:szCs w:val="21"/>
        </w:rPr>
        <w:t>、磋商费用：</w:t>
      </w:r>
    </w:p>
    <w:p w:rsidR="0009514D" w:rsidRDefault="0082384C">
      <w:pPr>
        <w:tabs>
          <w:tab w:val="left" w:pos="0"/>
        </w:tabs>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5.1</w:t>
      </w:r>
      <w:r>
        <w:rPr>
          <w:rFonts w:ascii="宋体" w:eastAsia="宋体" w:hAnsi="宋体" w:cs="宋体" w:hint="eastAsia"/>
          <w:bCs/>
          <w:sz w:val="21"/>
          <w:szCs w:val="21"/>
        </w:rPr>
        <w:t>无论评审结果如何，供应商应自行承担参加采购活动相关的全部费用，采购人对上述费用不负任何责任。</w:t>
      </w:r>
    </w:p>
    <w:p w:rsidR="0009514D" w:rsidRDefault="0082384C">
      <w:pPr>
        <w:spacing w:line="360" w:lineRule="auto"/>
        <w:jc w:val="center"/>
        <w:rPr>
          <w:rFonts w:ascii="宋体" w:eastAsia="宋体" w:hAnsi="宋体" w:cs="宋体"/>
          <w:b/>
          <w:sz w:val="21"/>
          <w:szCs w:val="21"/>
        </w:rPr>
      </w:pPr>
      <w:r>
        <w:rPr>
          <w:rFonts w:ascii="宋体" w:eastAsia="宋体" w:hAnsi="宋体" w:cs="宋体" w:hint="eastAsia"/>
          <w:b/>
          <w:sz w:val="21"/>
          <w:szCs w:val="21"/>
        </w:rPr>
        <w:t>（二）磋商文件</w:t>
      </w:r>
    </w:p>
    <w:p w:rsidR="0009514D" w:rsidRDefault="0082384C">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6</w:t>
      </w:r>
      <w:r>
        <w:rPr>
          <w:rFonts w:ascii="宋体" w:eastAsia="宋体" w:hAnsi="宋体" w:cs="宋体" w:hint="eastAsia"/>
          <w:b/>
          <w:bCs/>
          <w:sz w:val="21"/>
          <w:szCs w:val="21"/>
        </w:rPr>
        <w:t xml:space="preserve">　磋商文件的构成</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w:t>
      </w:r>
      <w:r>
        <w:rPr>
          <w:rFonts w:ascii="宋体" w:eastAsia="宋体" w:hAnsi="宋体" w:cs="宋体" w:hint="eastAsia"/>
          <w:bCs/>
          <w:sz w:val="21"/>
          <w:szCs w:val="21"/>
        </w:rPr>
        <w:t>磋商文件包括：</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6.1.1</w:t>
      </w:r>
      <w:r>
        <w:rPr>
          <w:rFonts w:ascii="宋体" w:eastAsia="宋体" w:hAnsi="宋体" w:cs="宋体" w:hint="eastAsia"/>
          <w:bCs/>
          <w:sz w:val="21"/>
          <w:szCs w:val="21"/>
        </w:rPr>
        <w:t>采购邀请</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6.1.2</w:t>
      </w:r>
      <w:r>
        <w:rPr>
          <w:rFonts w:ascii="宋体" w:eastAsia="宋体" w:hAnsi="宋体" w:cs="宋体" w:hint="eastAsia"/>
          <w:bCs/>
          <w:sz w:val="21"/>
          <w:szCs w:val="21"/>
        </w:rPr>
        <w:t>供应商须知</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6.1.3</w:t>
      </w:r>
      <w:r>
        <w:rPr>
          <w:rFonts w:ascii="宋体" w:eastAsia="宋体" w:hAnsi="宋体" w:cs="宋体" w:hint="eastAsia"/>
          <w:bCs/>
          <w:sz w:val="21"/>
          <w:szCs w:val="21"/>
        </w:rPr>
        <w:t>评审方法和评审标准</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6.1.4</w:t>
      </w:r>
      <w:r>
        <w:rPr>
          <w:rFonts w:ascii="宋体" w:eastAsia="宋体" w:hAnsi="宋体" w:cs="宋体" w:hint="eastAsia"/>
          <w:bCs/>
          <w:sz w:val="21"/>
          <w:szCs w:val="21"/>
        </w:rPr>
        <w:t>采购需求</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6.1.5</w:t>
      </w:r>
      <w:r>
        <w:rPr>
          <w:rFonts w:ascii="宋体" w:eastAsia="宋体" w:hAnsi="宋体" w:cs="宋体" w:hint="eastAsia"/>
          <w:bCs/>
          <w:sz w:val="21"/>
          <w:szCs w:val="21"/>
        </w:rPr>
        <w:t>合同文本</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6.1.6</w:t>
      </w:r>
      <w:r>
        <w:rPr>
          <w:rFonts w:ascii="宋体" w:eastAsia="宋体" w:hAnsi="宋体" w:cs="宋体" w:hint="eastAsia"/>
          <w:bCs/>
          <w:sz w:val="21"/>
          <w:szCs w:val="21"/>
        </w:rPr>
        <w:t>响应文件格式</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6.1.7</w:t>
      </w:r>
      <w:r>
        <w:rPr>
          <w:rFonts w:ascii="宋体" w:eastAsia="宋体" w:hAnsi="宋体" w:cs="宋体" w:hint="eastAsia"/>
          <w:bCs/>
          <w:sz w:val="21"/>
          <w:szCs w:val="21"/>
        </w:rPr>
        <w:t>磋商文件的澄清公告以及图纸、答疑、变更或补充通知等</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由采购人提供的图纸、详细资料、样品、模型、模件和所有其它资料，被视为保密资料，仅被用于本项目规定的用途。除非得到采购人的同意，不能向任何第三方透露。响应文件开启结束后，应采购人要求，供应商应归还所有从采购人处获得的保密资料。</w:t>
      </w:r>
    </w:p>
    <w:p w:rsidR="0009514D" w:rsidRDefault="0082384C">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 xml:space="preserve">7  </w:t>
      </w:r>
      <w:r>
        <w:rPr>
          <w:rFonts w:ascii="宋体" w:eastAsia="宋体" w:hAnsi="宋体" w:cs="宋体" w:hint="eastAsia"/>
          <w:b/>
          <w:bCs/>
          <w:sz w:val="21"/>
          <w:szCs w:val="21"/>
        </w:rPr>
        <w:t>磋商文件的澄清和修改</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7.1</w:t>
      </w:r>
      <w:r>
        <w:rPr>
          <w:rFonts w:ascii="宋体" w:eastAsia="宋体" w:hAnsi="宋体" w:cs="宋体" w:hint="eastAsia"/>
          <w:bCs/>
          <w:sz w:val="21"/>
          <w:szCs w:val="21"/>
        </w:rPr>
        <w:t>任何要求澄清磋商文件的供应商，应在规定时限内以书面形式通知采购人。</w:t>
      </w:r>
    </w:p>
    <w:p w:rsidR="0009514D" w:rsidRDefault="0082384C">
      <w:pPr>
        <w:spacing w:line="360" w:lineRule="auto"/>
        <w:ind w:firstLineChars="200" w:firstLine="420"/>
        <w:rPr>
          <w:rFonts w:ascii="宋体" w:eastAsia="宋体" w:hAnsi="宋体" w:cs="宋体"/>
          <w:bCs/>
          <w:sz w:val="21"/>
          <w:szCs w:val="21"/>
        </w:rPr>
      </w:pPr>
      <w:r>
        <w:rPr>
          <w:rFonts w:ascii="宋体" w:eastAsia="宋体" w:hAnsi="宋体" w:cs="宋体" w:hint="eastAsia"/>
          <w:bCs/>
          <w:sz w:val="21"/>
          <w:szCs w:val="21"/>
        </w:rPr>
        <w:t>7.2</w:t>
      </w:r>
      <w:r>
        <w:rPr>
          <w:rFonts w:ascii="宋体" w:eastAsia="宋体" w:hAnsi="宋体" w:cs="宋体" w:hint="eastAsia"/>
          <w:bCs/>
          <w:sz w:val="21"/>
          <w:szCs w:val="21"/>
        </w:rPr>
        <w:t>在提交响应文件截止日前的任何时候，无论出于何种原因，</w:t>
      </w:r>
      <w:r>
        <w:rPr>
          <w:rFonts w:ascii="宋体" w:eastAsia="宋体" w:hAnsi="宋体" w:cs="宋体" w:hint="eastAsia"/>
          <w:bCs/>
          <w:sz w:val="21"/>
          <w:szCs w:val="21"/>
        </w:rPr>
        <w:t>采购人可主动地或在解答供应商提出的问题时对磋商文件进行澄清或修改。</w:t>
      </w:r>
    </w:p>
    <w:p w:rsidR="0009514D" w:rsidRDefault="0082384C">
      <w:pPr>
        <w:widowControl/>
        <w:spacing w:line="360" w:lineRule="auto"/>
        <w:ind w:firstLineChars="200" w:firstLine="480"/>
        <w:jc w:val="left"/>
        <w:rPr>
          <w:rFonts w:ascii="宋体" w:eastAsia="宋体" w:hAnsi="宋体" w:cs="宋体"/>
          <w:sz w:val="21"/>
          <w:szCs w:val="21"/>
        </w:rPr>
      </w:pPr>
      <w:r>
        <w:rPr>
          <w:rFonts w:ascii="宋体" w:hAnsi="宋体" w:cs="宋体" w:hint="eastAsia"/>
          <w:bCs/>
          <w:kern w:val="0"/>
          <w:sz w:val="24"/>
        </w:rPr>
        <w:t>7.3</w:t>
      </w:r>
      <w:r>
        <w:rPr>
          <w:rFonts w:ascii="宋体" w:eastAsia="宋体" w:hAnsi="宋体" w:cs="宋体" w:hint="eastAsia"/>
          <w:sz w:val="21"/>
          <w:szCs w:val="21"/>
        </w:rPr>
        <w:t>磋商文件的澄清和修改将在南通港口集团有限公司网站“（</w:t>
      </w:r>
      <w:r>
        <w:rPr>
          <w:rFonts w:ascii="宋体" w:eastAsia="宋体" w:hAnsi="宋体" w:cs="宋体" w:hint="eastAsia"/>
          <w:sz w:val="21"/>
          <w:szCs w:val="21"/>
        </w:rPr>
        <w:t>http://www.ntport.com.cn</w:t>
      </w:r>
      <w:r>
        <w:rPr>
          <w:rFonts w:ascii="宋体" w:eastAsia="宋体" w:hAnsi="宋体" w:cs="宋体" w:hint="eastAsia"/>
          <w:sz w:val="21"/>
          <w:szCs w:val="21"/>
        </w:rPr>
        <w:t>）”以澄清公告的形式予以公布，视为已送达各供应商，供应商有义务在参加采购活动期间浏览相关网站。</w:t>
      </w:r>
    </w:p>
    <w:p w:rsidR="0009514D" w:rsidRDefault="0009514D">
      <w:pPr>
        <w:spacing w:line="360" w:lineRule="auto"/>
        <w:ind w:firstLineChars="200" w:firstLine="420"/>
        <w:rPr>
          <w:rFonts w:ascii="宋体" w:eastAsia="宋体" w:hAnsi="宋体" w:cs="宋体"/>
          <w:bCs/>
          <w:sz w:val="21"/>
          <w:szCs w:val="21"/>
        </w:rPr>
      </w:pPr>
    </w:p>
    <w:p w:rsidR="0009514D" w:rsidRDefault="0082384C">
      <w:pPr>
        <w:spacing w:line="360" w:lineRule="auto"/>
        <w:jc w:val="center"/>
        <w:rPr>
          <w:rFonts w:ascii="宋体" w:eastAsia="宋体" w:hAnsi="宋体" w:cs="宋体"/>
          <w:b/>
          <w:sz w:val="24"/>
        </w:rPr>
      </w:pPr>
      <w:r>
        <w:rPr>
          <w:rFonts w:ascii="宋体" w:eastAsia="宋体" w:hAnsi="宋体" w:cs="宋体" w:hint="eastAsia"/>
          <w:b/>
          <w:sz w:val="21"/>
          <w:szCs w:val="21"/>
        </w:rPr>
        <w:t>（三）响应文件</w:t>
      </w:r>
    </w:p>
    <w:p w:rsidR="0009514D" w:rsidRDefault="0082384C">
      <w:pPr>
        <w:spacing w:line="360" w:lineRule="auto"/>
        <w:ind w:firstLineChars="200" w:firstLine="422"/>
        <w:rPr>
          <w:rFonts w:ascii="宋体" w:eastAsia="宋体" w:hAnsi="宋体" w:cs="宋体"/>
          <w:b/>
          <w:bCs/>
          <w:sz w:val="21"/>
          <w:szCs w:val="21"/>
        </w:rPr>
      </w:pPr>
      <w:r>
        <w:rPr>
          <w:rFonts w:ascii="宋体" w:eastAsia="宋体" w:hAnsi="宋体" w:cs="宋体" w:hint="eastAsia"/>
          <w:b/>
          <w:bCs/>
          <w:sz w:val="21"/>
          <w:szCs w:val="21"/>
        </w:rPr>
        <w:t>8</w:t>
      </w:r>
      <w:r>
        <w:rPr>
          <w:rFonts w:ascii="宋体" w:eastAsia="宋体" w:hAnsi="宋体" w:cs="宋体" w:hint="eastAsia"/>
          <w:b/>
          <w:bCs/>
          <w:sz w:val="21"/>
          <w:szCs w:val="21"/>
        </w:rPr>
        <w:t>、响应文件组成（</w:t>
      </w:r>
      <w:r>
        <w:rPr>
          <w:rFonts w:ascii="宋体" w:eastAsia="宋体" w:hAnsi="宋体" w:cs="宋体" w:hint="eastAsia"/>
          <w:b/>
          <w:sz w:val="21"/>
          <w:szCs w:val="21"/>
        </w:rPr>
        <w:t>按不同标段分别编制</w:t>
      </w:r>
      <w:r>
        <w:rPr>
          <w:rFonts w:ascii="宋体" w:eastAsia="宋体" w:hAnsi="宋体" w:cs="宋体" w:hint="eastAsia"/>
          <w:b/>
          <w:bCs/>
          <w:sz w:val="21"/>
          <w:szCs w:val="21"/>
        </w:rPr>
        <w:t>）：</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8.1.1</w:t>
      </w:r>
      <w:r>
        <w:rPr>
          <w:rFonts w:ascii="宋体" w:eastAsia="宋体" w:hAnsi="宋体" w:cs="宋体" w:hint="eastAsia"/>
          <w:sz w:val="21"/>
          <w:szCs w:val="21"/>
        </w:rPr>
        <w:t>响应函</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8.1.2</w:t>
      </w:r>
      <w:r>
        <w:rPr>
          <w:rFonts w:ascii="宋体" w:eastAsia="宋体" w:hAnsi="宋体" w:cs="宋体" w:hint="eastAsia"/>
          <w:sz w:val="21"/>
          <w:szCs w:val="21"/>
        </w:rPr>
        <w:t>报价汇总表</w:t>
      </w:r>
    </w:p>
    <w:p w:rsidR="0009514D" w:rsidRDefault="0082384C">
      <w:pPr>
        <w:spacing w:line="360" w:lineRule="auto"/>
        <w:ind w:left="420"/>
        <w:rPr>
          <w:rFonts w:ascii="宋体" w:eastAsia="宋体" w:hAnsi="宋体" w:cs="宋体"/>
          <w:sz w:val="21"/>
          <w:szCs w:val="21"/>
        </w:rPr>
      </w:pPr>
      <w:r>
        <w:rPr>
          <w:rFonts w:ascii="宋体" w:eastAsia="宋体" w:hAnsi="宋体" w:cs="宋体" w:hint="eastAsia"/>
          <w:sz w:val="21"/>
          <w:szCs w:val="21"/>
        </w:rPr>
        <w:t>8.1.3</w:t>
      </w:r>
      <w:r>
        <w:rPr>
          <w:rFonts w:ascii="宋体" w:eastAsia="宋体" w:hAnsi="宋体" w:cs="宋体" w:hint="eastAsia"/>
          <w:sz w:val="21"/>
          <w:szCs w:val="21"/>
        </w:rPr>
        <w:t>供应商《营业执照》副本及《税务登记证》副本复印件（或三证合一之后的《营业执照》副本复印件）</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8.1.4</w:t>
      </w:r>
      <w:r>
        <w:rPr>
          <w:rFonts w:ascii="宋体" w:eastAsia="宋体" w:hAnsi="宋体" w:cs="宋体" w:hint="eastAsia"/>
          <w:sz w:val="21"/>
          <w:szCs w:val="21"/>
        </w:rPr>
        <w:t>授权委托书（格式附后）（如有）</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8.1.5</w:t>
      </w:r>
      <w:r>
        <w:rPr>
          <w:rFonts w:ascii="宋体" w:eastAsia="宋体" w:hAnsi="宋体" w:cs="宋体" w:hint="eastAsia"/>
          <w:sz w:val="21"/>
          <w:szCs w:val="21"/>
        </w:rPr>
        <w:t>法定</w:t>
      </w:r>
      <w:r>
        <w:rPr>
          <w:rFonts w:ascii="宋体" w:eastAsia="宋体" w:hAnsi="宋体" w:cs="宋体"/>
          <w:sz w:val="21"/>
          <w:szCs w:val="21"/>
        </w:rPr>
        <w:t>代表人身份证复印件</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8.1.6</w:t>
      </w:r>
      <w:r>
        <w:rPr>
          <w:rFonts w:ascii="宋体" w:eastAsia="宋体" w:hAnsi="宋体" w:cs="宋体" w:hint="eastAsia"/>
          <w:sz w:val="21"/>
          <w:szCs w:val="21"/>
        </w:rPr>
        <w:t>代理</w:t>
      </w:r>
      <w:r>
        <w:rPr>
          <w:rFonts w:ascii="宋体" w:eastAsia="宋体" w:hAnsi="宋体" w:cs="宋体"/>
          <w:sz w:val="21"/>
          <w:szCs w:val="21"/>
        </w:rPr>
        <w:t>人身份证复印件（</w:t>
      </w:r>
      <w:r>
        <w:rPr>
          <w:rFonts w:ascii="宋体" w:eastAsia="宋体" w:hAnsi="宋体" w:cs="宋体" w:hint="eastAsia"/>
          <w:sz w:val="21"/>
          <w:szCs w:val="21"/>
        </w:rPr>
        <w:t>如</w:t>
      </w:r>
      <w:r>
        <w:rPr>
          <w:rFonts w:ascii="宋体" w:eastAsia="宋体" w:hAnsi="宋体" w:cs="宋体"/>
          <w:sz w:val="21"/>
          <w:szCs w:val="21"/>
        </w:rPr>
        <w:t>有授权）</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8.1.7</w:t>
      </w:r>
      <w:r>
        <w:rPr>
          <w:rFonts w:ascii="宋体" w:eastAsia="宋体" w:hAnsi="宋体" w:cs="宋体" w:hint="eastAsia"/>
          <w:sz w:val="21"/>
          <w:szCs w:val="21"/>
        </w:rPr>
        <w:t>与本次磋商相关的其他材料</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8.1.10</w:t>
      </w:r>
      <w:r>
        <w:rPr>
          <w:rFonts w:ascii="宋体" w:eastAsia="宋体" w:hAnsi="宋体" w:cs="宋体" w:hint="eastAsia"/>
          <w:sz w:val="21"/>
          <w:szCs w:val="21"/>
        </w:rPr>
        <w:t>响应文件的电子文档</w:t>
      </w:r>
    </w:p>
    <w:p w:rsidR="0009514D" w:rsidRDefault="0082384C">
      <w:pPr>
        <w:spacing w:line="360" w:lineRule="auto"/>
        <w:ind w:firstLineChars="200" w:firstLine="422"/>
        <w:rPr>
          <w:rFonts w:ascii="宋体" w:eastAsia="宋体" w:hAnsi="宋体" w:cs="宋体"/>
          <w:sz w:val="21"/>
          <w:szCs w:val="21"/>
        </w:rPr>
      </w:pPr>
      <w:r>
        <w:rPr>
          <w:rFonts w:ascii="宋体" w:eastAsia="宋体" w:hAnsi="宋体" w:cs="宋体" w:hint="eastAsia"/>
          <w:b/>
          <w:bCs/>
          <w:sz w:val="21"/>
          <w:szCs w:val="21"/>
        </w:rPr>
        <w:t>响应文件的修改、澄清、说明或补正内容等均为响应文件的有效组成部分。</w:t>
      </w:r>
    </w:p>
    <w:p w:rsidR="0009514D" w:rsidRDefault="0082384C">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注：以上要求提供材料须加盖供应商公章。</w:t>
      </w:r>
    </w:p>
    <w:p w:rsidR="0009514D" w:rsidRDefault="0082384C">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9</w:t>
      </w:r>
      <w:r>
        <w:rPr>
          <w:rFonts w:ascii="宋体" w:eastAsia="宋体" w:hAnsi="宋体" w:cs="宋体" w:hint="eastAsia"/>
          <w:b/>
          <w:sz w:val="21"/>
          <w:szCs w:val="21"/>
        </w:rPr>
        <w:t xml:space="preserve">　响应文件的编制</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9.1</w:t>
      </w:r>
      <w:r>
        <w:rPr>
          <w:rFonts w:ascii="宋体" w:eastAsia="宋体" w:hAnsi="宋体" w:cs="宋体" w:hint="eastAsia"/>
          <w:sz w:val="21"/>
          <w:szCs w:val="21"/>
        </w:rPr>
        <w:t>供应商应详细审阅磋商文件的全部内容，按照磋商文件的要求认真编制响应文件，保证所提供的全部资料合法、真实、完整、有效，以使其响应文件对磋商文件做出实质性响应。</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9.2</w:t>
      </w:r>
      <w:r>
        <w:rPr>
          <w:rFonts w:ascii="宋体" w:eastAsia="宋体" w:hAnsi="宋体" w:cs="宋体" w:hint="eastAsia"/>
          <w:sz w:val="21"/>
          <w:szCs w:val="21"/>
        </w:rPr>
        <w:t>响应文件应以中文书写或打印，字迹清晰、内容齐全，行间不得插字、涂改和增删。如有修改，必须在修改处由供应商法定代表人（全权代理人）签字后生效。</w:t>
      </w:r>
    </w:p>
    <w:p w:rsidR="0009514D" w:rsidRDefault="0082384C">
      <w:pPr>
        <w:spacing w:line="360" w:lineRule="auto"/>
        <w:ind w:firstLineChars="200" w:firstLine="420"/>
        <w:rPr>
          <w:rFonts w:ascii="宋体" w:hAnsi="宋体"/>
          <w:sz w:val="24"/>
        </w:rPr>
      </w:pPr>
      <w:r>
        <w:rPr>
          <w:rFonts w:ascii="宋体" w:eastAsia="宋体" w:hAnsi="宋体" w:cs="宋体" w:hint="eastAsia"/>
          <w:sz w:val="21"/>
          <w:szCs w:val="21"/>
        </w:rPr>
        <w:t>9.3</w:t>
      </w:r>
      <w:r>
        <w:rPr>
          <w:rFonts w:ascii="宋体" w:eastAsia="宋体" w:hAnsi="宋体" w:cs="宋体" w:hint="eastAsia"/>
          <w:sz w:val="21"/>
          <w:szCs w:val="21"/>
        </w:rPr>
        <w:t>响应文件分“正本”和“副本”，正本一份、副本三份。分别装订成册，并在封面上正确标明。正本、副本、电子文档不一致时，以正本为准。</w:t>
      </w:r>
    </w:p>
    <w:p w:rsidR="0009514D" w:rsidRDefault="0082384C">
      <w:pPr>
        <w:spacing w:line="360" w:lineRule="auto"/>
        <w:ind w:firstLineChars="200" w:firstLine="422"/>
        <w:rPr>
          <w:rFonts w:ascii="宋体" w:hAnsi="宋体"/>
          <w:b/>
          <w:sz w:val="24"/>
        </w:rPr>
      </w:pPr>
      <w:r>
        <w:rPr>
          <w:rFonts w:ascii="宋体" w:eastAsia="宋体" w:hAnsi="宋体" w:cs="宋体" w:hint="eastAsia"/>
          <w:b/>
          <w:sz w:val="21"/>
          <w:szCs w:val="21"/>
        </w:rPr>
        <w:t>10</w:t>
      </w:r>
      <w:r>
        <w:rPr>
          <w:rFonts w:ascii="宋体" w:eastAsia="宋体" w:hAnsi="宋体" w:cs="宋体" w:hint="eastAsia"/>
          <w:b/>
          <w:sz w:val="21"/>
          <w:szCs w:val="21"/>
        </w:rPr>
        <w:t xml:space="preserve">　语言及计量单位</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10.1</w:t>
      </w:r>
      <w:r>
        <w:rPr>
          <w:rFonts w:ascii="宋体" w:eastAsia="宋体" w:hAnsi="宋体" w:cs="宋体" w:hint="eastAsia"/>
          <w:sz w:val="21"/>
          <w:szCs w:val="21"/>
        </w:rPr>
        <w:t>响应文件以及供应商与采购人就有关本项目采购的所有来往的文字、函电统一使用中文；非中文数据或资料，提供其中文译文。</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10.2</w:t>
      </w:r>
      <w:r>
        <w:rPr>
          <w:rFonts w:ascii="宋体" w:eastAsia="宋体" w:hAnsi="宋体" w:cs="宋体" w:hint="eastAsia"/>
          <w:sz w:val="21"/>
          <w:szCs w:val="21"/>
        </w:rPr>
        <w:t>响应文件中的计量单位，除磋商文件有特殊规定外，一律使用中华人民共和国法定计量单</w:t>
      </w:r>
      <w:r>
        <w:rPr>
          <w:rFonts w:ascii="宋体" w:eastAsia="宋体" w:hAnsi="宋体" w:cs="宋体" w:hint="eastAsia"/>
          <w:sz w:val="21"/>
          <w:szCs w:val="21"/>
        </w:rPr>
        <w:t>位。</w:t>
      </w:r>
    </w:p>
    <w:p w:rsidR="0009514D" w:rsidRDefault="0082384C">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11</w:t>
      </w:r>
      <w:r>
        <w:rPr>
          <w:rFonts w:ascii="宋体" w:eastAsia="宋体" w:hAnsi="宋体" w:cs="宋体" w:hint="eastAsia"/>
          <w:b/>
          <w:sz w:val="21"/>
          <w:szCs w:val="21"/>
        </w:rPr>
        <w:t xml:space="preserve">　报价</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11.1</w:t>
      </w:r>
      <w:r>
        <w:rPr>
          <w:rFonts w:ascii="宋体" w:eastAsia="宋体" w:hAnsi="宋体" w:cs="宋体" w:hint="eastAsia"/>
          <w:sz w:val="21"/>
          <w:szCs w:val="21"/>
        </w:rPr>
        <w:t>报价均以人民币报价。</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11.2</w:t>
      </w:r>
      <w:r>
        <w:rPr>
          <w:rFonts w:ascii="宋体" w:eastAsia="宋体" w:hAnsi="宋体" w:cs="宋体" w:hint="eastAsia"/>
          <w:sz w:val="21"/>
          <w:szCs w:val="21"/>
        </w:rPr>
        <w:t>供应商应根据自身生产、经营状况和工商营业执照确定的经营范围，按照“第四部分</w:t>
      </w:r>
      <w:r>
        <w:rPr>
          <w:rFonts w:ascii="宋体" w:eastAsia="宋体" w:hAnsi="宋体" w:cs="宋体" w:hint="eastAsia"/>
          <w:sz w:val="21"/>
          <w:szCs w:val="21"/>
        </w:rPr>
        <w:t xml:space="preserve">  </w:t>
      </w:r>
      <w:r>
        <w:rPr>
          <w:rFonts w:ascii="宋体" w:eastAsia="宋体" w:hAnsi="宋体" w:cs="宋体" w:hint="eastAsia"/>
          <w:sz w:val="21"/>
          <w:szCs w:val="21"/>
        </w:rPr>
        <w:t>采购需求”对某包（项）或全部服务进行唯一报价，具体要求详见第二部分供应商须知“前附表”，采购人不接受有任何选择性的报价。</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 xml:space="preserve">11.3 </w:t>
      </w:r>
      <w:r>
        <w:rPr>
          <w:rFonts w:ascii="宋体" w:eastAsia="宋体" w:hAnsi="宋体" w:cs="宋体" w:hint="eastAsia"/>
          <w:sz w:val="21"/>
          <w:szCs w:val="21"/>
        </w:rPr>
        <w:t>供应商的报价应包含为完成全部服务所需要的人工费、材料费、船机使用费、各种措施费、安全生产费、规费、间接费、利润、税金、规费、保险费等费用以及所有责任、义务和一般风险。</w:t>
      </w:r>
    </w:p>
    <w:p w:rsidR="0009514D" w:rsidRDefault="0082384C">
      <w:pPr>
        <w:spacing w:line="360" w:lineRule="auto"/>
        <w:ind w:firstLineChars="200" w:firstLine="420"/>
        <w:rPr>
          <w:rFonts w:ascii="宋体" w:eastAsia="宋体" w:hAnsi="宋体" w:cs="宋体"/>
          <w:b/>
          <w:bCs/>
          <w:sz w:val="21"/>
          <w:szCs w:val="21"/>
        </w:rPr>
      </w:pPr>
      <w:r>
        <w:rPr>
          <w:rFonts w:ascii="宋体" w:eastAsia="宋体" w:hAnsi="宋体" w:cs="宋体" w:hint="eastAsia"/>
          <w:sz w:val="21"/>
          <w:szCs w:val="21"/>
        </w:rPr>
        <w:t>11.4</w:t>
      </w:r>
      <w:r>
        <w:rPr>
          <w:rFonts w:ascii="宋体" w:eastAsia="宋体" w:hAnsi="宋体" w:cs="宋体" w:hint="eastAsia"/>
          <w:sz w:val="21"/>
          <w:szCs w:val="21"/>
        </w:rPr>
        <w:t>报价人应从政府、地方主管部门取得所有必要的施工许可证、执照和其他类似证</w:t>
      </w:r>
      <w:r>
        <w:rPr>
          <w:rFonts w:ascii="宋体" w:eastAsia="宋体" w:hAnsi="宋体" w:cs="宋体" w:hint="eastAsia"/>
          <w:sz w:val="21"/>
          <w:szCs w:val="21"/>
        </w:rPr>
        <w:t>件，取得所有必要的施工许可证、执照和其他类似证件的费用，认为已包含在报价价格内。</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11.5</w:t>
      </w:r>
      <w:r>
        <w:rPr>
          <w:rFonts w:ascii="宋体" w:eastAsia="宋体" w:hAnsi="宋体" w:cs="宋体" w:hint="eastAsia"/>
          <w:sz w:val="21"/>
          <w:szCs w:val="21"/>
        </w:rPr>
        <w:t>响应文件报价出现前后不一致的，按照下列规定修正：</w:t>
      </w:r>
    </w:p>
    <w:p w:rsidR="0009514D" w:rsidRDefault="0082384C">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一</w:t>
      </w:r>
      <w:r>
        <w:rPr>
          <w:rFonts w:ascii="宋体" w:eastAsia="宋体" w:hAnsi="宋体" w:cs="宋体" w:hint="eastAsia"/>
          <w:sz w:val="21"/>
          <w:szCs w:val="21"/>
        </w:rPr>
        <w:t>)</w:t>
      </w:r>
      <w:r>
        <w:rPr>
          <w:rFonts w:ascii="宋体" w:eastAsia="宋体" w:hAnsi="宋体" w:cs="宋体" w:hint="eastAsia"/>
          <w:sz w:val="21"/>
          <w:szCs w:val="21"/>
        </w:rPr>
        <w:t>大写金额和小写金额不一致的，以大写金额为准；</w:t>
      </w:r>
    </w:p>
    <w:p w:rsidR="0009514D" w:rsidRDefault="0082384C">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二</w:t>
      </w:r>
      <w:r>
        <w:rPr>
          <w:rFonts w:ascii="宋体" w:eastAsia="宋体" w:hAnsi="宋体" w:cs="宋体" w:hint="eastAsia"/>
          <w:sz w:val="21"/>
          <w:szCs w:val="21"/>
        </w:rPr>
        <w:t>)</w:t>
      </w:r>
      <w:r>
        <w:rPr>
          <w:rFonts w:ascii="宋体" w:eastAsia="宋体" w:hAnsi="宋体" w:cs="宋体" w:hint="eastAsia"/>
          <w:sz w:val="21"/>
          <w:szCs w:val="21"/>
        </w:rPr>
        <w:t>单价金额小数点或者百分比有明显错位的，以《报价表》的总价为准，并修改单价；</w:t>
      </w:r>
    </w:p>
    <w:p w:rsidR="0009514D" w:rsidRDefault="0082384C">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三</w:t>
      </w:r>
      <w:r>
        <w:rPr>
          <w:rFonts w:ascii="宋体" w:eastAsia="宋体" w:hAnsi="宋体" w:cs="宋体" w:hint="eastAsia"/>
          <w:sz w:val="21"/>
          <w:szCs w:val="21"/>
        </w:rPr>
        <w:t>)</w:t>
      </w:r>
      <w:r>
        <w:rPr>
          <w:rFonts w:ascii="宋体" w:eastAsia="宋体" w:hAnsi="宋体" w:cs="宋体" w:hint="eastAsia"/>
          <w:sz w:val="21"/>
          <w:szCs w:val="21"/>
        </w:rPr>
        <w:t>总价金额与按单价汇总金额不一致的，以单价金额计算结果为准。</w:t>
      </w:r>
    </w:p>
    <w:p w:rsidR="0009514D" w:rsidRDefault="0082384C">
      <w:pPr>
        <w:widowControl/>
        <w:shd w:val="clear" w:color="auto" w:fill="FFFFFF"/>
        <w:spacing w:line="360" w:lineRule="auto"/>
        <w:ind w:firstLine="482"/>
        <w:jc w:val="left"/>
        <w:rPr>
          <w:rFonts w:ascii="宋体" w:eastAsia="宋体" w:hAnsi="宋体" w:cs="宋体"/>
          <w:b/>
          <w:bCs/>
          <w:kern w:val="0"/>
          <w:sz w:val="21"/>
          <w:szCs w:val="21"/>
        </w:rPr>
      </w:pPr>
      <w:r>
        <w:rPr>
          <w:rFonts w:ascii="宋体" w:eastAsia="宋体" w:hAnsi="宋体" w:cs="宋体" w:hint="eastAsia"/>
          <w:sz w:val="21"/>
          <w:szCs w:val="21"/>
        </w:rPr>
        <w:t>同时出现两种以上不一致的，供应商须按照上述规定的顺序进行修正并书面确认，</w:t>
      </w:r>
      <w:r>
        <w:rPr>
          <w:rFonts w:ascii="宋体" w:eastAsia="宋体" w:hAnsi="宋体" w:cs="宋体" w:hint="eastAsia"/>
          <w:kern w:val="0"/>
          <w:sz w:val="21"/>
          <w:szCs w:val="21"/>
        </w:rPr>
        <w:t>经确认后的报价对供应商产生约束力</w:t>
      </w:r>
      <w:r>
        <w:rPr>
          <w:rFonts w:ascii="宋体" w:eastAsia="宋体" w:hAnsi="宋体" w:cs="宋体" w:hint="eastAsia"/>
          <w:sz w:val="21"/>
          <w:szCs w:val="21"/>
        </w:rPr>
        <w:t>。</w:t>
      </w:r>
    </w:p>
    <w:p w:rsidR="0009514D" w:rsidRDefault="0082384C">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12</w:t>
      </w:r>
      <w:r>
        <w:rPr>
          <w:rFonts w:ascii="宋体" w:eastAsia="宋体" w:hAnsi="宋体" w:cs="宋体" w:hint="eastAsia"/>
          <w:b/>
          <w:sz w:val="21"/>
          <w:szCs w:val="21"/>
        </w:rPr>
        <w:t xml:space="preserve">　磋商保证金</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12.1</w:t>
      </w:r>
      <w:r>
        <w:rPr>
          <w:rFonts w:ascii="宋体" w:eastAsia="宋体" w:hAnsi="宋体" w:cs="宋体" w:hint="eastAsia"/>
          <w:sz w:val="21"/>
          <w:szCs w:val="21"/>
        </w:rPr>
        <w:t>供应商应在提交响应文件截止时间前，向采购人足额交纳磋商保证金。供应商须以</w:t>
      </w:r>
      <w:r>
        <w:rPr>
          <w:rFonts w:ascii="宋体" w:eastAsia="宋体" w:hAnsi="宋体" w:hint="eastAsia"/>
          <w:sz w:val="21"/>
          <w:szCs w:val="21"/>
        </w:rPr>
        <w:t>银行转账、电汇等形式</w:t>
      </w:r>
      <w:r>
        <w:rPr>
          <w:rFonts w:ascii="宋体" w:eastAsia="宋体" w:hAnsi="宋体" w:cs="宋体" w:hint="eastAsia"/>
          <w:sz w:val="21"/>
          <w:szCs w:val="21"/>
        </w:rPr>
        <w:t>提交磋商保证金。</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12.2</w:t>
      </w:r>
      <w:r>
        <w:rPr>
          <w:rFonts w:ascii="宋体" w:eastAsia="宋体" w:hAnsi="宋体" w:cs="宋体" w:hint="eastAsia"/>
          <w:sz w:val="21"/>
          <w:szCs w:val="21"/>
        </w:rPr>
        <w:t>采购人自成交通知书发出之日起</w:t>
      </w:r>
      <w:r>
        <w:rPr>
          <w:rFonts w:ascii="宋体" w:eastAsia="宋体" w:hAnsi="宋体" w:cs="宋体" w:hint="eastAsia"/>
          <w:sz w:val="21"/>
          <w:szCs w:val="21"/>
        </w:rPr>
        <w:t>5</w:t>
      </w:r>
      <w:r>
        <w:rPr>
          <w:rFonts w:ascii="宋体" w:eastAsia="宋体" w:hAnsi="宋体" w:cs="宋体" w:hint="eastAsia"/>
          <w:sz w:val="21"/>
          <w:szCs w:val="21"/>
        </w:rPr>
        <w:t>个工作日内无息退还未成交供应商的磋商保证金；自采购合同签订之日起</w:t>
      </w:r>
      <w:r>
        <w:rPr>
          <w:rFonts w:ascii="宋体" w:eastAsia="宋体" w:hAnsi="宋体" w:cs="宋体" w:hint="eastAsia"/>
          <w:sz w:val="21"/>
          <w:szCs w:val="21"/>
        </w:rPr>
        <w:t>5</w:t>
      </w:r>
      <w:r>
        <w:rPr>
          <w:rFonts w:ascii="宋体" w:eastAsia="宋体" w:hAnsi="宋体" w:cs="宋体" w:hint="eastAsia"/>
          <w:sz w:val="21"/>
          <w:szCs w:val="21"/>
        </w:rPr>
        <w:t>个工作日内无息退还成交供应商的磋商保证金。</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12.3</w:t>
      </w:r>
      <w:r>
        <w:rPr>
          <w:rFonts w:ascii="宋体" w:eastAsia="宋体" w:hAnsi="宋体" w:cs="宋体" w:hint="eastAsia"/>
          <w:sz w:val="21"/>
          <w:szCs w:val="21"/>
        </w:rPr>
        <w:t>发生下列情况之一，磋商保证金将不予退还：</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）供应商在提交响应文件截止时间后撤回响应文件的；</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）供应商弄虚作假的；</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）供应商与采购人、其他供应商恶意串通的；</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）成交供应商不按照磋商文件要求提交履约保证金的；</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）成交供应商无正当理由不与采购人订立合同的；</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）成交供应商在签订合同时向采购人提出附加条件的；</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7</w:t>
      </w:r>
      <w:r>
        <w:rPr>
          <w:rFonts w:ascii="宋体" w:eastAsia="宋体" w:hAnsi="宋体" w:cs="宋体" w:hint="eastAsia"/>
          <w:sz w:val="21"/>
          <w:szCs w:val="21"/>
        </w:rPr>
        <w:t>）磋商文件规定的其他情形；</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8</w:t>
      </w:r>
      <w:r>
        <w:rPr>
          <w:rFonts w:ascii="宋体" w:eastAsia="宋体" w:hAnsi="宋体" w:cs="宋体" w:hint="eastAsia"/>
          <w:sz w:val="21"/>
          <w:szCs w:val="21"/>
        </w:rPr>
        <w:t>）其他违反法律、法规和规章的行为。</w:t>
      </w:r>
    </w:p>
    <w:p w:rsidR="0009514D" w:rsidRDefault="0082384C">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13</w:t>
      </w:r>
      <w:r>
        <w:rPr>
          <w:rFonts w:ascii="宋体" w:eastAsia="宋体" w:hAnsi="宋体" w:cs="宋体" w:hint="eastAsia"/>
          <w:b/>
          <w:sz w:val="21"/>
          <w:szCs w:val="21"/>
        </w:rPr>
        <w:t xml:space="preserve">　响应文件签署</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13.1</w:t>
      </w:r>
      <w:r>
        <w:rPr>
          <w:rFonts w:ascii="宋体" w:eastAsia="宋体" w:hAnsi="宋体" w:cs="宋体" w:hint="eastAsia"/>
          <w:sz w:val="21"/>
          <w:szCs w:val="21"/>
        </w:rPr>
        <w:t>响应文件应按照磋商文件规定进行签署、加盖公章。磋商文件规定的“单位公章”、“公章”等均指标准公章，不得使用其他（如带有“专用章”等字样）印章。</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13.2</w:t>
      </w:r>
      <w:r>
        <w:rPr>
          <w:rFonts w:ascii="宋体" w:eastAsia="宋体" w:hAnsi="宋体" w:cs="宋体" w:hint="eastAsia"/>
          <w:sz w:val="21"/>
          <w:szCs w:val="21"/>
        </w:rPr>
        <w:t>响应文件的签署应清晰工整。</w:t>
      </w:r>
    </w:p>
    <w:p w:rsidR="0009514D" w:rsidRDefault="0082384C">
      <w:pPr>
        <w:spacing w:line="360" w:lineRule="auto"/>
        <w:ind w:firstLineChars="200" w:firstLine="422"/>
        <w:rPr>
          <w:rFonts w:ascii="宋体" w:eastAsia="宋体" w:hAnsi="宋体" w:cs="宋体"/>
          <w:b/>
          <w:sz w:val="21"/>
          <w:szCs w:val="21"/>
        </w:rPr>
      </w:pPr>
      <w:r>
        <w:rPr>
          <w:rFonts w:ascii="宋体" w:eastAsia="宋体" w:hAnsi="宋体" w:cs="宋体" w:hint="eastAsia"/>
          <w:b/>
          <w:bCs/>
          <w:sz w:val="21"/>
          <w:szCs w:val="21"/>
        </w:rPr>
        <w:t>14</w:t>
      </w:r>
      <w:r>
        <w:rPr>
          <w:rFonts w:ascii="宋体" w:eastAsia="宋体" w:hAnsi="宋体" w:cs="宋体" w:hint="eastAsia"/>
          <w:b/>
          <w:bCs/>
          <w:sz w:val="21"/>
          <w:szCs w:val="21"/>
        </w:rPr>
        <w:t xml:space="preserve">　</w:t>
      </w:r>
      <w:r>
        <w:rPr>
          <w:rFonts w:ascii="宋体" w:eastAsia="宋体" w:hAnsi="宋体" w:cs="宋体" w:hint="eastAsia"/>
          <w:b/>
          <w:sz w:val="21"/>
          <w:szCs w:val="21"/>
        </w:rPr>
        <w:t>响应文件的密封和标记</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14.1</w:t>
      </w:r>
      <w:r>
        <w:rPr>
          <w:rFonts w:ascii="宋体" w:eastAsia="宋体" w:hAnsi="宋体" w:cs="宋体" w:hint="eastAsia"/>
          <w:b/>
          <w:bCs/>
          <w:sz w:val="21"/>
          <w:szCs w:val="21"/>
        </w:rPr>
        <w:t>供应商应将响应文件用封袋密封，封袋上应写明采购人名称、项目名称。封袋应密封完好并加盖供应商公</w:t>
      </w:r>
      <w:r>
        <w:rPr>
          <w:rFonts w:ascii="宋体" w:eastAsia="宋体" w:hAnsi="宋体" w:cs="宋体" w:hint="eastAsia"/>
          <w:b/>
          <w:bCs/>
          <w:sz w:val="21"/>
          <w:szCs w:val="21"/>
        </w:rPr>
        <w:t>章。</w:t>
      </w:r>
    </w:p>
    <w:p w:rsidR="0009514D" w:rsidRDefault="0082384C" w:rsidP="00763D07">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14.2</w:t>
      </w:r>
      <w:r>
        <w:rPr>
          <w:rFonts w:ascii="宋体" w:eastAsia="宋体" w:hAnsi="宋体" w:cs="宋体" w:hint="eastAsia"/>
          <w:sz w:val="21"/>
          <w:szCs w:val="21"/>
        </w:rPr>
        <w:t>供应商将证件原件或样品与响应文件装订在一起，视同为响应文件的一部分不予退回。</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 xml:space="preserve">14.3 </w:t>
      </w:r>
      <w:r>
        <w:rPr>
          <w:rFonts w:ascii="宋体" w:eastAsia="宋体" w:hAnsi="宋体" w:cs="宋体" w:hint="eastAsia"/>
          <w:sz w:val="21"/>
          <w:szCs w:val="21"/>
        </w:rPr>
        <w:t>响应文件一经提交，无论供应商是否成交，均不予退还。</w:t>
      </w:r>
    </w:p>
    <w:p w:rsidR="0009514D" w:rsidRDefault="0082384C">
      <w:pPr>
        <w:spacing w:line="360" w:lineRule="auto"/>
        <w:ind w:firstLine="200"/>
        <w:jc w:val="center"/>
        <w:rPr>
          <w:rFonts w:ascii="宋体" w:eastAsia="宋体" w:hAnsi="宋体" w:cs="宋体"/>
          <w:b/>
          <w:sz w:val="21"/>
          <w:szCs w:val="21"/>
        </w:rPr>
      </w:pPr>
      <w:r>
        <w:rPr>
          <w:rFonts w:ascii="宋体" w:eastAsia="宋体" w:hAnsi="宋体" w:cs="宋体" w:hint="eastAsia"/>
          <w:b/>
          <w:sz w:val="21"/>
          <w:szCs w:val="21"/>
        </w:rPr>
        <w:t>(</w:t>
      </w:r>
      <w:r>
        <w:rPr>
          <w:rFonts w:ascii="宋体" w:eastAsia="宋体" w:hAnsi="宋体" w:cs="宋体" w:hint="eastAsia"/>
          <w:b/>
          <w:sz w:val="21"/>
          <w:szCs w:val="21"/>
        </w:rPr>
        <w:t>四</w:t>
      </w:r>
      <w:r>
        <w:rPr>
          <w:rFonts w:ascii="宋体" w:eastAsia="宋体" w:hAnsi="宋体" w:cs="宋体" w:hint="eastAsia"/>
          <w:b/>
          <w:sz w:val="21"/>
          <w:szCs w:val="21"/>
        </w:rPr>
        <w:t xml:space="preserve">) </w:t>
      </w:r>
      <w:r>
        <w:rPr>
          <w:rFonts w:ascii="宋体" w:eastAsia="宋体" w:hAnsi="宋体" w:cs="宋体" w:hint="eastAsia"/>
          <w:b/>
          <w:sz w:val="21"/>
          <w:szCs w:val="21"/>
        </w:rPr>
        <w:t>响应文件的提交</w:t>
      </w:r>
    </w:p>
    <w:p w:rsidR="0009514D" w:rsidRDefault="0082384C">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15</w:t>
      </w:r>
      <w:r>
        <w:rPr>
          <w:rFonts w:ascii="宋体" w:eastAsia="宋体" w:hAnsi="宋体" w:cs="宋体" w:hint="eastAsia"/>
          <w:b/>
          <w:sz w:val="21"/>
          <w:szCs w:val="21"/>
        </w:rPr>
        <w:t xml:space="preserve">　响应文件的提交</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15.1</w:t>
      </w:r>
      <w:r>
        <w:rPr>
          <w:rFonts w:ascii="宋体" w:eastAsia="宋体" w:hAnsi="宋体" w:cs="宋体" w:hint="eastAsia"/>
          <w:sz w:val="21"/>
          <w:szCs w:val="21"/>
        </w:rPr>
        <w:t>提交响应文件截止时间以《磋商公告》或《澄清公告》公告时间为准。延长提交响应文件截止时间的采购项目，采购人和供应商的权利及义务将受到新的提交响应文件截止时间的约束。</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15.2</w:t>
      </w:r>
      <w:r>
        <w:rPr>
          <w:rFonts w:ascii="宋体" w:eastAsia="宋体" w:hAnsi="宋体" w:cs="宋体" w:hint="eastAsia"/>
          <w:sz w:val="21"/>
          <w:szCs w:val="21"/>
        </w:rPr>
        <w:t>供应商有下列情形之一的，采购人将拒收响应文件：</w:t>
      </w:r>
    </w:p>
    <w:p w:rsidR="0009514D" w:rsidRDefault="0082384C" w:rsidP="00763D07">
      <w:pPr>
        <w:spacing w:line="360" w:lineRule="auto"/>
        <w:ind w:firstLineChars="196" w:firstLine="412"/>
        <w:rPr>
          <w:rFonts w:ascii="宋体" w:eastAsia="宋体" w:hAnsi="宋体" w:cs="宋体"/>
          <w:b/>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）未按磋商公告要求领取（购买）磋商文件的；</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）在磋商文件规定的提交响应文件截止时间之后提交响应文件的；</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）未按照磋商文件要求对响应文件进行密封的。</w:t>
      </w:r>
    </w:p>
    <w:p w:rsidR="0009514D" w:rsidRDefault="0082384C">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 xml:space="preserve">16  </w:t>
      </w:r>
      <w:r>
        <w:rPr>
          <w:rFonts w:ascii="宋体" w:eastAsia="宋体" w:hAnsi="宋体" w:cs="宋体" w:hint="eastAsia"/>
          <w:b/>
          <w:sz w:val="21"/>
          <w:szCs w:val="21"/>
        </w:rPr>
        <w:t>相互串通</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16.1</w:t>
      </w:r>
      <w:r>
        <w:rPr>
          <w:rFonts w:ascii="宋体" w:eastAsia="宋体" w:hAnsi="宋体" w:cs="宋体" w:hint="eastAsia"/>
          <w:sz w:val="21"/>
          <w:szCs w:val="21"/>
          <w:shd w:val="clear" w:color="auto" w:fill="FFFFFF"/>
        </w:rPr>
        <w:t>有下列情形之一的，属于供应商相互串通：</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）供应商之间协商报价、技术方案等响应文件的实质性内容；</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）属于同一集团、协会、商会等组织成员的供应商按照该组织要求协同参加采购活动；</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）供应商之间事先约定由某一特定供应商成交；</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）供应商之间商定部分供应商放弃参加采购活动或者放弃成交；</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）供应商相互之间为谋求特定供应商成交或者排斥其他供应商的其他串通行为。</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16.2</w:t>
      </w:r>
      <w:r>
        <w:rPr>
          <w:rFonts w:ascii="宋体" w:eastAsia="宋体" w:hAnsi="宋体" w:cs="宋体" w:hint="eastAsia"/>
          <w:sz w:val="21"/>
          <w:szCs w:val="21"/>
        </w:rPr>
        <w:t>有下列情形之一的，视为供应商相互串通：</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）不同供应商的响应文件由同一单位或者个人编制；</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）不同供应商委托同一单位或者个人办理磋商事宜；</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）不同供应商的响应文件载明的项目管理成员或者联系人员为同一人；</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w:t>
      </w:r>
      <w:r>
        <w:rPr>
          <w:rFonts w:ascii="宋体" w:eastAsia="宋体" w:hAnsi="宋体" w:cs="宋体" w:hint="eastAsia"/>
          <w:sz w:val="21"/>
          <w:szCs w:val="21"/>
        </w:rPr>
        <w:t>4</w:t>
      </w:r>
      <w:r>
        <w:rPr>
          <w:rFonts w:ascii="宋体" w:eastAsia="宋体" w:hAnsi="宋体" w:cs="宋体" w:hint="eastAsia"/>
          <w:sz w:val="21"/>
          <w:szCs w:val="21"/>
        </w:rPr>
        <w:t>）不同供应商的响应文件异常一致或者报价呈规律性差异；</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）不同供应商的响应文件相互混装；</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）不同供应商的磋商保证金从同一单位或个人的账户转出。</w:t>
      </w:r>
    </w:p>
    <w:p w:rsidR="0009514D" w:rsidRDefault="0082384C">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17  </w:t>
      </w:r>
      <w:r>
        <w:rPr>
          <w:rFonts w:ascii="宋体" w:eastAsia="宋体" w:hAnsi="宋体" w:cs="宋体" w:hint="eastAsia"/>
          <w:b/>
          <w:sz w:val="21"/>
          <w:szCs w:val="21"/>
          <w:shd w:val="clear" w:color="auto" w:fill="FFFFFF"/>
        </w:rPr>
        <w:t>弄虚作假</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17.1</w:t>
      </w:r>
      <w:r>
        <w:rPr>
          <w:rFonts w:ascii="宋体" w:eastAsia="宋体" w:hAnsi="宋体" w:cs="宋体" w:hint="eastAsia"/>
          <w:sz w:val="21"/>
          <w:szCs w:val="21"/>
        </w:rPr>
        <w:t>有下列情形之一的，属于供应商弄虚作假的行为：</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）使用伪造、变造的许可证件、印章或票据凭证等；</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）提供虚假的材料、样品、检验报告、财务状况或者业绩；</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）提供虚假的项目负责人或者主要技术人员简历、劳动关系证明；</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）提供虚假的信用状况；</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）冒名顶替他人签字；</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）提供虚假的技术参数或服务方案；</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7</w:t>
      </w:r>
      <w:r>
        <w:rPr>
          <w:rFonts w:ascii="宋体" w:eastAsia="宋体" w:hAnsi="宋体" w:cs="宋体" w:hint="eastAsia"/>
          <w:sz w:val="21"/>
          <w:szCs w:val="21"/>
        </w:rPr>
        <w:t>）其他弄虚作假的行为。</w:t>
      </w:r>
    </w:p>
    <w:p w:rsidR="0009514D" w:rsidRDefault="0082384C">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18  </w:t>
      </w:r>
      <w:r>
        <w:rPr>
          <w:rFonts w:ascii="宋体" w:eastAsia="宋体" w:hAnsi="宋体" w:cs="宋体" w:hint="eastAsia"/>
          <w:b/>
          <w:sz w:val="21"/>
          <w:szCs w:val="21"/>
          <w:shd w:val="clear" w:color="auto" w:fill="FFFFFF"/>
        </w:rPr>
        <w:t>供应商存在下列情况之一的，其响应文件无效：</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18.1</w:t>
      </w:r>
      <w:r>
        <w:rPr>
          <w:rFonts w:ascii="宋体" w:eastAsia="宋体" w:hAnsi="宋体" w:cs="宋体" w:hint="eastAsia"/>
          <w:sz w:val="21"/>
          <w:szCs w:val="21"/>
        </w:rPr>
        <w:t>领取（购买）磋商文件时签署的单位名称与其提交的响应文件中公章不一致的；</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w:t>
      </w:r>
      <w:r>
        <w:rPr>
          <w:rFonts w:ascii="宋体" w:eastAsia="宋体" w:hAnsi="宋体" w:cs="宋体" w:hint="eastAsia"/>
          <w:sz w:val="21"/>
          <w:szCs w:val="21"/>
        </w:rPr>
        <w:t>未按照磋商文件的规定提交磋商保证金、响应文件的；</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18.3</w:t>
      </w:r>
      <w:r>
        <w:rPr>
          <w:rFonts w:ascii="宋体" w:eastAsia="宋体" w:hAnsi="宋体" w:cs="宋体" w:hint="eastAsia"/>
          <w:sz w:val="21"/>
          <w:szCs w:val="21"/>
        </w:rPr>
        <w:t>未按磋商文件要求提交资质原件、合同原件、产品样品及其它需要提供的证明材料</w:t>
      </w:r>
      <w:r>
        <w:rPr>
          <w:rFonts w:ascii="宋体" w:eastAsia="宋体" w:hAnsi="宋体" w:cs="宋体" w:hint="eastAsia"/>
          <w:sz w:val="21"/>
          <w:szCs w:val="21"/>
        </w:rPr>
        <w:t>等的；</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18.4</w:t>
      </w:r>
      <w:r>
        <w:rPr>
          <w:rFonts w:ascii="宋体" w:eastAsia="宋体" w:hAnsi="宋体" w:cs="宋体" w:hint="eastAsia"/>
          <w:sz w:val="21"/>
          <w:szCs w:val="21"/>
        </w:rPr>
        <w:t>不具备磋商文件中规定的资格要求的；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18.5</w:t>
      </w:r>
      <w:r>
        <w:rPr>
          <w:rFonts w:ascii="宋体" w:eastAsia="宋体" w:hAnsi="宋体" w:cs="宋体" w:hint="eastAsia"/>
          <w:sz w:val="21"/>
          <w:szCs w:val="21"/>
          <w:shd w:val="clear" w:color="auto" w:fill="FFFFFF"/>
        </w:rPr>
        <w:t>供应商信用记录查询被列入失信被执行人、重大税收违法案件当事人名单、严重违法失信行为记录名单的；</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18.6</w:t>
      </w:r>
      <w:r>
        <w:rPr>
          <w:rFonts w:ascii="宋体" w:eastAsia="宋体" w:hAnsi="宋体" w:cs="宋体" w:hint="eastAsia"/>
          <w:sz w:val="21"/>
          <w:szCs w:val="21"/>
        </w:rPr>
        <w:t>供应商通过受让或者租借等方式获取的资格、资质证书参加磋商的；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18.7</w:t>
      </w:r>
      <w:r>
        <w:rPr>
          <w:rFonts w:ascii="宋体" w:eastAsia="宋体" w:hAnsi="宋体" w:cs="宋体" w:hint="eastAsia"/>
          <w:sz w:val="21"/>
          <w:szCs w:val="21"/>
          <w:shd w:val="clear" w:color="auto" w:fill="FFFFFF"/>
        </w:rPr>
        <w:t>如接受联合体参加磋商，响应文件没有提交联合体协议的；</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18.8</w:t>
      </w:r>
      <w:r>
        <w:rPr>
          <w:rFonts w:ascii="宋体" w:eastAsia="宋体" w:hAnsi="宋体" w:cs="宋体" w:hint="eastAsia"/>
          <w:sz w:val="21"/>
          <w:szCs w:val="21"/>
        </w:rPr>
        <w:t>响应文件未按磋商文件要求</w:t>
      </w:r>
      <w:r>
        <w:rPr>
          <w:rFonts w:ascii="宋体" w:eastAsia="宋体" w:hAnsi="宋体" w:cs="宋体" w:hint="eastAsia"/>
          <w:sz w:val="21"/>
          <w:szCs w:val="21"/>
          <w:u w:val="single"/>
        </w:rPr>
        <w:t>装订</w:t>
      </w:r>
      <w:r>
        <w:rPr>
          <w:rFonts w:ascii="宋体" w:eastAsia="宋体" w:hAnsi="宋体" w:cs="宋体" w:hint="eastAsia"/>
          <w:sz w:val="21"/>
          <w:szCs w:val="21"/>
          <w:shd w:val="clear" w:color="auto" w:fill="FFFFFF"/>
        </w:rPr>
        <w:t>、密封、签署、签字或盖章的</w:t>
      </w:r>
      <w:r>
        <w:rPr>
          <w:rFonts w:ascii="宋体" w:eastAsia="宋体" w:hAnsi="宋体" w:cs="宋体" w:hint="eastAsia"/>
          <w:sz w:val="21"/>
          <w:szCs w:val="21"/>
        </w:rPr>
        <w:t>；</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18.9</w:t>
      </w:r>
      <w:r>
        <w:rPr>
          <w:rFonts w:ascii="宋体" w:eastAsia="宋体" w:hAnsi="宋体" w:cs="宋体" w:hint="eastAsia"/>
          <w:sz w:val="21"/>
          <w:szCs w:val="21"/>
        </w:rPr>
        <w:t>报价出现明显错误，供应商拒绝按照“第二部分</w:t>
      </w:r>
      <w:r>
        <w:rPr>
          <w:rFonts w:ascii="宋体" w:eastAsia="宋体" w:hAnsi="宋体" w:cs="宋体" w:hint="eastAsia"/>
          <w:sz w:val="21"/>
          <w:szCs w:val="21"/>
        </w:rPr>
        <w:t xml:space="preserve"> </w:t>
      </w:r>
      <w:r>
        <w:rPr>
          <w:rFonts w:ascii="宋体" w:eastAsia="宋体" w:hAnsi="宋体" w:cs="宋体" w:hint="eastAsia"/>
          <w:sz w:val="21"/>
          <w:szCs w:val="21"/>
        </w:rPr>
        <w:t>供应商须知</w:t>
      </w:r>
      <w:r>
        <w:rPr>
          <w:rFonts w:ascii="宋体" w:eastAsia="宋体" w:hAnsi="宋体" w:cs="宋体" w:hint="eastAsia"/>
          <w:sz w:val="21"/>
          <w:szCs w:val="21"/>
        </w:rPr>
        <w:t>11.3</w:t>
      </w:r>
      <w:r>
        <w:rPr>
          <w:rFonts w:ascii="宋体" w:eastAsia="宋体" w:hAnsi="宋体" w:cs="宋体" w:hint="eastAsia"/>
          <w:sz w:val="21"/>
          <w:szCs w:val="21"/>
        </w:rPr>
        <w:t>”的规定进行修正的；</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18.10</w:t>
      </w:r>
      <w:r>
        <w:rPr>
          <w:rFonts w:ascii="宋体" w:eastAsia="宋体" w:hAnsi="宋体" w:cs="宋体" w:hint="eastAsia"/>
          <w:sz w:val="21"/>
          <w:szCs w:val="21"/>
        </w:rPr>
        <w:t>填报总价、单价超过磋商文件中规定的采购预算（采购控制价）的；或者单价高于市场销售单价的；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18.11</w:t>
      </w:r>
      <w:r>
        <w:rPr>
          <w:rFonts w:ascii="宋体" w:eastAsia="宋体" w:hAnsi="宋体" w:cs="宋体" w:hint="eastAsia"/>
          <w:sz w:val="21"/>
          <w:szCs w:val="21"/>
          <w:shd w:val="clear" w:color="auto" w:fill="FFFFFF"/>
        </w:rPr>
        <w:t>磋商小组认为供应商的最后报价明显低于其他供应商最后报价，且该供应商不能证明其最后报价合理性的；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18.12</w:t>
      </w:r>
      <w:r>
        <w:rPr>
          <w:rFonts w:ascii="宋体" w:eastAsia="宋体" w:hAnsi="宋体" w:cs="宋体" w:hint="eastAsia"/>
          <w:sz w:val="21"/>
          <w:szCs w:val="21"/>
          <w:shd w:val="clear" w:color="auto" w:fill="FFFFFF"/>
        </w:rPr>
        <w:t>磋商文件中明确要求的事项，而响应文件中未做出响应的；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18.13</w:t>
      </w:r>
      <w:r>
        <w:rPr>
          <w:rFonts w:ascii="宋体" w:eastAsia="宋体" w:hAnsi="宋体" w:cs="宋体" w:hint="eastAsia"/>
          <w:sz w:val="21"/>
          <w:szCs w:val="21"/>
          <w:shd w:val="clear" w:color="auto" w:fill="FFFFFF"/>
        </w:rPr>
        <w:t>供应商照搬照抄磋商文件“第四部分</w:t>
      </w:r>
      <w:r>
        <w:rPr>
          <w:rFonts w:ascii="宋体" w:eastAsia="宋体" w:hAnsi="宋体" w:cs="宋体" w:hint="eastAsia"/>
          <w:sz w:val="21"/>
          <w:szCs w:val="21"/>
          <w:shd w:val="clear" w:color="auto" w:fill="FFFFFF"/>
        </w:rPr>
        <w:t xml:space="preserve"> </w:t>
      </w:r>
      <w:r>
        <w:rPr>
          <w:rFonts w:ascii="宋体" w:eastAsia="宋体" w:hAnsi="宋体" w:cs="宋体" w:hint="eastAsia"/>
          <w:sz w:val="21"/>
          <w:szCs w:val="21"/>
          <w:shd w:val="clear" w:color="auto" w:fill="FFFFFF"/>
        </w:rPr>
        <w:t>采购需求”的内容，并未提供技术资料或提供资料不全面的；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18.14</w:t>
      </w:r>
      <w:r>
        <w:rPr>
          <w:rFonts w:ascii="宋体" w:eastAsia="宋体" w:hAnsi="宋体" w:cs="宋体" w:hint="eastAsia"/>
          <w:sz w:val="21"/>
          <w:szCs w:val="21"/>
          <w:shd w:val="clear" w:color="auto" w:fill="FFFFFF"/>
        </w:rPr>
        <w:t>响应文件中的非中文数据或资料未提供其中文译文，磋商小组无法评判的；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18.15</w:t>
      </w:r>
      <w:r>
        <w:rPr>
          <w:rFonts w:ascii="宋体" w:eastAsia="宋体" w:hAnsi="宋体" w:cs="宋体" w:hint="eastAsia"/>
          <w:sz w:val="21"/>
          <w:szCs w:val="21"/>
          <w:shd w:val="clear" w:color="auto" w:fill="FFFFFF"/>
        </w:rPr>
        <w:t>供应商提供的货</w:t>
      </w:r>
      <w:r>
        <w:rPr>
          <w:rFonts w:ascii="宋体" w:eastAsia="宋体" w:hAnsi="宋体" w:cs="宋体" w:hint="eastAsia"/>
          <w:sz w:val="21"/>
          <w:szCs w:val="21"/>
        </w:rPr>
        <w:t>物各项技术标准低于国家强制性标准的；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8.16</w:t>
      </w:r>
      <w:r>
        <w:rPr>
          <w:rFonts w:ascii="宋体" w:eastAsia="宋体" w:hAnsi="宋体" w:cs="宋体" w:hint="eastAsia"/>
          <w:sz w:val="21"/>
          <w:szCs w:val="21"/>
          <w:shd w:val="clear" w:color="auto" w:fill="FFFFFF"/>
        </w:rPr>
        <w:t>供应商提供的货物中所包括的软件类产品为非正版软件的；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18.17</w:t>
      </w:r>
      <w:r>
        <w:rPr>
          <w:rFonts w:ascii="宋体" w:eastAsia="宋体" w:hAnsi="宋体" w:cs="宋体" w:hint="eastAsia"/>
          <w:sz w:val="21"/>
          <w:szCs w:val="21"/>
          <w:shd w:val="clear" w:color="auto" w:fill="FFFFFF"/>
        </w:rPr>
        <w:t>同一供应商提交两个以上不同的响应文件或者报价，但磋商文件要求提交备选磋商的除外；</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18.18</w:t>
      </w:r>
      <w:r>
        <w:rPr>
          <w:rFonts w:ascii="宋体" w:eastAsia="宋体" w:hAnsi="宋体" w:cs="宋体" w:hint="eastAsia"/>
          <w:sz w:val="21"/>
          <w:szCs w:val="21"/>
        </w:rPr>
        <w:t>磋商小组要求澄清的事项，供应商在规定时限内未做出解释，作出的解释不合理或不能提供证明材料的；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18.19</w:t>
      </w:r>
      <w:r>
        <w:rPr>
          <w:rFonts w:ascii="宋体" w:eastAsia="宋体" w:hAnsi="宋体" w:cs="宋体" w:hint="eastAsia"/>
          <w:sz w:val="21"/>
          <w:szCs w:val="21"/>
          <w:shd w:val="clear" w:color="auto" w:fill="FFFFFF"/>
        </w:rPr>
        <w:t>响应文件未对交货</w:t>
      </w: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完工</w:t>
      </w: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时间、地点、质保期做出实质性响应的；</w:t>
      </w:r>
    </w:p>
    <w:p w:rsidR="0009514D" w:rsidRDefault="0082384C">
      <w:pPr>
        <w:spacing w:line="360" w:lineRule="auto"/>
        <w:ind w:firstLineChars="200" w:firstLine="420"/>
        <w:rPr>
          <w:rFonts w:ascii="宋体" w:hAnsi="宋体"/>
          <w:sz w:val="24"/>
          <w:shd w:val="clear" w:color="auto" w:fill="FFFFFF"/>
        </w:rPr>
      </w:pPr>
      <w:r>
        <w:rPr>
          <w:rFonts w:ascii="宋体" w:eastAsia="宋体" w:hAnsi="宋体" w:cs="宋体" w:hint="eastAsia"/>
          <w:sz w:val="21"/>
          <w:szCs w:val="21"/>
          <w:shd w:val="clear" w:color="auto" w:fill="FFFFFF"/>
        </w:rPr>
        <w:lastRenderedPageBreak/>
        <w:t>18.20</w:t>
      </w:r>
      <w:r>
        <w:rPr>
          <w:rFonts w:ascii="宋体" w:eastAsia="宋体" w:hAnsi="宋体" w:cs="宋体" w:hint="eastAsia"/>
          <w:sz w:val="21"/>
          <w:szCs w:val="21"/>
          <w:shd w:val="clear" w:color="auto" w:fill="FFFFFF"/>
        </w:rPr>
        <w:t>供应商在评审过程中所进行的试图影响评审结果的一切不符合法律或采购规定的活</w:t>
      </w:r>
      <w:r>
        <w:rPr>
          <w:rFonts w:ascii="宋体" w:hAnsi="宋体" w:hint="eastAsia"/>
          <w:sz w:val="24"/>
          <w:shd w:val="clear" w:color="auto" w:fill="FFFFFF"/>
        </w:rPr>
        <w:t>动；</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18.21</w:t>
      </w:r>
      <w:r>
        <w:rPr>
          <w:rFonts w:ascii="宋体" w:eastAsia="宋体" w:hAnsi="宋体" w:cs="宋体" w:hint="eastAsia"/>
          <w:sz w:val="21"/>
          <w:szCs w:val="21"/>
        </w:rPr>
        <w:t>供应商相互串通、弄虚作假的；</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18.22</w:t>
      </w:r>
      <w:r>
        <w:rPr>
          <w:rFonts w:ascii="宋体" w:eastAsia="宋体" w:hAnsi="宋体" w:cs="宋体" w:hint="eastAsia"/>
          <w:sz w:val="21"/>
          <w:szCs w:val="21"/>
        </w:rPr>
        <w:t>响应文件含有采购人不能接受的附加条件的；</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18.23</w:t>
      </w:r>
      <w:r>
        <w:rPr>
          <w:rFonts w:ascii="宋体" w:eastAsia="宋体" w:hAnsi="宋体" w:cs="宋体" w:hint="eastAsia"/>
          <w:sz w:val="21"/>
          <w:szCs w:val="21"/>
        </w:rPr>
        <w:t>法律、法规和磋商文件规定的其他无效情形。</w:t>
      </w:r>
    </w:p>
    <w:p w:rsidR="0009514D" w:rsidRDefault="0082384C">
      <w:pPr>
        <w:spacing w:line="360" w:lineRule="auto"/>
        <w:ind w:firstLineChars="200" w:firstLine="422"/>
        <w:rPr>
          <w:rFonts w:ascii="宋体" w:eastAsia="宋体" w:hAnsi="宋体" w:cs="宋体"/>
          <w:sz w:val="21"/>
          <w:szCs w:val="21"/>
        </w:rPr>
      </w:pPr>
      <w:r>
        <w:rPr>
          <w:rFonts w:ascii="宋体" w:eastAsia="宋体" w:hAnsi="宋体" w:cs="宋体" w:hint="eastAsia"/>
          <w:b/>
          <w:sz w:val="21"/>
          <w:szCs w:val="21"/>
          <w:shd w:val="clear" w:color="auto" w:fill="FFFFFF"/>
        </w:rPr>
        <w:t xml:space="preserve">19 </w:t>
      </w:r>
      <w:r>
        <w:rPr>
          <w:rFonts w:ascii="宋体" w:eastAsia="宋体" w:hAnsi="宋体" w:cs="宋体" w:hint="eastAsia"/>
          <w:sz w:val="21"/>
          <w:szCs w:val="21"/>
        </w:rPr>
        <w:t xml:space="preserve"> </w:t>
      </w:r>
      <w:r>
        <w:rPr>
          <w:rFonts w:ascii="宋体" w:eastAsia="宋体" w:hAnsi="宋体" w:cs="宋体" w:hint="eastAsia"/>
          <w:sz w:val="21"/>
          <w:szCs w:val="21"/>
        </w:rPr>
        <w:t>项目的终止，出现下列情形之一的，将终止竞争性磋商采购活动：</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19.1</w:t>
      </w:r>
      <w:r>
        <w:rPr>
          <w:rFonts w:ascii="宋体" w:eastAsia="宋体" w:hAnsi="宋体" w:cs="宋体" w:hint="eastAsia"/>
          <w:sz w:val="21"/>
          <w:szCs w:val="21"/>
        </w:rPr>
        <w:t>采购人提供的《采购需求》错误的；</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19.2</w:t>
      </w:r>
      <w:r>
        <w:rPr>
          <w:rFonts w:ascii="宋体" w:eastAsia="宋体" w:hAnsi="宋体" w:cs="宋体" w:hint="eastAsia"/>
          <w:sz w:val="21"/>
          <w:szCs w:val="21"/>
        </w:rPr>
        <w:t>因情况变化，不再符合规定的竞争性磋商采购方式适用情形的；</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19.3</w:t>
      </w:r>
      <w:r>
        <w:rPr>
          <w:rFonts w:ascii="宋体" w:eastAsia="宋体" w:hAnsi="宋体" w:cs="宋体" w:hint="eastAsia"/>
          <w:sz w:val="21"/>
          <w:szCs w:val="21"/>
        </w:rPr>
        <w:t>出现影响采购公正的违法、违规行为的；</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19.4</w:t>
      </w:r>
      <w:r>
        <w:rPr>
          <w:rFonts w:ascii="宋体" w:eastAsia="宋体" w:hAnsi="宋体" w:cs="宋体" w:hint="eastAsia"/>
          <w:sz w:val="21"/>
          <w:szCs w:val="21"/>
        </w:rPr>
        <w:t>供应商的报价均超过了采购预算，采购人不能支付的；</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19.5</w:t>
      </w:r>
      <w:r>
        <w:rPr>
          <w:rFonts w:ascii="宋体" w:eastAsia="宋体" w:hAnsi="宋体" w:cs="宋体" w:hint="eastAsia"/>
          <w:sz w:val="21"/>
          <w:szCs w:val="21"/>
        </w:rPr>
        <w:t>在采购过程中符合竞争要求的供应商不足</w:t>
      </w:r>
      <w:r>
        <w:rPr>
          <w:rFonts w:ascii="宋体" w:eastAsia="宋体" w:hAnsi="宋体" w:cs="宋体" w:hint="eastAsia"/>
          <w:sz w:val="21"/>
          <w:szCs w:val="21"/>
        </w:rPr>
        <w:t>3</w:t>
      </w:r>
      <w:r>
        <w:rPr>
          <w:rFonts w:ascii="宋体" w:eastAsia="宋体" w:hAnsi="宋体" w:cs="宋体" w:hint="eastAsia"/>
          <w:sz w:val="21"/>
          <w:szCs w:val="21"/>
        </w:rPr>
        <w:t>家的。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19.6</w:t>
      </w:r>
      <w:r>
        <w:rPr>
          <w:rFonts w:ascii="宋体" w:eastAsia="宋体" w:hAnsi="宋体" w:cs="宋体" w:hint="eastAsia"/>
          <w:sz w:val="21"/>
          <w:szCs w:val="21"/>
        </w:rPr>
        <w:t>因重大变故，采购任务取消的</w:t>
      </w:r>
      <w:r>
        <w:rPr>
          <w:rFonts w:ascii="宋体" w:eastAsia="宋体" w:hAnsi="宋体" w:cs="宋体" w:hint="eastAsia"/>
          <w:sz w:val="21"/>
          <w:szCs w:val="21"/>
          <w:shd w:val="clear" w:color="auto" w:fill="FFFFFF"/>
        </w:rPr>
        <w:t>。</w:t>
      </w:r>
    </w:p>
    <w:p w:rsidR="0009514D" w:rsidRDefault="0009514D">
      <w:pPr>
        <w:spacing w:line="360" w:lineRule="auto"/>
        <w:rPr>
          <w:rFonts w:ascii="宋体" w:hAnsi="宋体"/>
          <w:b/>
          <w:sz w:val="28"/>
          <w:szCs w:val="28"/>
        </w:rPr>
      </w:pPr>
    </w:p>
    <w:p w:rsidR="0009514D" w:rsidRDefault="0082384C">
      <w:pPr>
        <w:spacing w:line="360" w:lineRule="auto"/>
        <w:jc w:val="center"/>
        <w:rPr>
          <w:rFonts w:ascii="宋体" w:eastAsia="宋体" w:hAnsi="宋体" w:cs="宋体"/>
          <w:b/>
          <w:sz w:val="21"/>
          <w:szCs w:val="21"/>
        </w:rPr>
      </w:pPr>
      <w:r>
        <w:rPr>
          <w:rFonts w:ascii="宋体" w:eastAsia="宋体" w:hAnsi="宋体" w:cs="宋体" w:hint="eastAsia"/>
          <w:b/>
          <w:sz w:val="21"/>
          <w:szCs w:val="21"/>
        </w:rPr>
        <w:t xml:space="preserve"> (</w:t>
      </w:r>
      <w:r>
        <w:rPr>
          <w:rFonts w:ascii="宋体" w:eastAsia="宋体" w:hAnsi="宋体" w:cs="宋体" w:hint="eastAsia"/>
          <w:b/>
          <w:sz w:val="21"/>
          <w:szCs w:val="21"/>
        </w:rPr>
        <w:t>五</w:t>
      </w:r>
      <w:r>
        <w:rPr>
          <w:rFonts w:ascii="宋体" w:eastAsia="宋体" w:hAnsi="宋体" w:cs="宋体" w:hint="eastAsia"/>
          <w:b/>
          <w:sz w:val="21"/>
          <w:szCs w:val="21"/>
        </w:rPr>
        <w:t xml:space="preserve">) </w:t>
      </w:r>
      <w:r>
        <w:rPr>
          <w:rFonts w:ascii="宋体" w:eastAsia="宋体" w:hAnsi="宋体" w:cs="宋体" w:hint="eastAsia"/>
          <w:b/>
          <w:sz w:val="21"/>
          <w:szCs w:val="21"/>
        </w:rPr>
        <w:t>响应文件的开启</w:t>
      </w:r>
    </w:p>
    <w:p w:rsidR="0009514D" w:rsidRDefault="0082384C">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20  </w:t>
      </w:r>
      <w:r>
        <w:rPr>
          <w:rFonts w:ascii="宋体" w:eastAsia="宋体" w:hAnsi="宋体" w:cs="宋体" w:hint="eastAsia"/>
          <w:b/>
          <w:sz w:val="21"/>
          <w:szCs w:val="21"/>
          <w:shd w:val="clear" w:color="auto" w:fill="FFFFFF"/>
        </w:rPr>
        <w:t>响应文件的开启</w:t>
      </w:r>
    </w:p>
    <w:p w:rsidR="0009514D" w:rsidRDefault="0082384C">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hint="eastAsia"/>
          <w:kern w:val="0"/>
          <w:sz w:val="21"/>
          <w:szCs w:val="21"/>
          <w:shd w:val="clear" w:color="auto" w:fill="FFFFFF"/>
        </w:rPr>
        <w:t>20.1</w:t>
      </w:r>
      <w:r>
        <w:rPr>
          <w:rFonts w:ascii="宋体" w:eastAsia="宋体" w:hAnsi="宋体" w:cs="宋体" w:hint="eastAsia"/>
          <w:kern w:val="0"/>
          <w:sz w:val="21"/>
          <w:szCs w:val="21"/>
          <w:shd w:val="clear" w:color="auto" w:fill="FFFFFF"/>
        </w:rPr>
        <w:t>采购人按照《磋商公告》或《澄清公告》规定的时间和地点组织响应文件的开启。供应商可由法定代表人或全权代理人参加，并签名报到以证明出席，未</w:t>
      </w:r>
      <w:r>
        <w:rPr>
          <w:rFonts w:ascii="宋体" w:eastAsia="宋体" w:hAnsi="宋体" w:cs="宋体" w:hint="eastAsia"/>
          <w:sz w:val="21"/>
          <w:szCs w:val="21"/>
          <w:shd w:val="clear" w:color="auto" w:fill="FFFFFF"/>
        </w:rPr>
        <w:t>参加</w:t>
      </w:r>
      <w:r>
        <w:rPr>
          <w:rFonts w:ascii="宋体" w:eastAsia="宋体" w:hAnsi="宋体" w:cs="宋体" w:hint="eastAsia"/>
          <w:kern w:val="0"/>
          <w:sz w:val="21"/>
          <w:szCs w:val="21"/>
          <w:shd w:val="clear" w:color="auto" w:fill="FFFFFF"/>
        </w:rPr>
        <w:t>响应文件开启</w:t>
      </w:r>
      <w:r>
        <w:rPr>
          <w:rFonts w:ascii="宋体" w:eastAsia="宋体" w:hAnsi="宋体" w:cs="宋体" w:hint="eastAsia"/>
          <w:sz w:val="21"/>
          <w:szCs w:val="21"/>
          <w:shd w:val="clear" w:color="auto" w:fill="FFFFFF"/>
        </w:rPr>
        <w:t>的，视同认可</w:t>
      </w:r>
      <w:r>
        <w:rPr>
          <w:rFonts w:ascii="宋体" w:eastAsia="宋体" w:hAnsi="宋体" w:cs="宋体" w:hint="eastAsia"/>
          <w:kern w:val="0"/>
          <w:sz w:val="21"/>
          <w:szCs w:val="21"/>
          <w:shd w:val="clear" w:color="auto" w:fill="FFFFFF"/>
        </w:rPr>
        <w:t>开启</w:t>
      </w:r>
      <w:r>
        <w:rPr>
          <w:rFonts w:ascii="宋体" w:eastAsia="宋体" w:hAnsi="宋体" w:cs="宋体" w:hint="eastAsia"/>
          <w:sz w:val="21"/>
          <w:szCs w:val="21"/>
          <w:shd w:val="clear" w:color="auto" w:fill="FFFFFF"/>
        </w:rPr>
        <w:t>结果。</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20.2</w:t>
      </w:r>
      <w:r>
        <w:rPr>
          <w:rFonts w:ascii="宋体" w:eastAsia="宋体" w:hAnsi="宋体" w:cs="宋体" w:hint="eastAsia"/>
          <w:sz w:val="21"/>
          <w:szCs w:val="21"/>
          <w:shd w:val="clear" w:color="auto" w:fill="FFFFFF"/>
        </w:rPr>
        <w:t>响应文件的密封情况由供应商推选的代表进行检查，经确认无误后当众拆封。</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20.3</w:t>
      </w:r>
      <w:r>
        <w:rPr>
          <w:rFonts w:ascii="宋体" w:eastAsia="宋体" w:hAnsi="宋体" w:cs="宋体" w:hint="eastAsia"/>
          <w:sz w:val="21"/>
          <w:szCs w:val="21"/>
          <w:shd w:val="clear" w:color="auto" w:fill="FFFFFF"/>
        </w:rPr>
        <w:t>开启后，</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依据报价文件宣布供应商名称等内容，以及</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认为需要宣布的其它事项。</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20.4</w:t>
      </w:r>
      <w:r>
        <w:rPr>
          <w:rFonts w:ascii="宋体" w:eastAsia="宋体" w:hAnsi="宋体" w:cs="宋体" w:hint="eastAsia"/>
          <w:sz w:val="21"/>
          <w:szCs w:val="21"/>
          <w:shd w:val="clear" w:color="auto" w:fill="FFFFFF"/>
        </w:rPr>
        <w:t>响应文件的开启过程由采购人相关工作人员</w:t>
      </w:r>
      <w:r>
        <w:rPr>
          <w:rFonts w:ascii="宋体" w:eastAsia="宋体" w:hAnsi="宋体" w:cs="宋体" w:hint="eastAsia"/>
          <w:sz w:val="21"/>
          <w:szCs w:val="21"/>
        </w:rPr>
        <w:t>负责</w:t>
      </w:r>
      <w:r>
        <w:rPr>
          <w:rFonts w:ascii="宋体" w:eastAsia="宋体" w:hAnsi="宋体" w:cs="宋体" w:hint="eastAsia"/>
          <w:sz w:val="21"/>
          <w:szCs w:val="21"/>
          <w:shd w:val="clear" w:color="auto" w:fill="FFFFFF"/>
        </w:rPr>
        <w:t>记录，并经参加的各供应商代表和相关工作人员签字确认后进行存档。</w:t>
      </w:r>
    </w:p>
    <w:p w:rsidR="0009514D" w:rsidRDefault="0009514D">
      <w:pPr>
        <w:spacing w:line="360" w:lineRule="auto"/>
        <w:jc w:val="center"/>
        <w:rPr>
          <w:rFonts w:ascii="宋体" w:hAnsi="宋体"/>
          <w:b/>
          <w:sz w:val="28"/>
          <w:szCs w:val="28"/>
        </w:rPr>
      </w:pPr>
    </w:p>
    <w:p w:rsidR="0009514D" w:rsidRDefault="0082384C">
      <w:pPr>
        <w:numPr>
          <w:ilvl w:val="0"/>
          <w:numId w:val="3"/>
        </w:numPr>
        <w:spacing w:line="360" w:lineRule="auto"/>
        <w:jc w:val="center"/>
        <w:rPr>
          <w:rFonts w:ascii="宋体" w:eastAsia="宋体" w:hAnsi="宋体" w:cs="宋体"/>
          <w:b/>
          <w:sz w:val="21"/>
          <w:szCs w:val="21"/>
        </w:rPr>
      </w:pPr>
      <w:r>
        <w:rPr>
          <w:rFonts w:ascii="宋体" w:eastAsia="宋体" w:hAnsi="宋体" w:cs="宋体" w:hint="eastAsia"/>
          <w:b/>
          <w:sz w:val="21"/>
          <w:szCs w:val="21"/>
        </w:rPr>
        <w:t>评审</w:t>
      </w:r>
    </w:p>
    <w:p w:rsidR="0009514D" w:rsidRDefault="0082384C">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21  </w:t>
      </w:r>
      <w:r>
        <w:rPr>
          <w:rFonts w:ascii="宋体" w:eastAsia="宋体" w:hAnsi="宋体" w:cs="宋体" w:hint="eastAsia"/>
          <w:b/>
          <w:sz w:val="21"/>
          <w:szCs w:val="21"/>
          <w:shd w:val="clear" w:color="auto" w:fill="FFFFFF"/>
        </w:rPr>
        <w:t>成立磋商小组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 xml:space="preserve">21.1 </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将根据有关法律法规和本磋商文件的规定，结合本项目特点组建磋商小组</w:t>
      </w:r>
      <w:r>
        <w:rPr>
          <w:rFonts w:ascii="宋体" w:eastAsia="宋体" w:hAnsi="宋体" w:cs="宋体" w:hint="eastAsia"/>
          <w:bCs/>
          <w:sz w:val="21"/>
          <w:szCs w:val="21"/>
        </w:rPr>
        <w:t>（磋商小组为三人或三人以上单数组成）</w:t>
      </w:r>
      <w:r>
        <w:rPr>
          <w:rFonts w:ascii="宋体" w:eastAsia="宋体" w:hAnsi="宋体" w:cs="宋体" w:hint="eastAsia"/>
          <w:sz w:val="21"/>
          <w:szCs w:val="21"/>
          <w:shd w:val="clear" w:color="auto" w:fill="FFFFFF"/>
        </w:rPr>
        <w:t>。</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21.2</w:t>
      </w:r>
      <w:r>
        <w:rPr>
          <w:rFonts w:ascii="宋体" w:eastAsia="宋体" w:hAnsi="宋体" w:cs="宋体" w:hint="eastAsia"/>
          <w:sz w:val="21"/>
          <w:szCs w:val="21"/>
          <w:shd w:val="clear" w:color="auto" w:fill="FFFFFF"/>
        </w:rPr>
        <w:t>磋商小组的组成人员</w:t>
      </w:r>
      <w:r>
        <w:rPr>
          <w:rFonts w:ascii="宋体" w:eastAsia="宋体" w:hAnsi="宋体" w:cs="宋体" w:hint="eastAsia"/>
          <w:sz w:val="21"/>
          <w:szCs w:val="21"/>
        </w:rPr>
        <w:t>为采购人就磋商文件征询过意见的专家，不得参加本项目评审。</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21.3</w:t>
      </w:r>
      <w:r>
        <w:rPr>
          <w:rFonts w:ascii="宋体" w:eastAsia="宋体" w:hAnsi="宋体" w:cs="宋体" w:hint="eastAsia"/>
          <w:sz w:val="21"/>
          <w:szCs w:val="21"/>
          <w:shd w:val="clear" w:color="auto" w:fill="FFFFFF"/>
        </w:rPr>
        <w:t>磋商小组的组成人员</w:t>
      </w:r>
      <w:r>
        <w:rPr>
          <w:rFonts w:ascii="宋体" w:eastAsia="宋体" w:hAnsi="宋体" w:cs="宋体" w:hint="eastAsia"/>
          <w:sz w:val="21"/>
          <w:szCs w:val="21"/>
        </w:rPr>
        <w:t>与供应商有下列利害关系之一的，应当回避：</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）参加采购活动前</w:t>
      </w:r>
      <w:r>
        <w:rPr>
          <w:rFonts w:ascii="宋体" w:eastAsia="宋体" w:hAnsi="宋体" w:cs="宋体" w:hint="eastAsia"/>
          <w:sz w:val="21"/>
          <w:szCs w:val="21"/>
        </w:rPr>
        <w:t>3</w:t>
      </w:r>
      <w:r>
        <w:rPr>
          <w:rFonts w:ascii="宋体" w:eastAsia="宋体" w:hAnsi="宋体" w:cs="宋体" w:hint="eastAsia"/>
          <w:sz w:val="21"/>
          <w:szCs w:val="21"/>
        </w:rPr>
        <w:t>年内与供应商存在劳动关系；</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）参加采购活动前</w:t>
      </w:r>
      <w:r>
        <w:rPr>
          <w:rFonts w:ascii="宋体" w:eastAsia="宋体" w:hAnsi="宋体" w:cs="宋体" w:hint="eastAsia"/>
          <w:sz w:val="21"/>
          <w:szCs w:val="21"/>
        </w:rPr>
        <w:t>3</w:t>
      </w:r>
      <w:r>
        <w:rPr>
          <w:rFonts w:ascii="宋体" w:eastAsia="宋体" w:hAnsi="宋体" w:cs="宋体" w:hint="eastAsia"/>
          <w:sz w:val="21"/>
          <w:szCs w:val="21"/>
        </w:rPr>
        <w:t>年内担任供应商的董事、监事；</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）参加采购活动前</w:t>
      </w:r>
      <w:r>
        <w:rPr>
          <w:rFonts w:ascii="宋体" w:eastAsia="宋体" w:hAnsi="宋体" w:cs="宋体" w:hint="eastAsia"/>
          <w:sz w:val="21"/>
          <w:szCs w:val="21"/>
        </w:rPr>
        <w:t>3</w:t>
      </w:r>
      <w:r>
        <w:rPr>
          <w:rFonts w:ascii="宋体" w:eastAsia="宋体" w:hAnsi="宋体" w:cs="宋体" w:hint="eastAsia"/>
          <w:sz w:val="21"/>
          <w:szCs w:val="21"/>
        </w:rPr>
        <w:t>年内是供应商的控股股东或者实际控制人；</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）与供应商的法定代表人或者负责人有夫妻、直系血亲、三代以内旁系血亲或者近姻亲关系；</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）与供应商有其他可能影响采购活动公平、公正进行的关系。</w:t>
      </w:r>
    </w:p>
    <w:p w:rsidR="0009514D" w:rsidRDefault="0082384C">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22  </w:t>
      </w:r>
      <w:r>
        <w:rPr>
          <w:rFonts w:ascii="宋体" w:eastAsia="宋体" w:hAnsi="宋体" w:cs="宋体" w:hint="eastAsia"/>
          <w:b/>
          <w:sz w:val="21"/>
          <w:szCs w:val="21"/>
          <w:shd w:val="clear" w:color="auto" w:fill="FFFFFF"/>
        </w:rPr>
        <w:t>磋商小组职责</w:t>
      </w:r>
    </w:p>
    <w:p w:rsidR="0009514D" w:rsidRDefault="0082384C" w:rsidP="00763D07">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22.1</w:t>
      </w:r>
      <w:r>
        <w:rPr>
          <w:rFonts w:ascii="宋体" w:eastAsia="宋体" w:hAnsi="宋体" w:cs="宋体" w:hint="eastAsia"/>
          <w:sz w:val="21"/>
          <w:szCs w:val="21"/>
          <w:shd w:val="clear" w:color="auto" w:fill="FFFFFF"/>
        </w:rPr>
        <w:t>磋商小组按照客观、公正、审慎的原则，</w:t>
      </w:r>
      <w:r>
        <w:rPr>
          <w:rFonts w:ascii="宋体" w:eastAsia="宋体" w:hAnsi="宋体" w:cs="宋体" w:hint="eastAsia"/>
          <w:sz w:val="21"/>
          <w:szCs w:val="21"/>
        </w:rPr>
        <w:t>依据磋商文件规定对供应商进行资格审查、符合性审查，并按照评审程序、评审方法及评审标准进行独立评审。</w:t>
      </w:r>
    </w:p>
    <w:p w:rsidR="0009514D" w:rsidRDefault="0082384C" w:rsidP="00763D07">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22.2</w:t>
      </w:r>
      <w:r>
        <w:rPr>
          <w:rFonts w:ascii="宋体" w:eastAsia="宋体" w:hAnsi="宋体" w:cs="宋体" w:hint="eastAsia"/>
          <w:sz w:val="21"/>
          <w:szCs w:val="21"/>
        </w:rPr>
        <w:t>磋商小组对需要共同认定的事项存在争议的，按照“少数服从多数”的原则做出结论。</w:t>
      </w:r>
    </w:p>
    <w:p w:rsidR="0009514D" w:rsidRDefault="0082384C" w:rsidP="00763D07">
      <w:pPr>
        <w:spacing w:line="360" w:lineRule="auto"/>
        <w:ind w:firstLineChars="196" w:firstLine="412"/>
        <w:rPr>
          <w:rFonts w:ascii="宋体" w:hAnsi="宋体"/>
          <w:sz w:val="24"/>
        </w:rPr>
      </w:pPr>
      <w:r>
        <w:rPr>
          <w:rFonts w:ascii="宋体" w:eastAsia="宋体" w:hAnsi="宋体" w:cs="宋体" w:hint="eastAsia"/>
          <w:sz w:val="21"/>
          <w:szCs w:val="21"/>
        </w:rPr>
        <w:lastRenderedPageBreak/>
        <w:t>22.3</w:t>
      </w:r>
      <w:r>
        <w:rPr>
          <w:rFonts w:ascii="宋体" w:eastAsia="宋体" w:hAnsi="宋体" w:cs="宋体" w:hint="eastAsia"/>
          <w:sz w:val="21"/>
          <w:szCs w:val="21"/>
        </w:rPr>
        <w:t>确定成交候选人名单，或根据采购人委托直接确定成交供应商。</w:t>
      </w:r>
    </w:p>
    <w:p w:rsidR="0009514D" w:rsidRDefault="0009514D">
      <w:pPr>
        <w:spacing w:line="360" w:lineRule="auto"/>
        <w:rPr>
          <w:rFonts w:ascii="宋体" w:hAnsi="宋体"/>
          <w:b/>
          <w:sz w:val="28"/>
          <w:szCs w:val="28"/>
        </w:rPr>
      </w:pPr>
    </w:p>
    <w:p w:rsidR="0009514D" w:rsidRDefault="0082384C">
      <w:pPr>
        <w:numPr>
          <w:ilvl w:val="0"/>
          <w:numId w:val="3"/>
        </w:numPr>
        <w:spacing w:line="360" w:lineRule="auto"/>
        <w:jc w:val="center"/>
        <w:rPr>
          <w:rFonts w:ascii="宋体" w:eastAsia="宋体" w:hAnsi="宋体" w:cs="宋体"/>
          <w:b/>
          <w:sz w:val="21"/>
          <w:szCs w:val="21"/>
        </w:rPr>
      </w:pPr>
      <w:r>
        <w:rPr>
          <w:rFonts w:ascii="宋体" w:eastAsia="宋体" w:hAnsi="宋体" w:cs="宋体" w:hint="eastAsia"/>
          <w:b/>
          <w:sz w:val="21"/>
          <w:szCs w:val="21"/>
        </w:rPr>
        <w:t>合同</w:t>
      </w:r>
    </w:p>
    <w:p w:rsidR="0009514D" w:rsidRDefault="0082384C">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 xml:space="preserve">23  </w:t>
      </w:r>
      <w:r>
        <w:rPr>
          <w:rFonts w:ascii="宋体" w:eastAsia="宋体" w:hAnsi="宋体" w:cs="宋体" w:hint="eastAsia"/>
          <w:b/>
          <w:sz w:val="21"/>
          <w:szCs w:val="21"/>
        </w:rPr>
        <w:t>成交通知</w:t>
      </w:r>
    </w:p>
    <w:p w:rsidR="0009514D" w:rsidRDefault="0082384C" w:rsidP="00763D07">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23.1</w:t>
      </w:r>
      <w:r>
        <w:rPr>
          <w:rFonts w:ascii="宋体" w:eastAsia="宋体" w:hAnsi="宋体" w:cs="宋体" w:hint="eastAsia"/>
          <w:sz w:val="21"/>
          <w:szCs w:val="21"/>
        </w:rPr>
        <w:t>宣布评审结果时，采购人告知未成交供应商本人的评审得分与排序。</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23.2</w:t>
      </w:r>
      <w:r>
        <w:rPr>
          <w:rFonts w:ascii="宋体" w:eastAsia="宋体" w:hAnsi="宋体" w:cs="宋体" w:hint="eastAsia"/>
          <w:sz w:val="21"/>
          <w:szCs w:val="21"/>
        </w:rPr>
        <w:t>采购人在成交供应商确定之日起</w:t>
      </w:r>
      <w:r>
        <w:rPr>
          <w:rFonts w:ascii="宋体" w:eastAsia="宋体" w:hAnsi="宋体" w:cs="宋体" w:hint="eastAsia"/>
          <w:sz w:val="21"/>
          <w:szCs w:val="21"/>
        </w:rPr>
        <w:t>2</w:t>
      </w:r>
      <w:r>
        <w:rPr>
          <w:rFonts w:ascii="宋体" w:eastAsia="宋体" w:hAnsi="宋体" w:cs="宋体" w:hint="eastAsia"/>
          <w:sz w:val="21"/>
          <w:szCs w:val="21"/>
        </w:rPr>
        <w:t>个工作日内，在南通港口集团有限公司网站“（</w:t>
      </w:r>
      <w:r>
        <w:rPr>
          <w:rFonts w:ascii="宋体" w:eastAsia="宋体" w:hAnsi="宋体" w:cs="宋体" w:hint="eastAsia"/>
          <w:sz w:val="21"/>
          <w:szCs w:val="21"/>
        </w:rPr>
        <w:t>http://www.ntport.com.cn</w:t>
      </w:r>
      <w:r>
        <w:rPr>
          <w:rFonts w:ascii="宋体" w:eastAsia="宋体" w:hAnsi="宋体" w:cs="宋体" w:hint="eastAsia"/>
          <w:sz w:val="21"/>
          <w:szCs w:val="21"/>
        </w:rPr>
        <w:t>）”</w:t>
      </w:r>
      <w:r>
        <w:rPr>
          <w:rFonts w:ascii="宋体" w:eastAsia="宋体" w:hAnsi="宋体" w:cs="宋体" w:hint="eastAsia"/>
          <w:bCs/>
          <w:sz w:val="21"/>
          <w:szCs w:val="21"/>
        </w:rPr>
        <w:t>上发布《成交结果公告》</w:t>
      </w:r>
      <w:r>
        <w:rPr>
          <w:rFonts w:ascii="宋体" w:eastAsia="宋体" w:hAnsi="宋体" w:cs="宋体" w:hint="eastAsia"/>
          <w:sz w:val="21"/>
          <w:szCs w:val="21"/>
        </w:rPr>
        <w:t>，并向成交供应商发出《成交通知书》。</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23.3</w:t>
      </w:r>
      <w:r>
        <w:rPr>
          <w:rFonts w:ascii="宋体" w:eastAsia="宋体" w:hAnsi="宋体" w:cs="宋体" w:hint="eastAsia"/>
          <w:sz w:val="21"/>
          <w:szCs w:val="21"/>
        </w:rPr>
        <w:t>成交通知书对采购人和成交供应商具有同等法律效力。成交通知书发出以后，采购人改变成交结果或成交供应商放弃成交，应当承担相应的法律责任。</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23.4</w:t>
      </w:r>
      <w:r>
        <w:rPr>
          <w:rFonts w:ascii="宋体" w:eastAsia="宋体" w:hAnsi="宋体" w:cs="宋体" w:hint="eastAsia"/>
          <w:sz w:val="21"/>
          <w:szCs w:val="21"/>
        </w:rPr>
        <w:t>采购人对未成交的供应商不作未成交原因的解释。</w:t>
      </w:r>
    </w:p>
    <w:p w:rsidR="0009514D" w:rsidRDefault="0082384C">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 xml:space="preserve">24  </w:t>
      </w:r>
      <w:r>
        <w:rPr>
          <w:rFonts w:ascii="宋体" w:eastAsia="宋体" w:hAnsi="宋体" w:cs="宋体" w:hint="eastAsia"/>
          <w:b/>
          <w:sz w:val="21"/>
          <w:szCs w:val="21"/>
        </w:rPr>
        <w:t>合同洽谈</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24.1</w:t>
      </w:r>
      <w:r>
        <w:rPr>
          <w:rFonts w:ascii="宋体" w:eastAsia="宋体" w:hAnsi="宋体" w:cs="宋体" w:hint="eastAsia"/>
          <w:sz w:val="21"/>
          <w:szCs w:val="21"/>
        </w:rPr>
        <w:t>成交供应商按照《成交结果公告》的具体要求，携带相关资料，于规定时间、地点进行合同洽谈。</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24.2</w:t>
      </w:r>
      <w:r>
        <w:rPr>
          <w:rFonts w:ascii="宋体" w:eastAsia="宋体" w:hAnsi="宋体" w:cs="宋体" w:hint="eastAsia"/>
          <w:sz w:val="21"/>
          <w:szCs w:val="21"/>
          <w:shd w:val="clear" w:color="auto" w:fill="FFFFFF"/>
        </w:rPr>
        <w:t>磋</w:t>
      </w:r>
      <w:r>
        <w:rPr>
          <w:rFonts w:ascii="宋体" w:eastAsia="宋体" w:hAnsi="宋体" w:cs="宋体" w:hint="eastAsia"/>
          <w:sz w:val="21"/>
          <w:szCs w:val="21"/>
          <w:shd w:val="clear" w:color="auto" w:fill="FFFFFF"/>
        </w:rPr>
        <w:t>商文件、磋商文件的澄清及修改、成交供应商的响应文件、成交供应商在评审过程当中的答复澄清事项等均为此次采购合同附件，并具有法律效力。</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24.3</w:t>
      </w:r>
      <w:r>
        <w:rPr>
          <w:rFonts w:ascii="宋体" w:eastAsia="宋体" w:hAnsi="宋体" w:cs="宋体" w:hint="eastAsia"/>
          <w:sz w:val="21"/>
          <w:szCs w:val="21"/>
        </w:rPr>
        <w:t>成交供应商不得再与采购人签订背离合同实质性内容的其他协议或声明。</w:t>
      </w:r>
    </w:p>
    <w:p w:rsidR="0009514D" w:rsidRDefault="0082384C">
      <w:pPr>
        <w:widowControl/>
        <w:shd w:val="clear" w:color="auto" w:fill="FFFFFF"/>
        <w:spacing w:line="360" w:lineRule="auto"/>
        <w:ind w:firstLineChars="200" w:firstLine="420"/>
        <w:jc w:val="left"/>
        <w:rPr>
          <w:rFonts w:ascii="宋体" w:eastAsia="宋体" w:hAnsi="宋体" w:cs="宋体"/>
          <w:sz w:val="21"/>
          <w:szCs w:val="21"/>
        </w:rPr>
      </w:pPr>
      <w:r>
        <w:rPr>
          <w:rFonts w:ascii="宋体" w:eastAsia="宋体" w:hAnsi="宋体" w:cs="宋体" w:hint="eastAsia"/>
          <w:kern w:val="0"/>
          <w:sz w:val="21"/>
          <w:szCs w:val="21"/>
        </w:rPr>
        <w:t>24.4</w:t>
      </w:r>
      <w:r>
        <w:rPr>
          <w:rFonts w:ascii="宋体" w:eastAsia="宋体" w:hAnsi="宋体" w:cs="宋体" w:hint="eastAsia"/>
          <w:sz w:val="21"/>
          <w:szCs w:val="21"/>
        </w:rPr>
        <w:t>采购人应当自成交通知书发出之日起</w:t>
      </w:r>
      <w:r>
        <w:rPr>
          <w:rFonts w:ascii="宋体" w:eastAsia="宋体" w:hAnsi="宋体" w:cs="宋体" w:hint="eastAsia"/>
          <w:sz w:val="21"/>
          <w:szCs w:val="21"/>
        </w:rPr>
        <w:t>30</w:t>
      </w:r>
      <w:r>
        <w:rPr>
          <w:rFonts w:ascii="宋体" w:eastAsia="宋体" w:hAnsi="宋体" w:cs="宋体" w:hint="eastAsia"/>
          <w:sz w:val="21"/>
          <w:szCs w:val="21"/>
        </w:rPr>
        <w:t>日内，与成交供应商签订书面合同。所签订的合同不得对磋商文件确定的事项和成交供应商响应文件作实质性修改。采购人不得向成交供应商提出任何不合理的要求作为签订合同的条件。</w:t>
      </w:r>
    </w:p>
    <w:p w:rsidR="0009514D" w:rsidRDefault="0082384C">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25 </w:t>
      </w:r>
      <w:r>
        <w:rPr>
          <w:rFonts w:ascii="宋体" w:eastAsia="宋体" w:hAnsi="宋体" w:cs="宋体" w:hint="eastAsia"/>
          <w:b/>
          <w:sz w:val="21"/>
          <w:szCs w:val="21"/>
          <w:shd w:val="clear" w:color="auto" w:fill="FFFFFF"/>
        </w:rPr>
        <w:t>对供应商不良行为的处罚</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25.1</w:t>
      </w:r>
      <w:r>
        <w:rPr>
          <w:rFonts w:ascii="宋体" w:eastAsia="宋体" w:hAnsi="宋体" w:cs="宋体" w:hint="eastAsia"/>
          <w:sz w:val="21"/>
          <w:szCs w:val="21"/>
          <w:shd w:val="clear" w:color="auto" w:fill="FFFFFF"/>
        </w:rPr>
        <w:t>供应商发生下列情形之一的，将被列入不良行为记录名单，在一至三年内禁止参加采购活动：</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shd w:val="clear" w:color="auto" w:fill="FFFFFF"/>
        </w:rPr>
        <w:t>弄虚作假谋取成交的；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sz w:val="21"/>
          <w:szCs w:val="21"/>
          <w:shd w:val="clear" w:color="auto" w:fill="FFFFFF"/>
        </w:rPr>
        <w:t>与采购人、其他供应商恶意串通的；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w:t>
      </w:r>
      <w:r>
        <w:rPr>
          <w:rFonts w:ascii="宋体" w:eastAsia="宋体" w:hAnsi="宋体" w:cs="宋体" w:hint="eastAsia"/>
          <w:sz w:val="21"/>
          <w:szCs w:val="21"/>
          <w:shd w:val="clear" w:color="auto" w:fill="FFFFFF"/>
        </w:rPr>
        <w:t>向采购人行贿或者提供其他不正当利益的；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w:t>
      </w:r>
      <w:r>
        <w:rPr>
          <w:rFonts w:ascii="宋体" w:eastAsia="宋体" w:hAnsi="宋体" w:cs="宋体" w:hint="eastAsia"/>
          <w:sz w:val="21"/>
          <w:szCs w:val="21"/>
          <w:shd w:val="clear" w:color="auto" w:fill="FFFFFF"/>
        </w:rPr>
        <w:t>在采购过程中与采购人进行协商谈判、不按照磋商文件和成交供应商的响应文件订立合同，或者与采购人另行订立背离合同实质性内容的协议的；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w:t>
      </w:r>
      <w:r>
        <w:rPr>
          <w:rFonts w:ascii="宋体" w:eastAsia="宋体" w:hAnsi="宋体" w:cs="宋体" w:hint="eastAsia"/>
          <w:sz w:val="21"/>
          <w:szCs w:val="21"/>
          <w:shd w:val="clear" w:color="auto" w:fill="FFFFFF"/>
        </w:rPr>
        <w:t>供应商在评审阶段资格发生变化，未按照有关规定通知采购人的；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w:t>
      </w:r>
      <w:r>
        <w:rPr>
          <w:rFonts w:ascii="宋体" w:eastAsia="宋体" w:hAnsi="宋体" w:cs="宋体" w:hint="eastAsia"/>
          <w:sz w:val="21"/>
          <w:szCs w:val="21"/>
          <w:shd w:val="clear" w:color="auto" w:fill="FFFFFF"/>
        </w:rPr>
        <w:t>拒绝有关部门监督检查或提供虚假情况的。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供应商有</w:t>
      </w: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shd w:val="clear" w:color="auto" w:fill="FFFFFF"/>
        </w:rPr>
        <w:t>至</w:t>
      </w: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w:t>
      </w:r>
      <w:r>
        <w:rPr>
          <w:rFonts w:ascii="宋体" w:eastAsia="宋体" w:hAnsi="宋体" w:cs="宋体" w:hint="eastAsia"/>
          <w:sz w:val="21"/>
          <w:szCs w:val="21"/>
          <w:shd w:val="clear" w:color="auto" w:fill="FFFFFF"/>
        </w:rPr>
        <w:t>情形之一的，成交无效。</w:t>
      </w:r>
    </w:p>
    <w:p w:rsidR="0009514D" w:rsidRDefault="0082384C">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hint="eastAsia"/>
          <w:b/>
          <w:sz w:val="21"/>
          <w:szCs w:val="21"/>
          <w:shd w:val="clear" w:color="auto" w:fill="FFFFFF"/>
        </w:rPr>
        <w:t xml:space="preserve">26  </w:t>
      </w:r>
      <w:r>
        <w:rPr>
          <w:rFonts w:ascii="宋体" w:eastAsia="宋体" w:hAnsi="宋体" w:cs="宋体" w:hint="eastAsia"/>
          <w:b/>
          <w:sz w:val="21"/>
          <w:szCs w:val="21"/>
          <w:shd w:val="clear" w:color="auto" w:fill="FFFFFF"/>
        </w:rPr>
        <w:t>对成</w:t>
      </w:r>
      <w:r>
        <w:rPr>
          <w:rFonts w:ascii="宋体" w:eastAsia="宋体" w:hAnsi="宋体" w:cs="宋体" w:hint="eastAsia"/>
          <w:b/>
          <w:sz w:val="21"/>
          <w:szCs w:val="21"/>
          <w:shd w:val="clear" w:color="auto" w:fill="FFFFFF"/>
        </w:rPr>
        <w:t>交供应商不良行为的处罚</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26.1</w:t>
      </w:r>
      <w:r>
        <w:rPr>
          <w:rFonts w:ascii="宋体" w:eastAsia="宋体" w:hAnsi="宋体" w:cs="宋体" w:hint="eastAsia"/>
          <w:sz w:val="21"/>
          <w:szCs w:val="21"/>
          <w:shd w:val="clear" w:color="auto" w:fill="FFFFFF"/>
        </w:rPr>
        <w:t>成交供应商发生下列情形之一的，将没收其履约保证金，列入不良行为记录名单，在一至三年内禁止参加采购活动：</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）将成交项目转让给他人，或者在响应文件中未说明，且未经采购人同意，将成交项目分包给他人的；</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）拒绝履行合同义务的。</w:t>
      </w:r>
    </w:p>
    <w:p w:rsidR="0009514D" w:rsidRDefault="0082384C">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27  </w:t>
      </w:r>
      <w:r>
        <w:rPr>
          <w:rFonts w:ascii="宋体" w:eastAsia="宋体" w:hAnsi="宋体" w:cs="宋体" w:hint="eastAsia"/>
          <w:b/>
          <w:sz w:val="21"/>
          <w:szCs w:val="21"/>
          <w:shd w:val="clear" w:color="auto" w:fill="FFFFFF"/>
        </w:rPr>
        <w:t>诚实信用</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27.1</w:t>
      </w:r>
      <w:r>
        <w:rPr>
          <w:rFonts w:ascii="宋体" w:eastAsia="宋体" w:hAnsi="宋体" w:cs="宋体" w:hint="eastAsia"/>
          <w:sz w:val="21"/>
          <w:szCs w:val="21"/>
          <w:shd w:val="clear" w:color="auto" w:fill="FFFFFF"/>
        </w:rPr>
        <w:t>供应商在本项目的竞争中应自觉遵循诚实信用原则，凡有悖诚实信用原则的行为将被录入供应商</w:t>
      </w:r>
      <w:r>
        <w:rPr>
          <w:rFonts w:ascii="宋体" w:eastAsia="宋体" w:hAnsi="宋体" w:cs="宋体" w:hint="eastAsia"/>
          <w:sz w:val="21"/>
          <w:szCs w:val="21"/>
          <w:shd w:val="clear" w:color="auto" w:fill="FFFFFF"/>
        </w:rPr>
        <w:lastRenderedPageBreak/>
        <w:t>诚信档案中，依据情节轻重按照有关规定处理。</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27.2</w:t>
      </w:r>
      <w:r>
        <w:rPr>
          <w:rFonts w:ascii="宋体" w:eastAsia="宋体" w:hAnsi="宋体" w:cs="宋体" w:hint="eastAsia"/>
          <w:sz w:val="21"/>
          <w:szCs w:val="21"/>
          <w:shd w:val="clear" w:color="auto" w:fill="FFFFFF"/>
        </w:rPr>
        <w:t>有证据表明供应商在诚信中存在严重问题时，将拒绝其参加采购活动或响应文件无效。</w:t>
      </w:r>
    </w:p>
    <w:p w:rsidR="0009514D" w:rsidRDefault="0082384C">
      <w:pPr>
        <w:spacing w:line="360" w:lineRule="auto"/>
        <w:ind w:firstLineChars="200" w:firstLine="420"/>
        <w:rPr>
          <w:rFonts w:ascii="宋体" w:eastAsia="宋体" w:hAnsi="宋体" w:cs="宋体"/>
          <w:spacing w:val="-10"/>
          <w:sz w:val="21"/>
          <w:szCs w:val="21"/>
          <w:shd w:val="clear" w:color="auto" w:fill="FFFFFF"/>
        </w:rPr>
      </w:pPr>
      <w:r>
        <w:rPr>
          <w:rFonts w:ascii="宋体" w:eastAsia="宋体" w:hAnsi="宋体" w:cs="宋体" w:hint="eastAsia"/>
          <w:sz w:val="21"/>
          <w:szCs w:val="21"/>
          <w:shd w:val="clear" w:color="auto" w:fill="FFFFFF"/>
        </w:rPr>
        <w:t>27.3</w:t>
      </w:r>
      <w:r>
        <w:rPr>
          <w:rFonts w:ascii="宋体" w:eastAsia="宋体" w:hAnsi="宋体" w:cs="宋体" w:hint="eastAsia"/>
          <w:spacing w:val="-10"/>
          <w:sz w:val="21"/>
          <w:szCs w:val="21"/>
          <w:shd w:val="clear" w:color="auto" w:fill="FFFFFF"/>
        </w:rPr>
        <w:t>供应商的违法违规和诚实信用缺失行为将在信用中国网站（</w:t>
      </w:r>
      <w:hyperlink r:id="rId8" w:history="1">
        <w:r>
          <w:rPr>
            <w:rFonts w:ascii="宋体" w:eastAsia="宋体" w:hAnsi="宋体" w:cs="宋体" w:hint="eastAsia"/>
            <w:spacing w:val="-10"/>
            <w:sz w:val="21"/>
            <w:szCs w:val="21"/>
            <w:shd w:val="clear" w:color="auto" w:fill="FFFFFF"/>
          </w:rPr>
          <w:t>www.creditchina.gov.cn</w:t>
        </w:r>
      </w:hyperlink>
      <w:r>
        <w:rPr>
          <w:rFonts w:ascii="宋体" w:eastAsia="宋体" w:hAnsi="宋体" w:cs="宋体" w:hint="eastAsia"/>
          <w:spacing w:val="-10"/>
          <w:sz w:val="21"/>
          <w:szCs w:val="21"/>
          <w:shd w:val="clear" w:color="auto" w:fill="FFFFFF"/>
        </w:rPr>
        <w:t>）进行记录和曝光。</w:t>
      </w:r>
    </w:p>
    <w:p w:rsidR="0009514D" w:rsidRDefault="0009514D">
      <w:pPr>
        <w:spacing w:line="360" w:lineRule="auto"/>
        <w:rPr>
          <w:rFonts w:ascii="宋体" w:hAnsi="宋体"/>
          <w:b/>
          <w:sz w:val="28"/>
          <w:szCs w:val="28"/>
        </w:rPr>
      </w:pPr>
    </w:p>
    <w:p w:rsidR="0009514D" w:rsidRDefault="0082384C">
      <w:pPr>
        <w:numPr>
          <w:ilvl w:val="0"/>
          <w:numId w:val="3"/>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质疑与投诉</w:t>
      </w:r>
    </w:p>
    <w:p w:rsidR="0009514D" w:rsidRDefault="0082384C">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28 </w:t>
      </w:r>
      <w:r>
        <w:rPr>
          <w:rFonts w:ascii="宋体" w:eastAsia="宋体" w:hAnsi="宋体" w:cs="宋体" w:hint="eastAsia"/>
          <w:b/>
          <w:sz w:val="21"/>
          <w:szCs w:val="21"/>
          <w:shd w:val="clear" w:color="auto" w:fill="FFFFFF"/>
        </w:rPr>
        <w:t>询问</w:t>
      </w:r>
    </w:p>
    <w:p w:rsidR="0009514D" w:rsidRDefault="0082384C">
      <w:pPr>
        <w:spacing w:line="360" w:lineRule="auto"/>
        <w:ind w:firstLineChars="200" w:firstLine="380"/>
        <w:rPr>
          <w:rFonts w:ascii="宋体" w:eastAsia="宋体" w:hAnsi="宋体" w:cs="宋体"/>
          <w:spacing w:val="-10"/>
          <w:sz w:val="21"/>
          <w:szCs w:val="21"/>
          <w:shd w:val="clear" w:color="auto" w:fill="FFFFFF"/>
        </w:rPr>
      </w:pPr>
      <w:r>
        <w:rPr>
          <w:rFonts w:ascii="宋体" w:eastAsia="宋体" w:hAnsi="宋体" w:cs="宋体" w:hint="eastAsia"/>
          <w:spacing w:val="-10"/>
          <w:sz w:val="21"/>
          <w:szCs w:val="21"/>
          <w:shd w:val="clear" w:color="auto" w:fill="FFFFFF"/>
        </w:rPr>
        <w:t>28.1</w:t>
      </w:r>
      <w:r>
        <w:rPr>
          <w:rFonts w:ascii="宋体" w:eastAsia="宋体" w:hAnsi="宋体" w:cs="宋体" w:hint="eastAsia"/>
          <w:spacing w:val="-10"/>
          <w:sz w:val="21"/>
          <w:szCs w:val="21"/>
          <w:shd w:val="clear" w:color="auto" w:fill="FFFFFF"/>
        </w:rPr>
        <w:t>供应商在规定的书面澄清时间内提出的询问，采购人将在</w:t>
      </w:r>
      <w:r>
        <w:rPr>
          <w:rFonts w:ascii="宋体" w:eastAsia="宋体" w:hAnsi="宋体" w:cs="宋体" w:hint="eastAsia"/>
          <w:sz w:val="21"/>
          <w:szCs w:val="21"/>
          <w:shd w:val="clear" w:color="auto" w:fill="FFFFFF"/>
        </w:rPr>
        <w:t>3</w:t>
      </w:r>
      <w:r>
        <w:rPr>
          <w:rFonts w:ascii="宋体" w:eastAsia="宋体" w:hAnsi="宋体" w:cs="宋体" w:hint="eastAsia"/>
          <w:spacing w:val="-10"/>
          <w:sz w:val="21"/>
          <w:szCs w:val="21"/>
          <w:shd w:val="clear" w:color="auto" w:fill="FFFFFF"/>
        </w:rPr>
        <w:t>个工作日内做出答复。</w:t>
      </w:r>
    </w:p>
    <w:p w:rsidR="0009514D" w:rsidRDefault="0082384C">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29 </w:t>
      </w:r>
      <w:r>
        <w:rPr>
          <w:rFonts w:ascii="宋体" w:eastAsia="宋体" w:hAnsi="宋体" w:cs="宋体" w:hint="eastAsia"/>
          <w:b/>
          <w:sz w:val="21"/>
          <w:szCs w:val="21"/>
          <w:shd w:val="clear" w:color="auto" w:fill="FFFFFF"/>
        </w:rPr>
        <w:t>质疑</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29.1</w:t>
      </w:r>
      <w:r>
        <w:rPr>
          <w:rFonts w:ascii="宋体" w:eastAsia="宋体" w:hAnsi="宋体" w:cs="宋体" w:hint="eastAsia"/>
          <w:sz w:val="21"/>
          <w:szCs w:val="21"/>
          <w:shd w:val="clear" w:color="auto" w:fill="FFFFFF"/>
        </w:rPr>
        <w:t>供应商认为磋商文件、采购过程、成交结果使自己的合法权益受到损害的，应当在知道或者应知其权益受到损害之日起</w:t>
      </w:r>
      <w:r>
        <w:rPr>
          <w:rFonts w:ascii="宋体" w:eastAsia="宋体" w:hAnsi="宋体" w:cs="宋体" w:hint="eastAsia"/>
          <w:sz w:val="21"/>
          <w:szCs w:val="21"/>
          <w:shd w:val="clear" w:color="auto" w:fill="FFFFFF"/>
        </w:rPr>
        <w:t>7</w:t>
      </w:r>
      <w:r>
        <w:rPr>
          <w:rFonts w:ascii="宋体" w:eastAsia="宋体" w:hAnsi="宋体" w:cs="宋体" w:hint="eastAsia"/>
          <w:sz w:val="21"/>
          <w:szCs w:val="21"/>
          <w:shd w:val="clear" w:color="auto" w:fill="FFFFFF"/>
        </w:rPr>
        <w:t>个工作日内，以书面形式向采购人提出质疑。供应商针对同一采购程序环节的质疑须在规定质疑期内一次性提出。</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29.2</w:t>
      </w:r>
      <w:r>
        <w:rPr>
          <w:rFonts w:ascii="宋体" w:eastAsia="宋体" w:hAnsi="宋体" w:cs="宋体" w:hint="eastAsia"/>
          <w:sz w:val="21"/>
          <w:szCs w:val="21"/>
          <w:shd w:val="clear" w:color="auto" w:fill="FFFFFF"/>
        </w:rPr>
        <w:t>供应商质疑实行实名制，其质疑应当有具体的质疑事项及事实根据，不得进行虚假、恶意质疑。</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29.3</w:t>
      </w:r>
      <w:r>
        <w:rPr>
          <w:rFonts w:ascii="宋体" w:eastAsia="宋体" w:hAnsi="宋体" w:cs="宋体" w:hint="eastAsia"/>
          <w:sz w:val="21"/>
          <w:szCs w:val="21"/>
          <w:shd w:val="clear" w:color="auto" w:fill="FFFFFF"/>
        </w:rPr>
        <w:t>供应商质疑时应当提交质疑书原件，质疑书应当包括下列主要内容：</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）质疑项目的名称、项目编号；</w:t>
      </w:r>
      <w:r>
        <w:rPr>
          <w:rFonts w:ascii="宋体" w:eastAsia="宋体" w:hAnsi="宋体" w:cs="宋体" w:hint="eastAsia"/>
          <w:sz w:val="21"/>
          <w:szCs w:val="21"/>
          <w:shd w:val="clear" w:color="auto" w:fill="FFFFFF"/>
        </w:rPr>
        <w:t xml:space="preserve"> </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）权益受到损害的事实、理由及相关证明材料；</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3</w:t>
      </w:r>
      <w:r>
        <w:rPr>
          <w:rFonts w:ascii="宋体" w:eastAsia="宋体" w:hAnsi="宋体" w:cs="宋体" w:hint="eastAsia"/>
          <w:sz w:val="21"/>
          <w:szCs w:val="21"/>
          <w:shd w:val="clear" w:color="auto" w:fill="FFFFFF"/>
        </w:rPr>
        <w:t>）质疑供应商的单位名称、地址、电话、邮编等；</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4</w:t>
      </w:r>
      <w:r>
        <w:rPr>
          <w:rFonts w:ascii="宋体" w:eastAsia="宋体" w:hAnsi="宋体" w:cs="宋体" w:hint="eastAsia"/>
          <w:sz w:val="21"/>
          <w:szCs w:val="21"/>
          <w:shd w:val="clear" w:color="auto" w:fill="FFFFFF"/>
        </w:rPr>
        <w:t>）质疑书必须由法定代表人或本项目的全权代理人署名，加盖单位公章，并标明提出质疑的具体日期。</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29.4</w:t>
      </w:r>
      <w:r>
        <w:rPr>
          <w:rFonts w:ascii="宋体" w:eastAsia="宋体" w:hAnsi="宋体" w:cs="宋体" w:hint="eastAsia"/>
          <w:sz w:val="21"/>
          <w:szCs w:val="21"/>
          <w:shd w:val="clear" w:color="auto" w:fill="FFFFFF"/>
        </w:rPr>
        <w:t>采购人自受理质疑之日起</w:t>
      </w:r>
      <w:r>
        <w:rPr>
          <w:rFonts w:ascii="宋体" w:eastAsia="宋体" w:hAnsi="宋体" w:cs="宋体" w:hint="eastAsia"/>
          <w:sz w:val="21"/>
          <w:szCs w:val="21"/>
          <w:shd w:val="clear" w:color="auto" w:fill="FFFFFF"/>
        </w:rPr>
        <w:t>7</w:t>
      </w:r>
      <w:r>
        <w:rPr>
          <w:rFonts w:ascii="宋体" w:eastAsia="宋体" w:hAnsi="宋体" w:cs="宋体" w:hint="eastAsia"/>
          <w:sz w:val="21"/>
          <w:szCs w:val="21"/>
          <w:shd w:val="clear" w:color="auto" w:fill="FFFFFF"/>
        </w:rPr>
        <w:t>个工作日内，对质疑事项作出答复，答复的内容不涉及商业秘密，并以书面形式通知质疑供应商及其他相关供应商。</w:t>
      </w:r>
    </w:p>
    <w:p w:rsidR="0009514D" w:rsidRDefault="0082384C">
      <w:pPr>
        <w:spacing w:line="360" w:lineRule="auto"/>
        <w:ind w:firstLineChars="200" w:firstLine="422"/>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30  </w:t>
      </w:r>
      <w:r>
        <w:rPr>
          <w:rFonts w:ascii="宋体" w:eastAsia="宋体" w:hAnsi="宋体" w:cs="宋体" w:hint="eastAsia"/>
          <w:b/>
          <w:sz w:val="21"/>
          <w:szCs w:val="21"/>
          <w:shd w:val="clear" w:color="auto" w:fill="FFFFFF"/>
        </w:rPr>
        <w:t>投诉</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30.1</w:t>
      </w:r>
      <w:r>
        <w:rPr>
          <w:rFonts w:ascii="宋体" w:eastAsia="宋体" w:hAnsi="宋体" w:cs="宋体" w:hint="eastAsia"/>
          <w:sz w:val="21"/>
          <w:szCs w:val="21"/>
          <w:shd w:val="clear" w:color="auto" w:fill="FFFFFF"/>
        </w:rPr>
        <w:t>供应商认为磋商文件、采购过程、成交结果使自己的合法权益受到损害的，应当首先依法向</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提出质疑。对质疑答复不满意或者</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未在规定期限内做出答复的，质疑供应商可以在答复期满后十五个工作日内向采购人监察审计部提起投诉。</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30.2</w:t>
      </w:r>
      <w:r>
        <w:rPr>
          <w:rFonts w:ascii="宋体" w:eastAsia="宋体" w:hAnsi="宋体" w:cs="宋体" w:hint="eastAsia"/>
          <w:sz w:val="21"/>
          <w:szCs w:val="21"/>
          <w:shd w:val="clear" w:color="auto" w:fill="FFFFFF"/>
        </w:rPr>
        <w:t>供应商投诉事项不得超出已质疑事</w:t>
      </w:r>
      <w:r>
        <w:rPr>
          <w:rFonts w:ascii="宋体" w:eastAsia="宋体" w:hAnsi="宋体" w:cs="宋体" w:hint="eastAsia"/>
          <w:sz w:val="21"/>
          <w:szCs w:val="21"/>
          <w:shd w:val="clear" w:color="auto" w:fill="FFFFFF"/>
        </w:rPr>
        <w:t>项的范围。</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30.3</w:t>
      </w:r>
      <w:r>
        <w:rPr>
          <w:rFonts w:ascii="宋体" w:eastAsia="宋体" w:hAnsi="宋体" w:cs="宋体" w:hint="eastAsia"/>
          <w:sz w:val="21"/>
          <w:szCs w:val="21"/>
          <w:shd w:val="clear" w:color="auto" w:fill="FFFFFF"/>
        </w:rPr>
        <w:t>投诉人有下列情形之一的，属于虚假、恶意投诉，将列入不良行为记录名单，并依法予以处罚：</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）一年内三次以上投诉均查无实据的；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）捏造事实或者提供虚假投诉材料的。</w:t>
      </w:r>
    </w:p>
    <w:p w:rsidR="0009514D" w:rsidRDefault="0009514D">
      <w:pPr>
        <w:spacing w:line="360" w:lineRule="auto"/>
        <w:rPr>
          <w:rFonts w:ascii="宋体" w:eastAsia="宋体" w:hAnsi="宋体" w:cs="宋体"/>
          <w:b/>
          <w:sz w:val="21"/>
          <w:szCs w:val="21"/>
          <w:shd w:val="clear" w:color="auto" w:fill="FFFFFF"/>
        </w:rPr>
      </w:pPr>
    </w:p>
    <w:p w:rsidR="0009514D" w:rsidRDefault="0082384C">
      <w:pPr>
        <w:numPr>
          <w:ilvl w:val="0"/>
          <w:numId w:val="3"/>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其他</w:t>
      </w:r>
    </w:p>
    <w:p w:rsidR="0009514D" w:rsidRDefault="0082384C">
      <w:pPr>
        <w:snapToGrid w:val="0"/>
        <w:spacing w:line="360" w:lineRule="auto"/>
        <w:ind w:leftChars="60" w:left="156" w:firstLineChars="147" w:firstLine="310"/>
        <w:rPr>
          <w:rFonts w:ascii="宋体" w:eastAsia="宋体" w:hAnsi="宋体" w:cs="宋体"/>
          <w:b/>
          <w:sz w:val="21"/>
          <w:szCs w:val="21"/>
        </w:rPr>
      </w:pPr>
      <w:r>
        <w:rPr>
          <w:rFonts w:ascii="宋体" w:eastAsia="宋体" w:hAnsi="宋体" w:cs="宋体" w:hint="eastAsia"/>
          <w:b/>
          <w:sz w:val="21"/>
          <w:szCs w:val="21"/>
        </w:rPr>
        <w:t xml:space="preserve">31  </w:t>
      </w:r>
      <w:r>
        <w:rPr>
          <w:rFonts w:ascii="宋体" w:eastAsia="宋体" w:hAnsi="宋体" w:cs="宋体" w:hint="eastAsia"/>
          <w:b/>
          <w:sz w:val="21"/>
          <w:szCs w:val="21"/>
        </w:rPr>
        <w:t>关于日期计算方法</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31.1</w:t>
      </w:r>
      <w:r>
        <w:rPr>
          <w:rFonts w:ascii="宋体" w:eastAsia="宋体" w:hAnsi="宋体" w:cs="宋体" w:hint="eastAsia"/>
          <w:sz w:val="21"/>
          <w:szCs w:val="21"/>
        </w:rPr>
        <w:t>本磋商文件规定按日计算期间的，开始当天不计入，从次日开始计算。期限的最后一日是国家法定节假日的，顺延到节假日后的次日为期限的最后一日。</w:t>
      </w:r>
    </w:p>
    <w:p w:rsidR="0009514D" w:rsidRDefault="0009514D">
      <w:pPr>
        <w:spacing w:line="360" w:lineRule="auto"/>
        <w:ind w:firstLineChars="200" w:firstLine="480"/>
        <w:rPr>
          <w:sz w:val="24"/>
        </w:rPr>
      </w:pPr>
    </w:p>
    <w:p w:rsidR="0009514D" w:rsidRDefault="0009514D">
      <w:pPr>
        <w:spacing w:line="360" w:lineRule="auto"/>
        <w:ind w:firstLineChars="200" w:firstLine="480"/>
        <w:rPr>
          <w:sz w:val="24"/>
        </w:rPr>
      </w:pPr>
    </w:p>
    <w:p w:rsidR="0009514D" w:rsidRDefault="0009514D">
      <w:pPr>
        <w:tabs>
          <w:tab w:val="left" w:pos="2475"/>
          <w:tab w:val="center" w:pos="4873"/>
        </w:tabs>
        <w:spacing w:line="360" w:lineRule="auto"/>
        <w:outlineLvl w:val="0"/>
        <w:rPr>
          <w:rFonts w:ascii="宋体" w:eastAsia="宋体" w:hAnsi="宋体" w:cs="宋体"/>
          <w:b/>
          <w:sz w:val="36"/>
          <w:szCs w:val="36"/>
        </w:rPr>
      </w:pPr>
    </w:p>
    <w:p w:rsidR="0009514D" w:rsidRDefault="0082384C">
      <w:pPr>
        <w:tabs>
          <w:tab w:val="left" w:pos="2475"/>
          <w:tab w:val="center" w:pos="4873"/>
        </w:tabs>
        <w:spacing w:line="360" w:lineRule="auto"/>
        <w:ind w:firstLineChars="600" w:firstLine="2168"/>
        <w:outlineLvl w:val="0"/>
        <w:rPr>
          <w:rFonts w:ascii="宋体" w:eastAsia="宋体" w:hAnsi="宋体" w:cs="宋体"/>
          <w:sz w:val="36"/>
          <w:szCs w:val="36"/>
        </w:rPr>
      </w:pPr>
      <w:r>
        <w:rPr>
          <w:rFonts w:ascii="宋体" w:eastAsia="宋体" w:hAnsi="宋体" w:cs="宋体" w:hint="eastAsia"/>
          <w:b/>
          <w:sz w:val="36"/>
          <w:szCs w:val="36"/>
        </w:rPr>
        <w:lastRenderedPageBreak/>
        <w:t>第三部分</w:t>
      </w:r>
      <w:r>
        <w:rPr>
          <w:rFonts w:ascii="宋体" w:eastAsia="宋体" w:hAnsi="宋体" w:cs="宋体" w:hint="eastAsia"/>
          <w:b/>
          <w:sz w:val="36"/>
          <w:szCs w:val="36"/>
        </w:rPr>
        <w:t xml:space="preserve">  </w:t>
      </w:r>
      <w:r>
        <w:rPr>
          <w:rFonts w:ascii="宋体" w:eastAsia="宋体" w:hAnsi="宋体" w:cs="宋体" w:hint="eastAsia"/>
          <w:b/>
          <w:sz w:val="36"/>
          <w:szCs w:val="36"/>
        </w:rPr>
        <w:t>评审方法和评审标准</w:t>
      </w:r>
    </w:p>
    <w:p w:rsidR="0009514D" w:rsidRDefault="0082384C">
      <w:pPr>
        <w:tabs>
          <w:tab w:val="left" w:pos="2475"/>
          <w:tab w:val="center" w:pos="4873"/>
        </w:tabs>
        <w:spacing w:line="360" w:lineRule="auto"/>
        <w:ind w:firstLineChars="196" w:firstLine="413"/>
        <w:outlineLvl w:val="0"/>
        <w:rPr>
          <w:rFonts w:ascii="宋体" w:eastAsia="宋体" w:hAnsi="宋体" w:cs="宋体"/>
          <w:b/>
          <w:sz w:val="21"/>
          <w:szCs w:val="21"/>
        </w:rPr>
      </w:pPr>
      <w:r>
        <w:rPr>
          <w:rFonts w:ascii="宋体" w:eastAsia="宋体" w:hAnsi="宋体" w:cs="宋体" w:hint="eastAsia"/>
          <w:b/>
          <w:sz w:val="21"/>
          <w:szCs w:val="21"/>
        </w:rPr>
        <w:t xml:space="preserve">1  </w:t>
      </w:r>
      <w:r>
        <w:rPr>
          <w:rFonts w:ascii="宋体" w:eastAsia="宋体" w:hAnsi="宋体" w:cs="宋体" w:hint="eastAsia"/>
          <w:b/>
          <w:sz w:val="21"/>
          <w:szCs w:val="21"/>
        </w:rPr>
        <w:t>采购人对项目背景和采购需求的说明内容及要求</w:t>
      </w:r>
    </w:p>
    <w:p w:rsidR="0009514D" w:rsidRDefault="0082384C">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1.1</w:t>
      </w:r>
      <w:r>
        <w:rPr>
          <w:rFonts w:ascii="宋体" w:eastAsia="宋体" w:hAnsi="宋体" w:cs="宋体" w:hint="eastAsia"/>
          <w:sz w:val="21"/>
          <w:szCs w:val="21"/>
          <w:shd w:val="clear" w:color="auto" w:fill="FFFFFF"/>
        </w:rPr>
        <w:t>采购人在评审前说明项目背景和采购需求时，说明内容不得含有歧视性、倾向性意见，不得超出磋商文件所述范围。</w:t>
      </w:r>
    </w:p>
    <w:p w:rsidR="0009514D" w:rsidRDefault="0082384C">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w:t>
      </w:r>
      <w:r>
        <w:rPr>
          <w:rFonts w:ascii="宋体" w:eastAsia="宋体" w:hAnsi="宋体" w:cs="宋体" w:hint="eastAsia"/>
          <w:sz w:val="21"/>
          <w:szCs w:val="21"/>
          <w:shd w:val="clear" w:color="auto" w:fill="FFFFFF"/>
        </w:rPr>
        <w:t>说明内容应当提交书面材料，并存档。</w:t>
      </w:r>
    </w:p>
    <w:p w:rsidR="0009514D" w:rsidRDefault="0082384C">
      <w:pPr>
        <w:widowControl/>
        <w:shd w:val="clear" w:color="auto" w:fill="FFFFFF"/>
        <w:spacing w:line="360" w:lineRule="auto"/>
        <w:ind w:firstLine="480"/>
        <w:jc w:val="left"/>
        <w:rPr>
          <w:rFonts w:ascii="宋体" w:eastAsia="宋体" w:hAnsi="宋体" w:cs="宋体"/>
          <w:sz w:val="21"/>
          <w:szCs w:val="21"/>
        </w:rPr>
      </w:pPr>
      <w:r>
        <w:rPr>
          <w:rFonts w:ascii="宋体" w:eastAsia="宋体" w:hAnsi="宋体" w:cs="宋体" w:hint="eastAsia"/>
          <w:b/>
          <w:kern w:val="0"/>
          <w:sz w:val="21"/>
          <w:szCs w:val="21"/>
          <w:shd w:val="clear" w:color="auto" w:fill="FFFFFF"/>
        </w:rPr>
        <w:t xml:space="preserve">2  </w:t>
      </w:r>
      <w:r>
        <w:rPr>
          <w:rFonts w:ascii="宋体" w:eastAsia="宋体" w:hAnsi="宋体" w:cs="宋体" w:hint="eastAsia"/>
          <w:b/>
          <w:kern w:val="0"/>
          <w:sz w:val="21"/>
          <w:szCs w:val="21"/>
          <w:shd w:val="clear" w:color="auto" w:fill="FFFFFF"/>
        </w:rPr>
        <w:t>评审依据</w:t>
      </w:r>
    </w:p>
    <w:p w:rsidR="0009514D" w:rsidRDefault="0082384C">
      <w:pPr>
        <w:tabs>
          <w:tab w:val="left" w:pos="2475"/>
          <w:tab w:val="center" w:pos="4873"/>
        </w:tabs>
        <w:spacing w:line="360" w:lineRule="auto"/>
        <w:ind w:firstLineChars="200" w:firstLine="420"/>
        <w:outlineLvl w:val="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2.1</w:t>
      </w:r>
      <w:r>
        <w:rPr>
          <w:rFonts w:ascii="宋体" w:eastAsia="宋体" w:hAnsi="宋体" w:cs="宋体" w:hint="eastAsia"/>
          <w:sz w:val="21"/>
          <w:szCs w:val="21"/>
          <w:shd w:val="clear" w:color="auto" w:fill="FFFFFF"/>
        </w:rPr>
        <w:t>磋商小组依据相关法律法规、磋商文件的有关规定以及供应商提交的响应文件（资格审查部分）对供应商资格进行审查。</w:t>
      </w:r>
    </w:p>
    <w:p w:rsidR="0009514D" w:rsidRDefault="0082384C">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hint="eastAsia"/>
          <w:sz w:val="21"/>
          <w:szCs w:val="21"/>
          <w:shd w:val="clear" w:color="auto" w:fill="FFFFFF"/>
        </w:rPr>
        <w:t>2.2</w:t>
      </w:r>
      <w:r>
        <w:rPr>
          <w:rFonts w:ascii="宋体" w:eastAsia="宋体" w:hAnsi="宋体" w:cs="宋体" w:hint="eastAsia"/>
          <w:sz w:val="21"/>
          <w:szCs w:val="21"/>
        </w:rPr>
        <w:t>磋商小组按照磋商文件中规定的评审方法和标准，对符合性审查合格的响应文件（商务技术部分）进行商务和技术评估，综合比较与评价。</w:t>
      </w:r>
    </w:p>
    <w:p w:rsidR="0009514D" w:rsidRDefault="0082384C">
      <w:pPr>
        <w:tabs>
          <w:tab w:val="left" w:pos="2475"/>
          <w:tab w:val="center" w:pos="4873"/>
        </w:tabs>
        <w:spacing w:line="360" w:lineRule="auto"/>
        <w:ind w:firstLineChars="200" w:firstLine="420"/>
        <w:outlineLvl w:val="0"/>
        <w:rPr>
          <w:rFonts w:ascii="宋体" w:eastAsia="宋体" w:hAnsi="宋体" w:cs="宋体"/>
          <w:sz w:val="21"/>
          <w:szCs w:val="21"/>
        </w:rPr>
      </w:pPr>
      <w:r>
        <w:rPr>
          <w:rFonts w:ascii="宋体" w:eastAsia="宋体" w:hAnsi="宋体" w:cs="宋体" w:hint="eastAsia"/>
          <w:sz w:val="21"/>
          <w:szCs w:val="21"/>
        </w:rPr>
        <w:t>2.3</w:t>
      </w:r>
      <w:r>
        <w:rPr>
          <w:rFonts w:ascii="宋体" w:eastAsia="宋体" w:hAnsi="宋体" w:cs="宋体" w:hint="eastAsia"/>
          <w:sz w:val="21"/>
          <w:szCs w:val="21"/>
        </w:rPr>
        <w:t>磋商小组只根据响应文件本身的内容来</w:t>
      </w:r>
      <w:r>
        <w:rPr>
          <w:rFonts w:ascii="宋体" w:eastAsia="宋体" w:hAnsi="宋体" w:cs="宋体" w:hint="eastAsia"/>
          <w:sz w:val="21"/>
          <w:szCs w:val="21"/>
          <w:shd w:val="clear" w:color="auto" w:fill="FFFFFF"/>
        </w:rPr>
        <w:t>判定响应文件的响应性，而不寻求外部的证</w:t>
      </w:r>
      <w:r>
        <w:rPr>
          <w:rFonts w:ascii="宋体" w:eastAsia="宋体" w:hAnsi="宋体" w:cs="宋体" w:hint="eastAsia"/>
          <w:sz w:val="21"/>
          <w:szCs w:val="21"/>
        </w:rPr>
        <w:t>据。</w:t>
      </w:r>
    </w:p>
    <w:p w:rsidR="0009514D" w:rsidRDefault="0082384C">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3  </w:t>
      </w:r>
      <w:r>
        <w:rPr>
          <w:rFonts w:ascii="宋体" w:eastAsia="宋体" w:hAnsi="宋体" w:cs="宋体" w:hint="eastAsia"/>
          <w:b/>
          <w:sz w:val="21"/>
          <w:szCs w:val="21"/>
          <w:shd w:val="clear" w:color="auto" w:fill="FFFFFF"/>
        </w:rPr>
        <w:t>评审过程的保密</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3.1</w:t>
      </w:r>
      <w:r>
        <w:rPr>
          <w:rFonts w:ascii="宋体" w:eastAsia="宋体" w:hAnsi="宋体" w:cs="宋体" w:hint="eastAsia"/>
          <w:sz w:val="21"/>
          <w:szCs w:val="21"/>
          <w:shd w:val="clear" w:color="auto" w:fill="FFFFFF"/>
        </w:rPr>
        <w:t>磋商小组、采购人等有关人员对评审情况以及在评审过程中获悉的国家秘密、商业秘密等负有保密责任，均不得向供应商或其他无关人员透露。</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3.2</w:t>
      </w:r>
      <w:r>
        <w:rPr>
          <w:rFonts w:ascii="宋体" w:eastAsia="宋体" w:hAnsi="宋体" w:cs="宋体" w:hint="eastAsia"/>
          <w:sz w:val="21"/>
          <w:szCs w:val="21"/>
          <w:shd w:val="clear" w:color="auto" w:fill="FFFFFF"/>
        </w:rPr>
        <w:t>磋商小组和采购人均无义务向供应商进行任何有关评审的解释。</w:t>
      </w:r>
    </w:p>
    <w:p w:rsidR="0009514D" w:rsidRDefault="0082384C">
      <w:pPr>
        <w:tabs>
          <w:tab w:val="left" w:pos="2475"/>
          <w:tab w:val="center" w:pos="4873"/>
        </w:tabs>
        <w:spacing w:line="360" w:lineRule="auto"/>
        <w:ind w:firstLineChars="198" w:firstLine="417"/>
        <w:outlineLvl w:val="0"/>
        <w:rPr>
          <w:rFonts w:ascii="宋体" w:eastAsia="宋体" w:hAnsi="宋体" w:cs="宋体"/>
          <w:b/>
          <w:sz w:val="21"/>
          <w:szCs w:val="21"/>
        </w:rPr>
      </w:pPr>
      <w:r>
        <w:rPr>
          <w:rFonts w:ascii="宋体" w:eastAsia="宋体" w:hAnsi="宋体" w:cs="宋体" w:hint="eastAsia"/>
          <w:b/>
          <w:sz w:val="21"/>
          <w:szCs w:val="21"/>
        </w:rPr>
        <w:t xml:space="preserve">4  </w:t>
      </w:r>
      <w:r>
        <w:rPr>
          <w:rFonts w:ascii="宋体" w:eastAsia="宋体" w:hAnsi="宋体" w:cs="宋体" w:hint="eastAsia"/>
          <w:b/>
          <w:sz w:val="21"/>
          <w:szCs w:val="21"/>
        </w:rPr>
        <w:t>评审方法</w:t>
      </w:r>
    </w:p>
    <w:p w:rsidR="0009514D" w:rsidRDefault="0082384C" w:rsidP="00763D07">
      <w:pPr>
        <w:tabs>
          <w:tab w:val="left" w:pos="2475"/>
          <w:tab w:val="center" w:pos="4873"/>
        </w:tabs>
        <w:spacing w:line="360" w:lineRule="auto"/>
        <w:ind w:firstLineChars="198" w:firstLine="416"/>
        <w:outlineLvl w:val="0"/>
        <w:rPr>
          <w:rFonts w:ascii="宋体" w:eastAsia="宋体" w:hAnsi="宋体" w:cs="宋体"/>
          <w:b/>
          <w:sz w:val="21"/>
          <w:szCs w:val="21"/>
        </w:rPr>
      </w:pPr>
      <w:r>
        <w:rPr>
          <w:rFonts w:ascii="宋体" w:eastAsia="宋体" w:hAnsi="宋体" w:cs="宋体" w:hint="eastAsia"/>
          <w:sz w:val="21"/>
          <w:szCs w:val="21"/>
        </w:rPr>
        <w:t>4.1</w:t>
      </w:r>
      <w:r>
        <w:rPr>
          <w:rFonts w:ascii="宋体" w:eastAsia="宋体" w:hAnsi="宋体" w:cs="宋体" w:hint="eastAsia"/>
          <w:sz w:val="21"/>
          <w:szCs w:val="21"/>
        </w:rPr>
        <w:t>本项目采用综合评分法。</w:t>
      </w:r>
    </w:p>
    <w:p w:rsidR="0009514D" w:rsidRDefault="0082384C">
      <w:pPr>
        <w:tabs>
          <w:tab w:val="left" w:pos="2475"/>
          <w:tab w:val="center" w:pos="4873"/>
        </w:tabs>
        <w:spacing w:line="360" w:lineRule="auto"/>
        <w:ind w:firstLine="495"/>
        <w:outlineLvl w:val="0"/>
        <w:rPr>
          <w:rFonts w:ascii="宋体" w:eastAsia="宋体" w:hAnsi="宋体" w:cs="宋体"/>
          <w:sz w:val="21"/>
          <w:szCs w:val="21"/>
        </w:rPr>
      </w:pPr>
      <w:r>
        <w:rPr>
          <w:rFonts w:ascii="宋体" w:eastAsia="宋体" w:hAnsi="宋体" w:cs="宋体" w:hint="eastAsia"/>
          <w:sz w:val="21"/>
          <w:szCs w:val="21"/>
        </w:rPr>
        <w:t>4.2</w:t>
      </w:r>
      <w:r>
        <w:rPr>
          <w:rFonts w:ascii="宋体" w:eastAsia="宋体" w:hAnsi="宋体" w:cs="宋体" w:hint="eastAsia"/>
          <w:sz w:val="21"/>
          <w:szCs w:val="21"/>
        </w:rPr>
        <w:t>综合评分法，是指响应文件满足磋商文件全部实质性要求且按照评审因素的量化指标评审得分最高的供应商为成交（候选）供应商的评审方法。</w:t>
      </w:r>
    </w:p>
    <w:p w:rsidR="0009514D" w:rsidRDefault="0082384C">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hint="eastAsia"/>
          <w:sz w:val="21"/>
          <w:szCs w:val="21"/>
        </w:rPr>
        <w:t>4.3</w:t>
      </w:r>
      <w:r>
        <w:rPr>
          <w:rFonts w:ascii="宋体" w:eastAsia="宋体" w:hAnsi="宋体" w:cs="宋体" w:hint="eastAsia"/>
          <w:sz w:val="21"/>
          <w:szCs w:val="21"/>
        </w:rPr>
        <w:t>磋商小组对供应商的响应文件按照采购文件的规定和要求进行资格性和符合性审查。磋商小组各成员独立对每个进入打分程序的有效供应商的响应文件技术和资质部分以打分的形式进行评审和评价。</w:t>
      </w:r>
    </w:p>
    <w:p w:rsidR="0009514D" w:rsidRDefault="0082384C">
      <w:pPr>
        <w:overflowPunct w:val="0"/>
        <w:adjustRightInd w:val="0"/>
        <w:spacing w:line="360" w:lineRule="auto"/>
        <w:ind w:firstLineChars="200" w:firstLine="420"/>
        <w:jc w:val="left"/>
        <w:textAlignment w:val="baseline"/>
        <w:rPr>
          <w:rFonts w:ascii="宋体" w:eastAsia="宋体" w:hAnsi="宋体" w:cs="宋体"/>
          <w:sz w:val="21"/>
          <w:szCs w:val="21"/>
        </w:rPr>
      </w:pPr>
      <w:r>
        <w:rPr>
          <w:rFonts w:ascii="宋体" w:eastAsia="宋体" w:hAnsi="宋体" w:cs="宋体" w:hint="eastAsia"/>
          <w:sz w:val="21"/>
          <w:szCs w:val="21"/>
        </w:rPr>
        <w:t>4.4</w:t>
      </w:r>
      <w:r>
        <w:rPr>
          <w:rFonts w:ascii="宋体" w:eastAsia="宋体" w:hAnsi="宋体" w:cs="宋体" w:hint="eastAsia"/>
          <w:sz w:val="21"/>
          <w:szCs w:val="21"/>
        </w:rPr>
        <w:t>对评委的评分（除价格分外）进行统计汇总，直接算术平均计算出每个供应商的得分，加上价格得分即为每个供应商的综合得分。</w:t>
      </w:r>
    </w:p>
    <w:p w:rsidR="0009514D" w:rsidRDefault="0082384C">
      <w:pPr>
        <w:spacing w:line="360" w:lineRule="auto"/>
        <w:ind w:firstLineChars="196" w:firstLine="413"/>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5  </w:t>
      </w:r>
      <w:r>
        <w:rPr>
          <w:rFonts w:ascii="宋体" w:eastAsia="宋体" w:hAnsi="宋体" w:cs="宋体" w:hint="eastAsia"/>
          <w:b/>
          <w:sz w:val="21"/>
          <w:szCs w:val="21"/>
          <w:shd w:val="clear" w:color="auto" w:fill="FFFFFF"/>
        </w:rPr>
        <w:t>响应文件的澄清</w:t>
      </w:r>
    </w:p>
    <w:p w:rsidR="0009514D" w:rsidRDefault="0082384C" w:rsidP="00763D07">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5.1</w:t>
      </w:r>
      <w:r>
        <w:rPr>
          <w:rFonts w:ascii="宋体" w:eastAsia="宋体" w:hAnsi="宋体" w:cs="宋体" w:hint="eastAsia"/>
          <w:bCs/>
          <w:sz w:val="21"/>
          <w:szCs w:val="21"/>
        </w:rPr>
        <w:t>响应文件中有含义不明确的内容、明显文字或者计算错误，磋商小组认为需要供应商作出必要澄清、说明的，以书面形式通知该供应商。</w:t>
      </w:r>
    </w:p>
    <w:p w:rsidR="0009514D" w:rsidRDefault="0082384C" w:rsidP="00763D07">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5.2</w:t>
      </w:r>
      <w:r>
        <w:rPr>
          <w:rFonts w:ascii="宋体" w:eastAsia="宋体" w:hAnsi="宋体" w:cs="宋体" w:hint="eastAsia"/>
          <w:bCs/>
          <w:sz w:val="21"/>
          <w:szCs w:val="21"/>
        </w:rPr>
        <w:t>供应商的澄清、说明应当采用书面形式</w:t>
      </w:r>
      <w:r>
        <w:rPr>
          <w:rFonts w:ascii="宋体" w:eastAsia="宋体" w:hAnsi="宋体" w:cs="宋体" w:hint="eastAsia"/>
          <w:bCs/>
          <w:sz w:val="21"/>
          <w:szCs w:val="21"/>
        </w:rPr>
        <w:t>,</w:t>
      </w:r>
      <w:r>
        <w:rPr>
          <w:rFonts w:ascii="宋体" w:eastAsia="宋体" w:hAnsi="宋体" w:cs="宋体" w:hint="eastAsia"/>
          <w:bCs/>
          <w:sz w:val="21"/>
          <w:szCs w:val="21"/>
        </w:rPr>
        <w:t>并不得超出响应文</w:t>
      </w:r>
      <w:r>
        <w:rPr>
          <w:rFonts w:ascii="宋体" w:eastAsia="宋体" w:hAnsi="宋体" w:cs="宋体" w:hint="eastAsia"/>
          <w:bCs/>
          <w:sz w:val="21"/>
          <w:szCs w:val="21"/>
        </w:rPr>
        <w:t>件的范围或者改变响应文件的实质性内容。</w:t>
      </w:r>
      <w:r>
        <w:rPr>
          <w:rFonts w:ascii="宋体" w:eastAsia="宋体" w:hAnsi="宋体" w:cs="宋体" w:hint="eastAsia"/>
          <w:bCs/>
          <w:sz w:val="21"/>
          <w:szCs w:val="21"/>
        </w:rPr>
        <w:t xml:space="preserve">  </w:t>
      </w:r>
    </w:p>
    <w:p w:rsidR="0009514D" w:rsidRDefault="0082384C" w:rsidP="00763D07">
      <w:pPr>
        <w:spacing w:line="360" w:lineRule="auto"/>
        <w:ind w:firstLineChars="196" w:firstLine="412"/>
        <w:rPr>
          <w:rFonts w:ascii="宋体" w:eastAsia="宋体" w:hAnsi="宋体" w:cs="宋体"/>
          <w:sz w:val="21"/>
          <w:szCs w:val="21"/>
          <w:shd w:val="clear" w:color="auto" w:fill="FFFFFF"/>
        </w:rPr>
      </w:pPr>
      <w:r>
        <w:rPr>
          <w:rFonts w:ascii="宋体" w:eastAsia="宋体" w:hAnsi="宋体" w:cs="宋体" w:hint="eastAsia"/>
          <w:sz w:val="21"/>
          <w:szCs w:val="21"/>
        </w:rPr>
        <w:t>5.3</w:t>
      </w:r>
      <w:r>
        <w:rPr>
          <w:rFonts w:ascii="宋体" w:eastAsia="宋体" w:hAnsi="宋体" w:cs="宋体" w:hint="eastAsia"/>
          <w:sz w:val="21"/>
          <w:szCs w:val="21"/>
        </w:rPr>
        <w:t>磋商小组要求供应商澄清的事项，供应商</w:t>
      </w:r>
      <w:r>
        <w:rPr>
          <w:rFonts w:ascii="宋体" w:eastAsia="宋体" w:hAnsi="宋体" w:cs="宋体" w:hint="eastAsia"/>
          <w:sz w:val="21"/>
          <w:szCs w:val="21"/>
          <w:shd w:val="clear" w:color="auto" w:fill="FFFFFF"/>
        </w:rPr>
        <w:t>应由法定代表人或其全权代理人在规定时间内向磋商小组做出书面答复，并由法定代表人或其全权代理人签字（或加盖供应商公章），否则视为自动放弃。</w:t>
      </w:r>
    </w:p>
    <w:p w:rsidR="0009514D" w:rsidRDefault="0082384C" w:rsidP="00763D07">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5.4</w:t>
      </w:r>
      <w:r>
        <w:rPr>
          <w:rFonts w:ascii="宋体" w:eastAsia="宋体" w:hAnsi="宋体" w:cs="宋体" w:hint="eastAsia"/>
          <w:bCs/>
          <w:sz w:val="21"/>
          <w:szCs w:val="21"/>
        </w:rPr>
        <w:t>磋商小组不得暗示或者诱导供应商作出澄清、说明，不得接受供应商主动提出的澄清、说明。</w:t>
      </w:r>
    </w:p>
    <w:p w:rsidR="0009514D" w:rsidRDefault="0082384C">
      <w:pPr>
        <w:spacing w:line="360" w:lineRule="auto"/>
        <w:ind w:firstLineChars="196" w:firstLine="413"/>
        <w:rPr>
          <w:rFonts w:ascii="宋体" w:eastAsia="宋体" w:hAnsi="宋体" w:cs="宋体"/>
          <w:b/>
          <w:bCs/>
          <w:sz w:val="21"/>
          <w:szCs w:val="21"/>
        </w:rPr>
      </w:pPr>
      <w:r>
        <w:rPr>
          <w:rFonts w:ascii="宋体" w:eastAsia="宋体" w:hAnsi="宋体" w:cs="宋体" w:hint="eastAsia"/>
          <w:b/>
          <w:bCs/>
          <w:sz w:val="21"/>
          <w:szCs w:val="21"/>
        </w:rPr>
        <w:t xml:space="preserve">6  </w:t>
      </w:r>
      <w:r>
        <w:rPr>
          <w:rFonts w:ascii="宋体" w:eastAsia="宋体" w:hAnsi="宋体" w:cs="宋体" w:hint="eastAsia"/>
          <w:b/>
          <w:bCs/>
          <w:sz w:val="21"/>
          <w:szCs w:val="21"/>
        </w:rPr>
        <w:t>评审事项处理原则</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shd w:val="clear" w:color="auto" w:fill="FFFFFF"/>
        </w:rPr>
        <w:t>6.1</w:t>
      </w:r>
      <w:r>
        <w:rPr>
          <w:rFonts w:ascii="宋体" w:eastAsia="宋体" w:hAnsi="宋体" w:cs="宋体" w:hint="eastAsia"/>
          <w:sz w:val="21"/>
          <w:szCs w:val="21"/>
        </w:rPr>
        <w:t>磋商小组认为供应商的最后报价明显低于其他通过符合性审查供应商的最后报价，有可能影响服务质量或者不能诚信履约的，可以要求其在评审现场规定的合理时间内提供书面说明，必要时提交相关证明材料。</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6.2</w:t>
      </w:r>
      <w:r>
        <w:rPr>
          <w:rFonts w:ascii="宋体" w:eastAsia="宋体" w:hAnsi="宋体" w:cs="宋体" w:hint="eastAsia"/>
          <w:sz w:val="21"/>
          <w:szCs w:val="21"/>
        </w:rPr>
        <w:t>磋商小组有权判定不同供应商的响应文件（商务技术部分）是否属于异常一致或者报价呈规律性。</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6.3</w:t>
      </w:r>
      <w:r>
        <w:rPr>
          <w:rFonts w:ascii="宋体" w:eastAsia="宋体" w:hAnsi="宋体" w:cs="宋体" w:hint="eastAsia"/>
          <w:sz w:val="21"/>
          <w:szCs w:val="21"/>
        </w:rPr>
        <w:t>有效供应商的最低报价不作为成交的评审依据，亦不作为不成交的评审依据。</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6.4</w:t>
      </w:r>
      <w:r>
        <w:rPr>
          <w:rFonts w:ascii="宋体" w:eastAsia="宋体" w:hAnsi="宋体" w:cs="宋体" w:hint="eastAsia"/>
          <w:sz w:val="21"/>
          <w:szCs w:val="21"/>
        </w:rPr>
        <w:t>磋商小组发现磋商文件存在歧义、重大缺陷导致评审工作无法进行，或者磋商文件内容违反国家有关强制性规定的，应当停止评审工作，与采购人沟通并作书面记录。</w:t>
      </w:r>
    </w:p>
    <w:p w:rsidR="0009514D" w:rsidRDefault="0082384C">
      <w:pPr>
        <w:spacing w:line="360" w:lineRule="auto"/>
        <w:ind w:firstLineChars="200" w:firstLine="422"/>
        <w:rPr>
          <w:rFonts w:ascii="宋体" w:eastAsia="宋体" w:hAnsi="宋体" w:cs="宋体"/>
          <w:b/>
          <w:sz w:val="21"/>
          <w:szCs w:val="21"/>
        </w:rPr>
      </w:pPr>
      <w:r>
        <w:rPr>
          <w:rFonts w:ascii="宋体" w:eastAsia="宋体" w:hAnsi="宋体" w:cs="宋体" w:hint="eastAsia"/>
          <w:b/>
          <w:sz w:val="21"/>
          <w:szCs w:val="21"/>
        </w:rPr>
        <w:t>7</w:t>
      </w:r>
      <w:r>
        <w:rPr>
          <w:rFonts w:ascii="宋体" w:eastAsia="宋体" w:hAnsi="宋体" w:cs="宋体" w:hint="eastAsia"/>
          <w:b/>
          <w:sz w:val="21"/>
          <w:szCs w:val="21"/>
        </w:rPr>
        <w:t xml:space="preserve">  </w:t>
      </w:r>
      <w:r>
        <w:rPr>
          <w:rFonts w:ascii="宋体" w:eastAsia="宋体" w:hAnsi="宋体" w:cs="宋体" w:hint="eastAsia"/>
          <w:b/>
          <w:sz w:val="21"/>
          <w:szCs w:val="21"/>
        </w:rPr>
        <w:t>评审报告</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7.1</w:t>
      </w:r>
      <w:r>
        <w:rPr>
          <w:rFonts w:ascii="宋体" w:eastAsia="宋体" w:hAnsi="宋体" w:cs="宋体" w:hint="eastAsia"/>
          <w:sz w:val="21"/>
          <w:szCs w:val="21"/>
          <w:shd w:val="clear" w:color="auto" w:fill="FFFFFF"/>
        </w:rPr>
        <w:t>磋商小组根据全体磋商小组成员签字的原始评审记录和评审结果编写评审报告，并签字确认，各成员对个人的评审意见承担法律责任。</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7.2</w:t>
      </w:r>
      <w:r>
        <w:rPr>
          <w:rFonts w:ascii="宋体" w:eastAsia="宋体" w:hAnsi="宋体" w:cs="宋体" w:hint="eastAsia"/>
          <w:sz w:val="21"/>
          <w:szCs w:val="21"/>
          <w:shd w:val="clear" w:color="auto" w:fill="FFFFFF"/>
        </w:rPr>
        <w:t>磋商小组成员对需要共同认定的事项存在争议的，按照少数服从多数的原则作出结论。持不同意见的磋商小组成员应当在评审报告上签署不同意见及理由，拒绝在报告上签字又不书面说明其不同意见和理由的，视为同意评标报告。</w:t>
      </w:r>
    </w:p>
    <w:p w:rsidR="0009514D" w:rsidRDefault="0082384C">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8  </w:t>
      </w:r>
      <w:r>
        <w:rPr>
          <w:rFonts w:ascii="宋体" w:eastAsia="宋体" w:hAnsi="宋体" w:cs="宋体" w:hint="eastAsia"/>
          <w:b/>
          <w:sz w:val="21"/>
          <w:szCs w:val="21"/>
          <w:shd w:val="clear" w:color="auto" w:fill="FFFFFF"/>
        </w:rPr>
        <w:t>资格审查</w:t>
      </w:r>
    </w:p>
    <w:p w:rsidR="0009514D" w:rsidRDefault="0082384C">
      <w:pPr>
        <w:tabs>
          <w:tab w:val="left" w:pos="2475"/>
          <w:tab w:val="center" w:pos="4873"/>
        </w:tabs>
        <w:spacing w:line="360" w:lineRule="auto"/>
        <w:ind w:firstLineChars="196" w:firstLine="413"/>
        <w:outlineLvl w:val="0"/>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8.1</w:t>
      </w:r>
      <w:r>
        <w:rPr>
          <w:rFonts w:ascii="宋体" w:eastAsia="宋体" w:hAnsi="宋体" w:cs="宋体" w:hint="eastAsia"/>
          <w:b/>
          <w:sz w:val="21"/>
          <w:szCs w:val="21"/>
          <w:shd w:val="clear" w:color="auto" w:fill="FFFFFF"/>
        </w:rPr>
        <w:t>资格审查内容及标准</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
        <w:gridCol w:w="2566"/>
        <w:gridCol w:w="956"/>
        <w:gridCol w:w="4984"/>
      </w:tblGrid>
      <w:tr w:rsidR="0009514D">
        <w:trPr>
          <w:trHeight w:val="463"/>
        </w:trPr>
        <w:tc>
          <w:tcPr>
            <w:tcW w:w="782" w:type="dxa"/>
            <w:vAlign w:val="center"/>
          </w:tcPr>
          <w:p w:rsidR="0009514D" w:rsidRDefault="0082384C">
            <w:pPr>
              <w:jc w:val="center"/>
              <w:rPr>
                <w:rFonts w:ascii="宋体" w:eastAsia="宋体" w:hAnsi="宋体" w:cs="宋体"/>
                <w:b/>
                <w:sz w:val="21"/>
                <w:szCs w:val="21"/>
              </w:rPr>
            </w:pPr>
            <w:r>
              <w:rPr>
                <w:rFonts w:ascii="宋体" w:eastAsia="宋体" w:hAnsi="宋体" w:cs="宋体" w:hint="eastAsia"/>
                <w:b/>
                <w:sz w:val="21"/>
                <w:szCs w:val="21"/>
              </w:rPr>
              <w:t>序号</w:t>
            </w:r>
          </w:p>
        </w:tc>
        <w:tc>
          <w:tcPr>
            <w:tcW w:w="2566" w:type="dxa"/>
            <w:vAlign w:val="center"/>
          </w:tcPr>
          <w:p w:rsidR="0009514D" w:rsidRDefault="0082384C">
            <w:pPr>
              <w:jc w:val="center"/>
              <w:rPr>
                <w:rFonts w:ascii="宋体" w:eastAsia="宋体" w:hAnsi="宋体" w:cs="宋体"/>
                <w:b/>
                <w:sz w:val="21"/>
                <w:szCs w:val="21"/>
              </w:rPr>
            </w:pPr>
            <w:r>
              <w:rPr>
                <w:rFonts w:ascii="宋体" w:eastAsia="宋体" w:hAnsi="宋体" w:cs="宋体" w:hint="eastAsia"/>
                <w:b/>
                <w:sz w:val="21"/>
                <w:szCs w:val="21"/>
              </w:rPr>
              <w:t>审查内容</w:t>
            </w:r>
          </w:p>
        </w:tc>
        <w:tc>
          <w:tcPr>
            <w:tcW w:w="5940" w:type="dxa"/>
            <w:gridSpan w:val="2"/>
            <w:vAlign w:val="center"/>
          </w:tcPr>
          <w:p w:rsidR="0009514D" w:rsidRDefault="0082384C">
            <w:pPr>
              <w:jc w:val="center"/>
              <w:rPr>
                <w:rFonts w:ascii="宋体" w:eastAsia="宋体" w:hAnsi="宋体" w:cs="宋体"/>
                <w:b/>
                <w:sz w:val="21"/>
                <w:szCs w:val="21"/>
              </w:rPr>
            </w:pPr>
            <w:r>
              <w:rPr>
                <w:rFonts w:ascii="宋体" w:eastAsia="宋体" w:hAnsi="宋体" w:cs="宋体" w:hint="eastAsia"/>
                <w:b/>
                <w:sz w:val="21"/>
                <w:szCs w:val="21"/>
              </w:rPr>
              <w:t>标</w:t>
            </w:r>
            <w:r>
              <w:rPr>
                <w:rFonts w:ascii="宋体" w:eastAsia="宋体" w:hAnsi="宋体" w:cs="宋体" w:hint="eastAsia"/>
                <w:b/>
                <w:sz w:val="21"/>
                <w:szCs w:val="21"/>
              </w:rPr>
              <w:t xml:space="preserve">  </w:t>
            </w:r>
            <w:r>
              <w:rPr>
                <w:rFonts w:ascii="宋体" w:eastAsia="宋体" w:hAnsi="宋体" w:cs="宋体" w:hint="eastAsia"/>
                <w:b/>
                <w:sz w:val="21"/>
                <w:szCs w:val="21"/>
              </w:rPr>
              <w:t>准</w:t>
            </w:r>
          </w:p>
        </w:tc>
      </w:tr>
      <w:tr w:rsidR="0009514D">
        <w:trPr>
          <w:trHeight w:val="451"/>
        </w:trPr>
        <w:tc>
          <w:tcPr>
            <w:tcW w:w="782" w:type="dxa"/>
            <w:vAlign w:val="center"/>
          </w:tcPr>
          <w:p w:rsidR="0009514D" w:rsidRDefault="0082384C">
            <w:pPr>
              <w:jc w:val="center"/>
              <w:rPr>
                <w:rFonts w:ascii="宋体" w:eastAsia="宋体" w:hAnsi="宋体" w:cs="宋体"/>
                <w:sz w:val="21"/>
                <w:szCs w:val="21"/>
              </w:rPr>
            </w:pPr>
            <w:r>
              <w:rPr>
                <w:rFonts w:ascii="宋体" w:eastAsia="宋体" w:hAnsi="宋体" w:cs="宋体" w:hint="eastAsia"/>
                <w:sz w:val="21"/>
                <w:szCs w:val="21"/>
              </w:rPr>
              <w:t>1</w:t>
            </w:r>
          </w:p>
        </w:tc>
        <w:tc>
          <w:tcPr>
            <w:tcW w:w="2566" w:type="dxa"/>
            <w:vAlign w:val="center"/>
          </w:tcPr>
          <w:p w:rsidR="0009514D" w:rsidRDefault="0082384C">
            <w:pPr>
              <w:rPr>
                <w:rFonts w:ascii="宋体" w:eastAsia="宋体" w:hAnsi="宋体" w:cs="宋体"/>
                <w:b/>
                <w:sz w:val="21"/>
                <w:szCs w:val="21"/>
              </w:rPr>
            </w:pPr>
            <w:r>
              <w:rPr>
                <w:rFonts w:ascii="宋体" w:eastAsia="宋体" w:hAnsi="宋体" w:cs="宋体" w:hint="eastAsia"/>
                <w:bCs/>
                <w:sz w:val="21"/>
                <w:szCs w:val="21"/>
              </w:rPr>
              <w:t>磋商保证金</w:t>
            </w:r>
          </w:p>
        </w:tc>
        <w:tc>
          <w:tcPr>
            <w:tcW w:w="5940" w:type="dxa"/>
            <w:gridSpan w:val="2"/>
            <w:vAlign w:val="center"/>
          </w:tcPr>
          <w:p w:rsidR="0009514D" w:rsidRDefault="0082384C">
            <w:pPr>
              <w:rPr>
                <w:rFonts w:ascii="宋体" w:eastAsia="宋体" w:hAnsi="宋体" w:cs="宋体"/>
                <w:b/>
                <w:sz w:val="21"/>
                <w:szCs w:val="21"/>
              </w:rPr>
            </w:pPr>
            <w:r>
              <w:rPr>
                <w:rFonts w:ascii="宋体" w:eastAsia="宋体" w:hAnsi="宋体" w:cs="宋体" w:hint="eastAsia"/>
                <w:sz w:val="21"/>
                <w:szCs w:val="21"/>
              </w:rPr>
              <w:t>按时足额交纳磋商保证金。</w:t>
            </w:r>
          </w:p>
        </w:tc>
      </w:tr>
      <w:tr w:rsidR="0009514D">
        <w:trPr>
          <w:trHeight w:val="459"/>
        </w:trPr>
        <w:tc>
          <w:tcPr>
            <w:tcW w:w="782" w:type="dxa"/>
            <w:vAlign w:val="center"/>
          </w:tcPr>
          <w:p w:rsidR="0009514D" w:rsidRDefault="0082384C">
            <w:pPr>
              <w:jc w:val="center"/>
              <w:rPr>
                <w:rFonts w:ascii="宋体" w:eastAsia="宋体" w:hAnsi="宋体" w:cs="宋体"/>
                <w:sz w:val="21"/>
                <w:szCs w:val="21"/>
              </w:rPr>
            </w:pPr>
            <w:r>
              <w:rPr>
                <w:rFonts w:ascii="宋体" w:eastAsia="宋体" w:hAnsi="宋体" w:cs="宋体" w:hint="eastAsia"/>
                <w:sz w:val="21"/>
                <w:szCs w:val="21"/>
              </w:rPr>
              <w:t>2</w:t>
            </w:r>
          </w:p>
        </w:tc>
        <w:tc>
          <w:tcPr>
            <w:tcW w:w="2566" w:type="dxa"/>
            <w:vAlign w:val="center"/>
          </w:tcPr>
          <w:p w:rsidR="0009514D" w:rsidRDefault="0082384C">
            <w:pPr>
              <w:rPr>
                <w:rFonts w:ascii="宋体" w:eastAsia="宋体" w:hAnsi="宋体" w:cs="宋体"/>
                <w:sz w:val="21"/>
                <w:szCs w:val="21"/>
              </w:rPr>
            </w:pPr>
            <w:r>
              <w:rPr>
                <w:rFonts w:ascii="宋体" w:eastAsia="宋体" w:hAnsi="宋体" w:cs="宋体" w:hint="eastAsia"/>
                <w:bCs/>
                <w:sz w:val="21"/>
                <w:szCs w:val="21"/>
              </w:rPr>
              <w:t>供应商保证函</w:t>
            </w:r>
          </w:p>
        </w:tc>
        <w:tc>
          <w:tcPr>
            <w:tcW w:w="5940" w:type="dxa"/>
            <w:gridSpan w:val="2"/>
            <w:vAlign w:val="center"/>
          </w:tcPr>
          <w:p w:rsidR="0009514D" w:rsidRDefault="0082384C">
            <w:pPr>
              <w:rPr>
                <w:rFonts w:ascii="宋体" w:eastAsia="宋体" w:hAnsi="宋体" w:cs="宋体"/>
                <w:bCs/>
                <w:sz w:val="21"/>
                <w:szCs w:val="21"/>
              </w:rPr>
            </w:pPr>
            <w:r>
              <w:rPr>
                <w:rFonts w:ascii="宋体" w:eastAsia="宋体" w:hAnsi="宋体" w:cs="宋体" w:hint="eastAsia"/>
                <w:sz w:val="21"/>
                <w:szCs w:val="21"/>
              </w:rPr>
              <w:t>按照“第六部分</w:t>
            </w:r>
            <w:r>
              <w:rPr>
                <w:rFonts w:ascii="宋体" w:eastAsia="宋体" w:hAnsi="宋体" w:cs="宋体" w:hint="eastAsia"/>
                <w:sz w:val="21"/>
                <w:szCs w:val="21"/>
              </w:rPr>
              <w:t xml:space="preserve">  </w:t>
            </w:r>
            <w:r>
              <w:rPr>
                <w:rFonts w:ascii="宋体" w:eastAsia="宋体" w:hAnsi="宋体" w:cs="宋体" w:hint="eastAsia"/>
                <w:sz w:val="21"/>
                <w:szCs w:val="21"/>
              </w:rPr>
              <w:t>响应文件格式”要求进行编制。</w:t>
            </w:r>
          </w:p>
        </w:tc>
      </w:tr>
      <w:tr w:rsidR="0009514D">
        <w:trPr>
          <w:trHeight w:val="459"/>
        </w:trPr>
        <w:tc>
          <w:tcPr>
            <w:tcW w:w="782" w:type="dxa"/>
            <w:vAlign w:val="center"/>
          </w:tcPr>
          <w:p w:rsidR="0009514D" w:rsidRDefault="0082384C">
            <w:pPr>
              <w:jc w:val="center"/>
              <w:rPr>
                <w:rFonts w:ascii="宋体" w:eastAsia="宋体" w:hAnsi="宋体" w:cs="宋体"/>
                <w:sz w:val="21"/>
                <w:szCs w:val="21"/>
              </w:rPr>
            </w:pPr>
            <w:r>
              <w:rPr>
                <w:rFonts w:ascii="宋体" w:eastAsia="宋体" w:hAnsi="宋体" w:cs="宋体" w:hint="eastAsia"/>
                <w:sz w:val="21"/>
                <w:szCs w:val="21"/>
              </w:rPr>
              <w:t>3</w:t>
            </w:r>
          </w:p>
        </w:tc>
        <w:tc>
          <w:tcPr>
            <w:tcW w:w="2566" w:type="dxa"/>
            <w:vAlign w:val="center"/>
          </w:tcPr>
          <w:p w:rsidR="0009514D" w:rsidRDefault="0082384C">
            <w:pPr>
              <w:rPr>
                <w:rFonts w:ascii="宋体" w:eastAsia="宋体" w:hAnsi="宋体" w:cs="宋体"/>
                <w:bCs/>
                <w:sz w:val="21"/>
                <w:szCs w:val="21"/>
              </w:rPr>
            </w:pPr>
            <w:r>
              <w:rPr>
                <w:rFonts w:ascii="宋体" w:eastAsia="宋体" w:hAnsi="宋体" w:cs="宋体" w:hint="eastAsia"/>
                <w:bCs/>
                <w:sz w:val="21"/>
                <w:szCs w:val="21"/>
              </w:rPr>
              <w:t>供应商概况</w:t>
            </w:r>
          </w:p>
        </w:tc>
        <w:tc>
          <w:tcPr>
            <w:tcW w:w="5940" w:type="dxa"/>
            <w:gridSpan w:val="2"/>
            <w:vAlign w:val="center"/>
          </w:tcPr>
          <w:p w:rsidR="0009514D" w:rsidRDefault="0082384C">
            <w:pPr>
              <w:rPr>
                <w:rFonts w:ascii="宋体" w:eastAsia="宋体" w:hAnsi="宋体" w:cs="宋体"/>
                <w:bCs/>
                <w:sz w:val="21"/>
                <w:szCs w:val="21"/>
              </w:rPr>
            </w:pPr>
            <w:r>
              <w:rPr>
                <w:rFonts w:ascii="宋体" w:eastAsia="宋体" w:hAnsi="宋体" w:cs="宋体" w:hint="eastAsia"/>
                <w:sz w:val="21"/>
                <w:szCs w:val="21"/>
              </w:rPr>
              <w:t>按照“第六部分</w:t>
            </w:r>
            <w:r>
              <w:rPr>
                <w:rFonts w:ascii="宋体" w:eastAsia="宋体" w:hAnsi="宋体" w:cs="宋体" w:hint="eastAsia"/>
                <w:sz w:val="21"/>
                <w:szCs w:val="21"/>
              </w:rPr>
              <w:t xml:space="preserve">  </w:t>
            </w:r>
            <w:r>
              <w:rPr>
                <w:rFonts w:ascii="宋体" w:eastAsia="宋体" w:hAnsi="宋体" w:cs="宋体" w:hint="eastAsia"/>
                <w:sz w:val="21"/>
                <w:szCs w:val="21"/>
              </w:rPr>
              <w:t>响应文件格式”要求进行编制。</w:t>
            </w:r>
          </w:p>
        </w:tc>
      </w:tr>
      <w:tr w:rsidR="0009514D">
        <w:trPr>
          <w:trHeight w:val="614"/>
        </w:trPr>
        <w:tc>
          <w:tcPr>
            <w:tcW w:w="782" w:type="dxa"/>
            <w:vAlign w:val="center"/>
          </w:tcPr>
          <w:p w:rsidR="0009514D" w:rsidRDefault="0082384C">
            <w:pPr>
              <w:jc w:val="center"/>
              <w:rPr>
                <w:rFonts w:ascii="宋体" w:eastAsia="宋体" w:hAnsi="宋体" w:cs="宋体"/>
                <w:sz w:val="21"/>
                <w:szCs w:val="21"/>
              </w:rPr>
            </w:pPr>
            <w:r>
              <w:rPr>
                <w:rFonts w:ascii="宋体" w:eastAsia="宋体" w:hAnsi="宋体" w:cs="宋体" w:hint="eastAsia"/>
                <w:sz w:val="21"/>
                <w:szCs w:val="21"/>
              </w:rPr>
              <w:t>4</w:t>
            </w:r>
          </w:p>
        </w:tc>
        <w:tc>
          <w:tcPr>
            <w:tcW w:w="2566" w:type="dxa"/>
            <w:vAlign w:val="center"/>
          </w:tcPr>
          <w:p w:rsidR="0009514D" w:rsidRDefault="0082384C">
            <w:pPr>
              <w:rPr>
                <w:rFonts w:ascii="宋体" w:eastAsia="宋体" w:hAnsi="宋体" w:cs="宋体"/>
                <w:sz w:val="21"/>
                <w:szCs w:val="21"/>
              </w:rPr>
            </w:pPr>
            <w:r>
              <w:rPr>
                <w:rFonts w:ascii="宋体" w:eastAsia="宋体" w:hAnsi="宋体" w:cs="宋体" w:hint="eastAsia"/>
                <w:sz w:val="21"/>
                <w:szCs w:val="21"/>
              </w:rPr>
              <w:t>法定代表人资格证明文件</w:t>
            </w:r>
          </w:p>
        </w:tc>
        <w:tc>
          <w:tcPr>
            <w:tcW w:w="5940" w:type="dxa"/>
            <w:gridSpan w:val="2"/>
            <w:vAlign w:val="center"/>
          </w:tcPr>
          <w:p w:rsidR="0009514D" w:rsidRDefault="0082384C">
            <w:pPr>
              <w:rPr>
                <w:rFonts w:ascii="宋体" w:eastAsia="宋体" w:hAnsi="宋体" w:cs="宋体"/>
                <w:bCs/>
                <w:sz w:val="21"/>
                <w:szCs w:val="21"/>
              </w:rPr>
            </w:pPr>
            <w:r>
              <w:rPr>
                <w:rFonts w:ascii="宋体" w:eastAsia="宋体" w:hAnsi="宋体" w:cs="宋体" w:hint="eastAsia"/>
                <w:bCs/>
                <w:sz w:val="21"/>
                <w:szCs w:val="21"/>
              </w:rPr>
              <w:t>供应商的法定代表人参加本项目磋商时须提供法定代表人资格证明文件，并</w:t>
            </w:r>
            <w:r>
              <w:rPr>
                <w:rFonts w:ascii="宋体" w:eastAsia="宋体" w:hAnsi="宋体" w:cs="宋体" w:hint="eastAsia"/>
                <w:sz w:val="21"/>
                <w:szCs w:val="21"/>
              </w:rPr>
              <w:t>按照“第六部分</w:t>
            </w:r>
            <w:r>
              <w:rPr>
                <w:rFonts w:ascii="宋体" w:eastAsia="宋体" w:hAnsi="宋体" w:cs="宋体" w:hint="eastAsia"/>
                <w:sz w:val="21"/>
                <w:szCs w:val="21"/>
              </w:rPr>
              <w:t xml:space="preserve">  </w:t>
            </w:r>
            <w:r>
              <w:rPr>
                <w:rFonts w:ascii="宋体" w:eastAsia="宋体" w:hAnsi="宋体" w:cs="宋体" w:hint="eastAsia"/>
                <w:sz w:val="21"/>
                <w:szCs w:val="21"/>
              </w:rPr>
              <w:t>响应文件格式”要求进行编制。</w:t>
            </w:r>
          </w:p>
        </w:tc>
      </w:tr>
      <w:tr w:rsidR="0009514D">
        <w:trPr>
          <w:trHeight w:val="608"/>
        </w:trPr>
        <w:tc>
          <w:tcPr>
            <w:tcW w:w="782" w:type="dxa"/>
            <w:vAlign w:val="center"/>
          </w:tcPr>
          <w:p w:rsidR="0009514D" w:rsidRDefault="0082384C">
            <w:pPr>
              <w:jc w:val="center"/>
              <w:rPr>
                <w:rFonts w:ascii="宋体" w:eastAsia="宋体" w:hAnsi="宋体" w:cs="宋体"/>
                <w:sz w:val="21"/>
                <w:szCs w:val="21"/>
              </w:rPr>
            </w:pPr>
            <w:r>
              <w:rPr>
                <w:rFonts w:ascii="宋体" w:eastAsia="宋体" w:hAnsi="宋体" w:cs="宋体" w:hint="eastAsia"/>
                <w:sz w:val="21"/>
                <w:szCs w:val="21"/>
              </w:rPr>
              <w:t>5</w:t>
            </w:r>
          </w:p>
        </w:tc>
        <w:tc>
          <w:tcPr>
            <w:tcW w:w="2566" w:type="dxa"/>
            <w:vAlign w:val="center"/>
          </w:tcPr>
          <w:p w:rsidR="0009514D" w:rsidRDefault="0082384C">
            <w:pPr>
              <w:rPr>
                <w:rFonts w:ascii="宋体" w:eastAsia="宋体" w:hAnsi="宋体" w:cs="宋体"/>
                <w:sz w:val="21"/>
                <w:szCs w:val="21"/>
              </w:rPr>
            </w:pPr>
            <w:r>
              <w:rPr>
                <w:rFonts w:ascii="宋体" w:eastAsia="宋体" w:hAnsi="宋体" w:cs="宋体" w:hint="eastAsia"/>
                <w:sz w:val="21"/>
                <w:szCs w:val="21"/>
              </w:rPr>
              <w:t>法人授权委托书</w:t>
            </w:r>
          </w:p>
        </w:tc>
        <w:tc>
          <w:tcPr>
            <w:tcW w:w="5940" w:type="dxa"/>
            <w:gridSpan w:val="2"/>
            <w:vAlign w:val="center"/>
          </w:tcPr>
          <w:p w:rsidR="0009514D" w:rsidRDefault="0082384C">
            <w:pPr>
              <w:rPr>
                <w:rFonts w:ascii="宋体" w:eastAsia="宋体" w:hAnsi="宋体" w:cs="宋体"/>
                <w:bCs/>
                <w:sz w:val="21"/>
                <w:szCs w:val="21"/>
              </w:rPr>
            </w:pPr>
            <w:r>
              <w:rPr>
                <w:rFonts w:ascii="宋体" w:eastAsia="宋体" w:hAnsi="宋体" w:cs="宋体" w:hint="eastAsia"/>
                <w:bCs/>
                <w:sz w:val="21"/>
                <w:szCs w:val="21"/>
              </w:rPr>
              <w:t>供应商的非法定代表人参加本项目磋商时须提供授权委托书，</w:t>
            </w:r>
            <w:r>
              <w:rPr>
                <w:rFonts w:ascii="宋体" w:eastAsia="宋体" w:hAnsi="宋体" w:cs="宋体" w:hint="eastAsia"/>
                <w:sz w:val="21"/>
                <w:szCs w:val="21"/>
              </w:rPr>
              <w:t>并按照“第六部分</w:t>
            </w:r>
            <w:r>
              <w:rPr>
                <w:rFonts w:ascii="宋体" w:eastAsia="宋体" w:hAnsi="宋体" w:cs="宋体" w:hint="eastAsia"/>
                <w:sz w:val="21"/>
                <w:szCs w:val="21"/>
              </w:rPr>
              <w:t xml:space="preserve">  </w:t>
            </w:r>
            <w:r>
              <w:rPr>
                <w:rFonts w:ascii="宋体" w:eastAsia="宋体" w:hAnsi="宋体" w:cs="宋体" w:hint="eastAsia"/>
                <w:sz w:val="21"/>
                <w:szCs w:val="21"/>
              </w:rPr>
              <w:t>响应文件格式”要求进行编制。</w:t>
            </w:r>
          </w:p>
        </w:tc>
      </w:tr>
      <w:tr w:rsidR="0009514D">
        <w:trPr>
          <w:trHeight w:val="612"/>
        </w:trPr>
        <w:tc>
          <w:tcPr>
            <w:tcW w:w="782" w:type="dxa"/>
            <w:vAlign w:val="center"/>
          </w:tcPr>
          <w:p w:rsidR="0009514D" w:rsidRDefault="0082384C">
            <w:pPr>
              <w:jc w:val="center"/>
              <w:rPr>
                <w:rFonts w:ascii="宋体" w:eastAsia="宋体" w:hAnsi="宋体" w:cs="宋体"/>
                <w:sz w:val="21"/>
                <w:szCs w:val="21"/>
              </w:rPr>
            </w:pPr>
            <w:r>
              <w:rPr>
                <w:rFonts w:ascii="宋体" w:eastAsia="宋体" w:hAnsi="宋体" w:cs="宋体" w:hint="eastAsia"/>
                <w:sz w:val="21"/>
                <w:szCs w:val="21"/>
              </w:rPr>
              <w:t>6</w:t>
            </w:r>
          </w:p>
        </w:tc>
        <w:tc>
          <w:tcPr>
            <w:tcW w:w="2566" w:type="dxa"/>
            <w:vAlign w:val="center"/>
          </w:tcPr>
          <w:p w:rsidR="0009514D" w:rsidRDefault="0082384C">
            <w:pPr>
              <w:rPr>
                <w:rFonts w:ascii="宋体" w:eastAsia="宋体" w:hAnsi="宋体" w:cs="宋体"/>
                <w:sz w:val="21"/>
                <w:szCs w:val="21"/>
              </w:rPr>
            </w:pPr>
            <w:r>
              <w:rPr>
                <w:rFonts w:ascii="宋体" w:eastAsia="宋体" w:hAnsi="宋体" w:cs="宋体" w:hint="eastAsia"/>
                <w:sz w:val="21"/>
                <w:szCs w:val="21"/>
              </w:rPr>
              <w:t>营业执照</w:t>
            </w:r>
          </w:p>
        </w:tc>
        <w:tc>
          <w:tcPr>
            <w:tcW w:w="5940" w:type="dxa"/>
            <w:gridSpan w:val="2"/>
            <w:vAlign w:val="center"/>
          </w:tcPr>
          <w:p w:rsidR="0009514D" w:rsidRDefault="0082384C">
            <w:pPr>
              <w:rPr>
                <w:rFonts w:ascii="宋体" w:eastAsia="宋体" w:hAnsi="宋体" w:cs="宋体"/>
                <w:bCs/>
                <w:sz w:val="21"/>
                <w:szCs w:val="21"/>
              </w:rPr>
            </w:pPr>
            <w:r>
              <w:rPr>
                <w:rFonts w:ascii="宋体" w:eastAsia="宋体" w:hAnsi="宋体" w:cs="宋体" w:hint="eastAsia"/>
                <w:bCs/>
                <w:sz w:val="21"/>
                <w:szCs w:val="21"/>
              </w:rPr>
              <w:t>有效的营业执照复印件并加盖供应商公章。</w:t>
            </w:r>
          </w:p>
          <w:p w:rsidR="0009514D" w:rsidRDefault="0082384C">
            <w:pPr>
              <w:rPr>
                <w:rFonts w:ascii="宋体" w:eastAsia="宋体" w:hAnsi="宋体" w:cs="宋体"/>
                <w:bCs/>
                <w:sz w:val="21"/>
                <w:szCs w:val="21"/>
              </w:rPr>
            </w:pPr>
            <w:r>
              <w:rPr>
                <w:rFonts w:ascii="宋体" w:eastAsia="宋体" w:hAnsi="宋体" w:cs="宋体" w:hint="eastAsia"/>
                <w:bCs/>
                <w:sz w:val="21"/>
                <w:szCs w:val="21"/>
              </w:rPr>
              <w:t>营业执照能清晰反映货物未超出工商部门核准的经营范围。</w:t>
            </w:r>
          </w:p>
        </w:tc>
      </w:tr>
      <w:tr w:rsidR="0009514D">
        <w:trPr>
          <w:trHeight w:val="695"/>
        </w:trPr>
        <w:tc>
          <w:tcPr>
            <w:tcW w:w="782" w:type="dxa"/>
            <w:vAlign w:val="center"/>
          </w:tcPr>
          <w:p w:rsidR="0009514D" w:rsidRDefault="0082384C">
            <w:pPr>
              <w:jc w:val="center"/>
              <w:rPr>
                <w:rFonts w:ascii="宋体" w:eastAsia="宋体" w:hAnsi="宋体" w:cs="宋体"/>
                <w:sz w:val="21"/>
                <w:szCs w:val="21"/>
              </w:rPr>
            </w:pPr>
            <w:r>
              <w:rPr>
                <w:rFonts w:ascii="宋体" w:eastAsia="宋体" w:hAnsi="宋体" w:cs="宋体" w:hint="eastAsia"/>
                <w:sz w:val="21"/>
                <w:szCs w:val="21"/>
              </w:rPr>
              <w:t>7</w:t>
            </w:r>
          </w:p>
        </w:tc>
        <w:tc>
          <w:tcPr>
            <w:tcW w:w="2566" w:type="dxa"/>
            <w:vAlign w:val="center"/>
          </w:tcPr>
          <w:p w:rsidR="0009514D" w:rsidRDefault="0082384C">
            <w:pPr>
              <w:rPr>
                <w:rFonts w:ascii="宋体" w:eastAsia="宋体" w:hAnsi="宋体" w:cs="宋体"/>
                <w:sz w:val="21"/>
                <w:szCs w:val="21"/>
              </w:rPr>
            </w:pPr>
            <w:r>
              <w:rPr>
                <w:rFonts w:ascii="宋体" w:eastAsia="宋体" w:hAnsi="宋体" w:cs="宋体" w:hint="eastAsia"/>
                <w:sz w:val="21"/>
                <w:szCs w:val="21"/>
              </w:rPr>
              <w:t>资质要求</w:t>
            </w:r>
          </w:p>
        </w:tc>
        <w:tc>
          <w:tcPr>
            <w:tcW w:w="5940" w:type="dxa"/>
            <w:gridSpan w:val="2"/>
            <w:vAlign w:val="center"/>
          </w:tcPr>
          <w:p w:rsidR="0009514D" w:rsidRDefault="0082384C">
            <w:pPr>
              <w:rPr>
                <w:rFonts w:ascii="宋体" w:eastAsia="宋体" w:hAnsi="宋体" w:cs="宋体"/>
                <w:sz w:val="21"/>
                <w:szCs w:val="21"/>
              </w:rPr>
            </w:pPr>
            <w:r>
              <w:rPr>
                <w:rFonts w:ascii="宋体" w:eastAsia="宋体" w:hAnsi="宋体" w:cs="宋体" w:hint="eastAsia"/>
                <w:sz w:val="21"/>
                <w:szCs w:val="21"/>
              </w:rPr>
              <w:t>7.1</w:t>
            </w:r>
            <w:r>
              <w:rPr>
                <w:rFonts w:ascii="宋体" w:eastAsia="宋体" w:hAnsi="宋体" w:cs="宋体" w:hint="eastAsia"/>
                <w:sz w:val="21"/>
                <w:szCs w:val="21"/>
              </w:rPr>
              <w:t>投标人具有独立法人资格，持有工商行政管理部门核发的有效营业执照，有基本帐户开户许可证。</w:t>
            </w:r>
          </w:p>
          <w:p w:rsidR="0009514D" w:rsidRDefault="0082384C">
            <w:pPr>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sz w:val="21"/>
                <w:szCs w:val="21"/>
              </w:rPr>
              <w:t>.2</w:t>
            </w:r>
            <w:r>
              <w:rPr>
                <w:rFonts w:ascii="宋体" w:eastAsia="宋体" w:hAnsi="宋体" w:cs="宋体"/>
                <w:sz w:val="21"/>
                <w:szCs w:val="21"/>
              </w:rPr>
              <w:t>项目负责人具有</w:t>
            </w:r>
            <w:r>
              <w:rPr>
                <w:rFonts w:ascii="宋体" w:eastAsia="宋体" w:hAnsi="宋体" w:cs="宋体" w:hint="eastAsia"/>
                <w:sz w:val="21"/>
                <w:szCs w:val="21"/>
              </w:rPr>
              <w:t>高级</w:t>
            </w:r>
            <w:r>
              <w:rPr>
                <w:rFonts w:ascii="宋体" w:eastAsia="宋体" w:hAnsi="宋体" w:cs="宋体"/>
                <w:sz w:val="21"/>
                <w:szCs w:val="21"/>
              </w:rPr>
              <w:t>工程师。</w:t>
            </w:r>
            <w:r>
              <w:rPr>
                <w:rFonts w:ascii="宋体" w:eastAsia="宋体" w:hAnsi="宋体" w:cs="宋体" w:hint="eastAsia"/>
                <w:sz w:val="21"/>
                <w:szCs w:val="21"/>
              </w:rPr>
              <w:t>有投标人所属社保机构出具的拟担任本项目</w:t>
            </w:r>
            <w:r>
              <w:rPr>
                <w:rFonts w:ascii="宋体" w:eastAsia="宋体" w:hAnsi="宋体" w:cs="宋体"/>
                <w:sz w:val="21"/>
                <w:szCs w:val="21"/>
              </w:rPr>
              <w:t>负责人</w:t>
            </w:r>
            <w:r>
              <w:rPr>
                <w:rFonts w:ascii="宋体" w:eastAsia="宋体" w:hAnsi="宋体" w:cs="宋体" w:hint="eastAsia"/>
                <w:sz w:val="21"/>
                <w:szCs w:val="21"/>
              </w:rPr>
              <w:t>近期（</w:t>
            </w:r>
            <w:r>
              <w:rPr>
                <w:rFonts w:ascii="宋体" w:eastAsia="宋体" w:hAnsi="宋体" w:cs="宋体" w:hint="eastAsia"/>
                <w:sz w:val="21"/>
                <w:szCs w:val="21"/>
              </w:rPr>
              <w:t>2019</w:t>
            </w:r>
            <w:r>
              <w:rPr>
                <w:rFonts w:ascii="宋体" w:eastAsia="宋体" w:hAnsi="宋体" w:cs="宋体" w:hint="eastAsia"/>
                <w:sz w:val="21"/>
                <w:szCs w:val="21"/>
              </w:rPr>
              <w:t>年</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--5</w:t>
            </w:r>
            <w:r>
              <w:rPr>
                <w:rFonts w:ascii="宋体" w:eastAsia="宋体" w:hAnsi="宋体" w:cs="宋体" w:hint="eastAsia"/>
                <w:sz w:val="21"/>
                <w:szCs w:val="21"/>
              </w:rPr>
              <w:t>月）</w:t>
            </w:r>
            <w:r>
              <w:rPr>
                <w:rFonts w:ascii="宋体" w:eastAsia="宋体" w:hAnsi="宋体" w:cs="宋体"/>
                <w:sz w:val="21"/>
                <w:szCs w:val="21"/>
              </w:rPr>
              <w:t>的社保缴费证明（并加盖缴费证明专用章）或其他能够证明</w:t>
            </w:r>
            <w:r>
              <w:rPr>
                <w:rFonts w:ascii="宋体" w:eastAsia="宋体" w:hAnsi="宋体" w:cs="宋体" w:hint="eastAsia"/>
                <w:sz w:val="21"/>
                <w:szCs w:val="21"/>
              </w:rPr>
              <w:t>其近期（</w:t>
            </w:r>
            <w:r>
              <w:rPr>
                <w:rFonts w:ascii="宋体" w:eastAsia="宋体" w:hAnsi="宋体" w:cs="宋体" w:hint="eastAsia"/>
                <w:sz w:val="21"/>
                <w:szCs w:val="21"/>
              </w:rPr>
              <w:t>2019</w:t>
            </w:r>
            <w:r>
              <w:rPr>
                <w:rFonts w:ascii="宋体" w:eastAsia="宋体" w:hAnsi="宋体" w:cs="宋体" w:hint="eastAsia"/>
                <w:sz w:val="21"/>
                <w:szCs w:val="21"/>
              </w:rPr>
              <w:t>年</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--5</w:t>
            </w:r>
            <w:r>
              <w:rPr>
                <w:rFonts w:ascii="宋体" w:eastAsia="宋体" w:hAnsi="宋体" w:cs="宋体" w:hint="eastAsia"/>
                <w:sz w:val="21"/>
                <w:szCs w:val="21"/>
              </w:rPr>
              <w:t>月）</w:t>
            </w:r>
            <w:r>
              <w:rPr>
                <w:rFonts w:ascii="宋体" w:eastAsia="宋体" w:hAnsi="宋体" w:cs="宋体"/>
                <w:sz w:val="21"/>
                <w:szCs w:val="21"/>
              </w:rPr>
              <w:t>参加社保的有效证明材料（并加盖社保机构单位章）</w:t>
            </w:r>
            <w:r>
              <w:rPr>
                <w:rFonts w:ascii="宋体" w:eastAsia="宋体" w:hAnsi="宋体" w:cs="宋体" w:hint="eastAsia"/>
                <w:sz w:val="21"/>
                <w:szCs w:val="21"/>
              </w:rPr>
              <w:t>。</w:t>
            </w:r>
          </w:p>
          <w:p w:rsidR="0009514D" w:rsidRDefault="0082384C">
            <w:pPr>
              <w:rPr>
                <w:rFonts w:ascii="宋体" w:hAnsi="宋体"/>
              </w:rPr>
            </w:pPr>
            <w:r>
              <w:rPr>
                <w:rFonts w:ascii="宋体" w:eastAsia="宋体" w:hAnsi="宋体" w:cs="宋体" w:hint="eastAsia"/>
                <w:sz w:val="21"/>
                <w:szCs w:val="21"/>
              </w:rPr>
              <w:t>7</w:t>
            </w:r>
            <w:r>
              <w:rPr>
                <w:rFonts w:ascii="宋体" w:eastAsia="宋体" w:hAnsi="宋体" w:cs="宋体"/>
                <w:sz w:val="21"/>
                <w:szCs w:val="21"/>
              </w:rPr>
              <w:t>.</w:t>
            </w:r>
            <w:r>
              <w:rPr>
                <w:rFonts w:ascii="宋体" w:eastAsia="宋体" w:hAnsi="宋体" w:cs="宋体" w:hint="eastAsia"/>
                <w:sz w:val="21"/>
                <w:szCs w:val="21"/>
              </w:rPr>
              <w:t>3</w:t>
            </w:r>
            <w:r>
              <w:rPr>
                <w:rFonts w:ascii="宋体" w:eastAsia="宋体" w:hAnsi="宋体" w:hint="eastAsia"/>
                <w:sz w:val="21"/>
                <w:szCs w:val="21"/>
              </w:rPr>
              <w:t>单位负责人为同一人或者存在直接控股、管理关系的不同供应商，不得参加同一合同项下的采购活动。</w:t>
            </w:r>
          </w:p>
        </w:tc>
      </w:tr>
      <w:tr w:rsidR="0009514D">
        <w:trPr>
          <w:trHeight w:val="649"/>
        </w:trPr>
        <w:tc>
          <w:tcPr>
            <w:tcW w:w="782" w:type="dxa"/>
            <w:vAlign w:val="center"/>
          </w:tcPr>
          <w:p w:rsidR="0009514D" w:rsidRDefault="0082384C">
            <w:pPr>
              <w:jc w:val="center"/>
              <w:rPr>
                <w:rFonts w:ascii="宋体" w:eastAsia="宋体" w:hAnsi="宋体" w:cs="宋体"/>
                <w:sz w:val="21"/>
                <w:szCs w:val="21"/>
              </w:rPr>
            </w:pPr>
            <w:r>
              <w:rPr>
                <w:rFonts w:ascii="宋体" w:eastAsia="宋体" w:hAnsi="宋体" w:cs="宋体" w:hint="eastAsia"/>
                <w:sz w:val="21"/>
                <w:szCs w:val="21"/>
              </w:rPr>
              <w:t>8</w:t>
            </w:r>
          </w:p>
        </w:tc>
        <w:tc>
          <w:tcPr>
            <w:tcW w:w="2566" w:type="dxa"/>
            <w:vAlign w:val="center"/>
          </w:tcPr>
          <w:p w:rsidR="0009514D" w:rsidRDefault="0082384C">
            <w:pPr>
              <w:rPr>
                <w:rFonts w:ascii="宋体" w:eastAsia="宋体" w:hAnsi="宋体" w:cs="宋体"/>
                <w:sz w:val="21"/>
                <w:szCs w:val="21"/>
              </w:rPr>
            </w:pPr>
            <w:r>
              <w:rPr>
                <w:rFonts w:ascii="宋体" w:eastAsia="宋体" w:hAnsi="宋体" w:cs="宋体" w:hint="eastAsia"/>
                <w:sz w:val="21"/>
                <w:szCs w:val="21"/>
              </w:rPr>
              <w:t>供应商资格声明函</w:t>
            </w:r>
          </w:p>
        </w:tc>
        <w:tc>
          <w:tcPr>
            <w:tcW w:w="5940" w:type="dxa"/>
            <w:gridSpan w:val="2"/>
            <w:vAlign w:val="center"/>
          </w:tcPr>
          <w:p w:rsidR="0009514D" w:rsidRDefault="0082384C">
            <w:pPr>
              <w:rPr>
                <w:rFonts w:ascii="宋体" w:eastAsia="宋体" w:hAnsi="宋体" w:cs="宋体"/>
                <w:bCs/>
                <w:sz w:val="21"/>
                <w:szCs w:val="21"/>
                <w:highlight w:val="yellow"/>
              </w:rPr>
            </w:pPr>
            <w:r>
              <w:rPr>
                <w:rFonts w:ascii="宋体" w:eastAsia="宋体" w:hAnsi="宋体" w:cs="宋体" w:hint="eastAsia"/>
                <w:sz w:val="21"/>
                <w:szCs w:val="21"/>
              </w:rPr>
              <w:t>按照“第六部分</w:t>
            </w:r>
            <w:r>
              <w:rPr>
                <w:rFonts w:ascii="宋体" w:eastAsia="宋体" w:hAnsi="宋体" w:cs="宋体" w:hint="eastAsia"/>
                <w:sz w:val="21"/>
                <w:szCs w:val="21"/>
              </w:rPr>
              <w:t xml:space="preserve">  </w:t>
            </w:r>
            <w:r>
              <w:rPr>
                <w:rFonts w:ascii="宋体" w:eastAsia="宋体" w:hAnsi="宋体" w:cs="宋体" w:hint="eastAsia"/>
                <w:sz w:val="21"/>
                <w:szCs w:val="21"/>
              </w:rPr>
              <w:t>响应文件格式”要求进行编制。</w:t>
            </w:r>
          </w:p>
        </w:tc>
      </w:tr>
      <w:tr w:rsidR="0009514D">
        <w:trPr>
          <w:trHeight w:val="603"/>
        </w:trPr>
        <w:tc>
          <w:tcPr>
            <w:tcW w:w="782" w:type="dxa"/>
            <w:vAlign w:val="center"/>
          </w:tcPr>
          <w:p w:rsidR="0009514D" w:rsidRDefault="0082384C">
            <w:pPr>
              <w:jc w:val="center"/>
              <w:rPr>
                <w:rFonts w:ascii="宋体" w:eastAsia="宋体" w:hAnsi="宋体" w:cs="宋体"/>
                <w:sz w:val="21"/>
                <w:szCs w:val="21"/>
              </w:rPr>
            </w:pPr>
            <w:r>
              <w:rPr>
                <w:rFonts w:ascii="宋体" w:eastAsia="宋体" w:hAnsi="宋体" w:cs="宋体" w:hint="eastAsia"/>
                <w:sz w:val="21"/>
                <w:szCs w:val="21"/>
              </w:rPr>
              <w:t>9</w:t>
            </w:r>
          </w:p>
        </w:tc>
        <w:tc>
          <w:tcPr>
            <w:tcW w:w="2566" w:type="dxa"/>
            <w:vAlign w:val="center"/>
          </w:tcPr>
          <w:p w:rsidR="0009514D" w:rsidRDefault="0082384C">
            <w:pPr>
              <w:jc w:val="center"/>
              <w:rPr>
                <w:rFonts w:ascii="宋体" w:eastAsia="宋体" w:hAnsi="宋体" w:cs="宋体"/>
                <w:sz w:val="21"/>
                <w:szCs w:val="21"/>
              </w:rPr>
            </w:pPr>
            <w:r>
              <w:rPr>
                <w:rFonts w:ascii="宋体" w:eastAsia="宋体" w:hAnsi="宋体" w:cs="宋体" w:hint="eastAsia"/>
                <w:sz w:val="21"/>
                <w:szCs w:val="21"/>
              </w:rPr>
              <w:t>响应文件（资格审查部分）编</w:t>
            </w:r>
            <w:r>
              <w:rPr>
                <w:rFonts w:ascii="宋体" w:eastAsia="宋体" w:hAnsi="宋体" w:cs="宋体" w:hint="eastAsia"/>
                <w:sz w:val="21"/>
                <w:szCs w:val="21"/>
              </w:rPr>
              <w:t xml:space="preserve">  </w:t>
            </w:r>
            <w:r>
              <w:rPr>
                <w:rFonts w:ascii="宋体" w:eastAsia="宋体" w:hAnsi="宋体" w:cs="宋体" w:hint="eastAsia"/>
                <w:sz w:val="21"/>
                <w:szCs w:val="21"/>
              </w:rPr>
              <w:t>制</w:t>
            </w:r>
          </w:p>
        </w:tc>
        <w:tc>
          <w:tcPr>
            <w:tcW w:w="5940" w:type="dxa"/>
            <w:gridSpan w:val="2"/>
            <w:vAlign w:val="center"/>
          </w:tcPr>
          <w:p w:rsidR="0009514D" w:rsidRDefault="0082384C">
            <w:pPr>
              <w:rPr>
                <w:rFonts w:ascii="宋体" w:eastAsia="宋体" w:hAnsi="宋体" w:cs="宋体"/>
                <w:sz w:val="21"/>
                <w:szCs w:val="21"/>
              </w:rPr>
            </w:pPr>
            <w:r>
              <w:rPr>
                <w:rFonts w:ascii="宋体" w:eastAsia="宋体" w:hAnsi="宋体" w:cs="宋体" w:hint="eastAsia"/>
                <w:sz w:val="21"/>
                <w:szCs w:val="21"/>
              </w:rPr>
              <w:t>响应文件（资格审查部分）按照磋商文件规定编写、签署、盖章、装订等。</w:t>
            </w:r>
          </w:p>
        </w:tc>
      </w:tr>
      <w:tr w:rsidR="0009514D">
        <w:trPr>
          <w:trHeight w:val="567"/>
        </w:trPr>
        <w:tc>
          <w:tcPr>
            <w:tcW w:w="782" w:type="dxa"/>
            <w:vMerge w:val="restart"/>
            <w:vAlign w:val="center"/>
          </w:tcPr>
          <w:p w:rsidR="0009514D" w:rsidRDefault="0082384C">
            <w:pPr>
              <w:jc w:val="center"/>
              <w:rPr>
                <w:rFonts w:ascii="宋体" w:eastAsia="宋体" w:hAnsi="宋体" w:cs="宋体"/>
                <w:sz w:val="21"/>
                <w:szCs w:val="21"/>
              </w:rPr>
            </w:pPr>
            <w:r>
              <w:rPr>
                <w:rFonts w:ascii="宋体" w:eastAsia="宋体" w:hAnsi="宋体" w:cs="宋体" w:hint="eastAsia"/>
                <w:sz w:val="21"/>
                <w:szCs w:val="21"/>
              </w:rPr>
              <w:t>10</w:t>
            </w:r>
          </w:p>
        </w:tc>
        <w:tc>
          <w:tcPr>
            <w:tcW w:w="2566" w:type="dxa"/>
            <w:vMerge w:val="restart"/>
            <w:vAlign w:val="center"/>
          </w:tcPr>
          <w:p w:rsidR="0009514D" w:rsidRDefault="0082384C">
            <w:pPr>
              <w:jc w:val="center"/>
              <w:rPr>
                <w:rFonts w:ascii="宋体" w:eastAsia="宋体" w:hAnsi="宋体" w:cs="宋体"/>
                <w:bCs/>
                <w:sz w:val="21"/>
                <w:szCs w:val="21"/>
              </w:rPr>
            </w:pPr>
            <w:r>
              <w:rPr>
                <w:rFonts w:ascii="宋体" w:eastAsia="宋体" w:hAnsi="宋体" w:cs="宋体" w:hint="eastAsia"/>
                <w:sz w:val="21"/>
                <w:szCs w:val="21"/>
              </w:rPr>
              <w:t>信用记录</w:t>
            </w:r>
          </w:p>
        </w:tc>
        <w:tc>
          <w:tcPr>
            <w:tcW w:w="956" w:type="dxa"/>
            <w:vAlign w:val="center"/>
          </w:tcPr>
          <w:p w:rsidR="0009514D" w:rsidRDefault="0082384C">
            <w:pPr>
              <w:jc w:val="center"/>
              <w:rPr>
                <w:rFonts w:ascii="宋体" w:eastAsia="宋体" w:hAnsi="宋体" w:cs="宋体"/>
                <w:bCs/>
                <w:sz w:val="21"/>
                <w:szCs w:val="21"/>
              </w:rPr>
            </w:pPr>
            <w:r>
              <w:rPr>
                <w:rFonts w:ascii="宋体" w:eastAsia="宋体" w:hAnsi="宋体" w:cs="宋体" w:hint="eastAsia"/>
                <w:bCs/>
                <w:sz w:val="21"/>
                <w:szCs w:val="21"/>
              </w:rPr>
              <w:t>查</w:t>
            </w:r>
            <w:r>
              <w:rPr>
                <w:rFonts w:ascii="宋体" w:eastAsia="宋体" w:hAnsi="宋体" w:cs="宋体" w:hint="eastAsia"/>
                <w:bCs/>
                <w:sz w:val="21"/>
                <w:szCs w:val="21"/>
              </w:rPr>
              <w:t xml:space="preserve">  </w:t>
            </w:r>
            <w:r>
              <w:rPr>
                <w:rFonts w:ascii="宋体" w:eastAsia="宋体" w:hAnsi="宋体" w:cs="宋体" w:hint="eastAsia"/>
                <w:bCs/>
                <w:sz w:val="21"/>
                <w:szCs w:val="21"/>
              </w:rPr>
              <w:t>询</w:t>
            </w:r>
          </w:p>
          <w:p w:rsidR="0009514D" w:rsidRDefault="0082384C">
            <w:pPr>
              <w:jc w:val="center"/>
              <w:rPr>
                <w:rFonts w:ascii="宋体" w:eastAsia="宋体" w:hAnsi="宋体" w:cs="宋体"/>
                <w:bCs/>
                <w:sz w:val="21"/>
                <w:szCs w:val="21"/>
              </w:rPr>
            </w:pPr>
            <w:r>
              <w:rPr>
                <w:rFonts w:ascii="宋体" w:eastAsia="宋体" w:hAnsi="宋体" w:cs="宋体" w:hint="eastAsia"/>
                <w:bCs/>
                <w:sz w:val="21"/>
                <w:szCs w:val="21"/>
              </w:rPr>
              <w:t>渠</w:t>
            </w:r>
            <w:r>
              <w:rPr>
                <w:rFonts w:ascii="宋体" w:eastAsia="宋体" w:hAnsi="宋体" w:cs="宋体" w:hint="eastAsia"/>
                <w:bCs/>
                <w:sz w:val="21"/>
                <w:szCs w:val="21"/>
              </w:rPr>
              <w:t xml:space="preserve">  </w:t>
            </w:r>
            <w:r>
              <w:rPr>
                <w:rFonts w:ascii="宋体" w:eastAsia="宋体" w:hAnsi="宋体" w:cs="宋体" w:hint="eastAsia"/>
                <w:bCs/>
                <w:sz w:val="21"/>
                <w:szCs w:val="21"/>
              </w:rPr>
              <w:t>道</w:t>
            </w:r>
          </w:p>
        </w:tc>
        <w:tc>
          <w:tcPr>
            <w:tcW w:w="4984" w:type="dxa"/>
            <w:vAlign w:val="center"/>
          </w:tcPr>
          <w:p w:rsidR="0009514D" w:rsidRDefault="0082384C">
            <w:pPr>
              <w:rPr>
                <w:rFonts w:ascii="宋体" w:eastAsia="宋体" w:hAnsi="宋体" w:cs="宋体"/>
                <w:sz w:val="21"/>
                <w:szCs w:val="21"/>
              </w:rPr>
            </w:pPr>
            <w:r>
              <w:rPr>
                <w:rFonts w:ascii="宋体" w:eastAsia="宋体" w:hAnsi="宋体" w:cs="宋体" w:hint="eastAsia"/>
                <w:sz w:val="21"/>
                <w:szCs w:val="21"/>
              </w:rPr>
              <w:t>“信用中国”网站（</w:t>
            </w:r>
            <w:hyperlink r:id="rId9" w:history="1">
              <w:r>
                <w:rPr>
                  <w:rFonts w:ascii="宋体" w:eastAsia="宋体" w:hAnsi="宋体" w:cs="宋体" w:hint="eastAsia"/>
                  <w:sz w:val="21"/>
                  <w:szCs w:val="21"/>
                  <w:u w:val="single"/>
                </w:rPr>
                <w:t>www.creditchina.gov.cn</w:t>
              </w:r>
            </w:hyperlink>
            <w:r>
              <w:rPr>
                <w:rFonts w:ascii="宋体" w:eastAsia="宋体" w:hAnsi="宋体" w:cs="宋体" w:hint="eastAsia"/>
                <w:sz w:val="21"/>
                <w:szCs w:val="21"/>
              </w:rPr>
              <w:t>）</w:t>
            </w:r>
          </w:p>
          <w:p w:rsidR="0009514D" w:rsidRDefault="0009514D">
            <w:pPr>
              <w:rPr>
                <w:rFonts w:ascii="宋体" w:eastAsia="宋体" w:hAnsi="宋体" w:cs="宋体"/>
                <w:sz w:val="21"/>
                <w:szCs w:val="21"/>
              </w:rPr>
            </w:pPr>
          </w:p>
        </w:tc>
      </w:tr>
      <w:tr w:rsidR="0009514D">
        <w:trPr>
          <w:trHeight w:val="567"/>
        </w:trPr>
        <w:tc>
          <w:tcPr>
            <w:tcW w:w="782" w:type="dxa"/>
            <w:vMerge/>
            <w:vAlign w:val="center"/>
          </w:tcPr>
          <w:p w:rsidR="0009514D" w:rsidRDefault="0009514D">
            <w:pPr>
              <w:jc w:val="center"/>
              <w:rPr>
                <w:rFonts w:ascii="宋体" w:eastAsia="宋体" w:hAnsi="宋体" w:cs="宋体"/>
                <w:sz w:val="21"/>
                <w:szCs w:val="21"/>
              </w:rPr>
            </w:pPr>
          </w:p>
        </w:tc>
        <w:tc>
          <w:tcPr>
            <w:tcW w:w="2566" w:type="dxa"/>
            <w:vMerge/>
            <w:vAlign w:val="center"/>
          </w:tcPr>
          <w:p w:rsidR="0009514D" w:rsidRDefault="0009514D">
            <w:pPr>
              <w:rPr>
                <w:rFonts w:ascii="宋体" w:eastAsia="宋体" w:hAnsi="宋体" w:cs="宋体"/>
                <w:sz w:val="21"/>
                <w:szCs w:val="21"/>
              </w:rPr>
            </w:pPr>
          </w:p>
        </w:tc>
        <w:tc>
          <w:tcPr>
            <w:tcW w:w="956" w:type="dxa"/>
            <w:vAlign w:val="center"/>
          </w:tcPr>
          <w:p w:rsidR="0009514D" w:rsidRDefault="0082384C">
            <w:pPr>
              <w:rPr>
                <w:rFonts w:ascii="宋体" w:eastAsia="宋体" w:hAnsi="宋体" w:cs="宋体"/>
                <w:sz w:val="21"/>
                <w:szCs w:val="21"/>
              </w:rPr>
            </w:pPr>
            <w:r>
              <w:rPr>
                <w:rFonts w:ascii="宋体" w:eastAsia="宋体" w:hAnsi="宋体" w:cs="宋体" w:hint="eastAsia"/>
                <w:bCs/>
                <w:sz w:val="21"/>
                <w:szCs w:val="21"/>
              </w:rPr>
              <w:t>信用信息查询结果</w:t>
            </w:r>
          </w:p>
        </w:tc>
        <w:tc>
          <w:tcPr>
            <w:tcW w:w="4984" w:type="dxa"/>
            <w:vAlign w:val="center"/>
          </w:tcPr>
          <w:p w:rsidR="0009514D" w:rsidRDefault="0082384C">
            <w:pPr>
              <w:rPr>
                <w:rFonts w:ascii="宋体" w:eastAsia="宋体" w:hAnsi="宋体" w:cs="宋体"/>
                <w:sz w:val="21"/>
                <w:szCs w:val="21"/>
              </w:rPr>
            </w:pPr>
            <w:r>
              <w:rPr>
                <w:rFonts w:ascii="宋体" w:eastAsia="宋体" w:hAnsi="宋体" w:cs="宋体" w:hint="eastAsia"/>
                <w:sz w:val="21"/>
                <w:szCs w:val="21"/>
              </w:rPr>
              <w:t>被列入失信被执行人、重大税收违法案件当事人名单、严重违法失信行为记录名单的供应商的响应文件无效。</w:t>
            </w:r>
          </w:p>
        </w:tc>
      </w:tr>
      <w:tr w:rsidR="0009514D">
        <w:trPr>
          <w:trHeight w:val="493"/>
        </w:trPr>
        <w:tc>
          <w:tcPr>
            <w:tcW w:w="9288" w:type="dxa"/>
            <w:gridSpan w:val="4"/>
            <w:vAlign w:val="center"/>
          </w:tcPr>
          <w:p w:rsidR="0009514D" w:rsidRDefault="0082384C">
            <w:pPr>
              <w:adjustRightInd w:val="0"/>
              <w:snapToGrid w:val="0"/>
              <w:rPr>
                <w:rFonts w:ascii="宋体" w:eastAsia="宋体" w:hAnsi="宋体" w:cs="宋体"/>
                <w:sz w:val="21"/>
                <w:szCs w:val="21"/>
                <w:highlight w:val="cyan"/>
              </w:rPr>
            </w:pPr>
            <w:r>
              <w:rPr>
                <w:rFonts w:ascii="宋体" w:eastAsia="宋体" w:hAnsi="宋体" w:cs="宋体" w:hint="eastAsia"/>
                <w:b/>
                <w:sz w:val="21"/>
                <w:szCs w:val="21"/>
              </w:rPr>
              <w:t>资格审查注意事项：</w:t>
            </w:r>
            <w:r>
              <w:rPr>
                <w:rFonts w:ascii="宋体" w:eastAsia="宋体" w:hAnsi="宋体" w:cs="宋体" w:hint="eastAsia"/>
                <w:sz w:val="21"/>
                <w:szCs w:val="21"/>
              </w:rPr>
              <w:t>磋商小组各成员判定某供应商未通过资格审查的，应签署具体原因，否则视为该供应商通过资格审查。</w:t>
            </w:r>
          </w:p>
        </w:tc>
      </w:tr>
    </w:tbl>
    <w:p w:rsidR="0009514D" w:rsidRDefault="0082384C">
      <w:pPr>
        <w:spacing w:line="360" w:lineRule="auto"/>
        <w:ind w:firstLineChars="200" w:firstLine="420"/>
        <w:rPr>
          <w:rFonts w:ascii="宋体" w:eastAsia="宋体" w:hAnsi="宋体" w:cs="宋体" w:hint="eastAsia"/>
          <w:sz w:val="21"/>
          <w:szCs w:val="21"/>
          <w:shd w:val="clear" w:color="auto" w:fill="FFFFFF"/>
        </w:rPr>
      </w:pPr>
      <w:r>
        <w:rPr>
          <w:rFonts w:ascii="宋体" w:eastAsia="宋体" w:hAnsi="宋体" w:cs="宋体" w:hint="eastAsia"/>
          <w:sz w:val="21"/>
          <w:szCs w:val="21"/>
          <w:shd w:val="clear" w:color="auto" w:fill="FFFFFF"/>
        </w:rPr>
        <w:t>8.2</w:t>
      </w:r>
      <w:r>
        <w:rPr>
          <w:rFonts w:ascii="宋体" w:eastAsia="宋体" w:hAnsi="宋体" w:cs="宋体" w:hint="eastAsia"/>
          <w:sz w:val="21"/>
          <w:szCs w:val="21"/>
          <w:shd w:val="clear" w:color="auto" w:fill="FFFFFF"/>
        </w:rPr>
        <w:t>通过资格审查供应商的响应文件，将进入下一步的符合性审查。</w:t>
      </w:r>
    </w:p>
    <w:p w:rsidR="00763D07" w:rsidRDefault="00763D07">
      <w:pPr>
        <w:spacing w:line="360" w:lineRule="auto"/>
        <w:ind w:firstLineChars="200" w:firstLine="420"/>
        <w:rPr>
          <w:rFonts w:ascii="宋体" w:eastAsia="宋体" w:hAnsi="宋体" w:cs="宋体" w:hint="eastAsia"/>
          <w:sz w:val="21"/>
          <w:szCs w:val="21"/>
          <w:shd w:val="clear" w:color="auto" w:fill="FFFFFF"/>
        </w:rPr>
      </w:pPr>
    </w:p>
    <w:p w:rsidR="00763D07" w:rsidRDefault="00763D07">
      <w:pPr>
        <w:spacing w:line="360" w:lineRule="auto"/>
        <w:ind w:firstLineChars="200" w:firstLine="420"/>
        <w:rPr>
          <w:rFonts w:ascii="宋体" w:eastAsia="宋体" w:hAnsi="宋体" w:cs="宋体"/>
          <w:sz w:val="21"/>
          <w:szCs w:val="21"/>
          <w:shd w:val="clear" w:color="auto" w:fill="FFFFFF"/>
        </w:rPr>
      </w:pPr>
    </w:p>
    <w:p w:rsidR="0009514D" w:rsidRDefault="0082384C">
      <w:pPr>
        <w:spacing w:line="360" w:lineRule="auto"/>
        <w:ind w:firstLineChars="200" w:firstLine="422"/>
        <w:rPr>
          <w:rFonts w:ascii="宋体" w:eastAsia="宋体" w:hAnsi="宋体" w:cs="宋体"/>
          <w:sz w:val="21"/>
          <w:szCs w:val="21"/>
          <w:shd w:val="clear" w:color="auto" w:fill="FFFFFF"/>
        </w:rPr>
      </w:pPr>
      <w:r>
        <w:rPr>
          <w:rFonts w:ascii="宋体" w:eastAsia="宋体" w:hAnsi="宋体" w:cs="宋体" w:hint="eastAsia"/>
          <w:b/>
          <w:sz w:val="21"/>
          <w:szCs w:val="21"/>
          <w:shd w:val="clear" w:color="auto" w:fill="FFFFFF"/>
        </w:rPr>
        <w:lastRenderedPageBreak/>
        <w:t xml:space="preserve">9  </w:t>
      </w:r>
      <w:r>
        <w:rPr>
          <w:rFonts w:ascii="宋体" w:eastAsia="宋体" w:hAnsi="宋体" w:cs="宋体" w:hint="eastAsia"/>
          <w:b/>
          <w:sz w:val="21"/>
          <w:szCs w:val="21"/>
          <w:shd w:val="clear" w:color="auto" w:fill="FFFFFF"/>
        </w:rPr>
        <w:t>符合性审查内容及标准</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2"/>
        <w:gridCol w:w="2596"/>
        <w:gridCol w:w="6120"/>
      </w:tblGrid>
      <w:tr w:rsidR="0009514D">
        <w:trPr>
          <w:trHeight w:val="459"/>
          <w:jc w:val="center"/>
        </w:trPr>
        <w:tc>
          <w:tcPr>
            <w:tcW w:w="752" w:type="dxa"/>
            <w:vAlign w:val="center"/>
          </w:tcPr>
          <w:p w:rsidR="0009514D" w:rsidRDefault="0082384C">
            <w:pPr>
              <w:jc w:val="center"/>
              <w:rPr>
                <w:rFonts w:ascii="宋体" w:eastAsia="宋体" w:hAnsi="宋体" w:cs="宋体"/>
                <w:b/>
                <w:sz w:val="21"/>
                <w:szCs w:val="21"/>
              </w:rPr>
            </w:pPr>
            <w:r>
              <w:rPr>
                <w:rFonts w:ascii="宋体" w:eastAsia="宋体" w:hAnsi="宋体" w:cs="宋体" w:hint="eastAsia"/>
                <w:b/>
                <w:sz w:val="21"/>
                <w:szCs w:val="21"/>
              </w:rPr>
              <w:t>序号</w:t>
            </w:r>
          </w:p>
        </w:tc>
        <w:tc>
          <w:tcPr>
            <w:tcW w:w="2596" w:type="dxa"/>
            <w:vAlign w:val="center"/>
          </w:tcPr>
          <w:p w:rsidR="0009514D" w:rsidRDefault="0082384C">
            <w:pPr>
              <w:jc w:val="center"/>
              <w:rPr>
                <w:rFonts w:ascii="宋体" w:eastAsia="宋体" w:hAnsi="宋体" w:cs="宋体"/>
                <w:b/>
                <w:sz w:val="21"/>
                <w:szCs w:val="21"/>
              </w:rPr>
            </w:pPr>
            <w:r>
              <w:rPr>
                <w:rFonts w:ascii="宋体" w:eastAsia="宋体" w:hAnsi="宋体" w:cs="宋体" w:hint="eastAsia"/>
                <w:b/>
                <w:sz w:val="21"/>
                <w:szCs w:val="21"/>
              </w:rPr>
              <w:t>审查内容</w:t>
            </w:r>
          </w:p>
        </w:tc>
        <w:tc>
          <w:tcPr>
            <w:tcW w:w="6120" w:type="dxa"/>
            <w:vAlign w:val="center"/>
          </w:tcPr>
          <w:p w:rsidR="0009514D" w:rsidRDefault="0082384C">
            <w:pPr>
              <w:jc w:val="center"/>
              <w:rPr>
                <w:rFonts w:ascii="宋体" w:eastAsia="宋体" w:hAnsi="宋体" w:cs="宋体"/>
                <w:b/>
                <w:sz w:val="21"/>
                <w:szCs w:val="21"/>
              </w:rPr>
            </w:pPr>
            <w:r>
              <w:rPr>
                <w:rFonts w:ascii="宋体" w:eastAsia="宋体" w:hAnsi="宋体" w:cs="宋体" w:hint="eastAsia"/>
                <w:b/>
                <w:sz w:val="21"/>
                <w:szCs w:val="21"/>
              </w:rPr>
              <w:t>标</w:t>
            </w:r>
            <w:r>
              <w:rPr>
                <w:rFonts w:ascii="宋体" w:eastAsia="宋体" w:hAnsi="宋体" w:cs="宋体" w:hint="eastAsia"/>
                <w:b/>
                <w:sz w:val="21"/>
                <w:szCs w:val="21"/>
              </w:rPr>
              <w:t xml:space="preserve">  </w:t>
            </w:r>
            <w:r>
              <w:rPr>
                <w:rFonts w:ascii="宋体" w:eastAsia="宋体" w:hAnsi="宋体" w:cs="宋体" w:hint="eastAsia"/>
                <w:b/>
                <w:sz w:val="21"/>
                <w:szCs w:val="21"/>
              </w:rPr>
              <w:t>准</w:t>
            </w:r>
          </w:p>
        </w:tc>
      </w:tr>
      <w:tr w:rsidR="0009514D">
        <w:trPr>
          <w:trHeight w:val="353"/>
          <w:jc w:val="center"/>
        </w:trPr>
        <w:tc>
          <w:tcPr>
            <w:tcW w:w="752" w:type="dxa"/>
            <w:vMerge w:val="restart"/>
            <w:vAlign w:val="center"/>
          </w:tcPr>
          <w:p w:rsidR="0009514D" w:rsidRDefault="0082384C">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1</w:t>
            </w:r>
          </w:p>
        </w:tc>
        <w:tc>
          <w:tcPr>
            <w:tcW w:w="2596" w:type="dxa"/>
            <w:vMerge w:val="restart"/>
            <w:vAlign w:val="center"/>
          </w:tcPr>
          <w:p w:rsidR="0009514D" w:rsidRDefault="0082384C">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响应文件的报价</w:t>
            </w:r>
          </w:p>
        </w:tc>
        <w:tc>
          <w:tcPr>
            <w:tcW w:w="6120" w:type="dxa"/>
            <w:vAlign w:val="center"/>
          </w:tcPr>
          <w:p w:rsidR="0009514D" w:rsidRDefault="0082384C">
            <w:pPr>
              <w:adjustRightInd w:val="0"/>
              <w:snapToGrid w:val="0"/>
              <w:rPr>
                <w:rFonts w:ascii="宋体" w:eastAsia="宋体" w:hAnsi="宋体" w:cs="宋体"/>
                <w:sz w:val="21"/>
                <w:szCs w:val="21"/>
              </w:rPr>
            </w:pPr>
            <w:r>
              <w:rPr>
                <w:rFonts w:ascii="宋体" w:eastAsia="宋体" w:hAnsi="宋体" w:cs="宋体" w:hint="eastAsia"/>
                <w:sz w:val="21"/>
                <w:szCs w:val="21"/>
              </w:rPr>
              <w:t>①所有报价均以人民币</w:t>
            </w:r>
            <w:r>
              <w:rPr>
                <w:rFonts w:ascii="宋体" w:eastAsia="宋体" w:hAnsi="宋体" w:cs="宋体" w:hint="eastAsia"/>
                <w:sz w:val="21"/>
                <w:szCs w:val="21"/>
              </w:rPr>
              <w:t>/</w:t>
            </w:r>
            <w:r>
              <w:rPr>
                <w:rFonts w:ascii="宋体" w:eastAsia="宋体" w:hAnsi="宋体" w:cs="宋体" w:hint="eastAsia"/>
                <w:sz w:val="21"/>
                <w:szCs w:val="21"/>
              </w:rPr>
              <w:t>元为计算单位。</w:t>
            </w:r>
          </w:p>
        </w:tc>
      </w:tr>
      <w:tr w:rsidR="0009514D">
        <w:trPr>
          <w:trHeight w:val="353"/>
          <w:jc w:val="center"/>
        </w:trPr>
        <w:tc>
          <w:tcPr>
            <w:tcW w:w="752" w:type="dxa"/>
            <w:vMerge/>
            <w:vAlign w:val="center"/>
          </w:tcPr>
          <w:p w:rsidR="0009514D" w:rsidRDefault="0009514D">
            <w:pPr>
              <w:adjustRightInd w:val="0"/>
              <w:snapToGrid w:val="0"/>
              <w:jc w:val="center"/>
              <w:rPr>
                <w:rFonts w:ascii="宋体" w:eastAsia="宋体" w:hAnsi="宋体" w:cs="宋体"/>
                <w:kern w:val="0"/>
                <w:sz w:val="21"/>
                <w:szCs w:val="21"/>
              </w:rPr>
            </w:pPr>
          </w:p>
        </w:tc>
        <w:tc>
          <w:tcPr>
            <w:tcW w:w="2596" w:type="dxa"/>
            <w:vMerge/>
            <w:vAlign w:val="center"/>
          </w:tcPr>
          <w:p w:rsidR="0009514D" w:rsidRDefault="0009514D">
            <w:pPr>
              <w:adjustRightInd w:val="0"/>
              <w:snapToGrid w:val="0"/>
              <w:rPr>
                <w:rFonts w:ascii="宋体" w:eastAsia="宋体" w:hAnsi="宋体" w:cs="宋体"/>
                <w:kern w:val="0"/>
                <w:sz w:val="21"/>
                <w:szCs w:val="21"/>
              </w:rPr>
            </w:pPr>
          </w:p>
        </w:tc>
        <w:tc>
          <w:tcPr>
            <w:tcW w:w="6120" w:type="dxa"/>
            <w:vAlign w:val="center"/>
          </w:tcPr>
          <w:p w:rsidR="0009514D" w:rsidRDefault="0082384C">
            <w:pPr>
              <w:adjustRightInd w:val="0"/>
              <w:snapToGrid w:val="0"/>
              <w:rPr>
                <w:rFonts w:ascii="宋体" w:eastAsia="宋体" w:hAnsi="宋体" w:cs="宋体"/>
                <w:sz w:val="21"/>
                <w:szCs w:val="21"/>
              </w:rPr>
            </w:pPr>
            <w:r>
              <w:rPr>
                <w:rFonts w:ascii="宋体" w:eastAsia="宋体" w:hAnsi="宋体" w:cs="宋体"/>
                <w:sz w:val="21"/>
                <w:szCs w:val="21"/>
              </w:rPr>
              <w:t>②</w:t>
            </w:r>
            <w:r>
              <w:rPr>
                <w:rFonts w:ascii="宋体" w:eastAsia="宋体" w:hAnsi="宋体" w:cs="宋体" w:hint="eastAsia"/>
                <w:sz w:val="21"/>
                <w:szCs w:val="21"/>
              </w:rPr>
              <w:t>不存在可选择或可调整的报价情形。</w:t>
            </w:r>
          </w:p>
        </w:tc>
      </w:tr>
      <w:tr w:rsidR="0009514D">
        <w:trPr>
          <w:trHeight w:val="466"/>
          <w:jc w:val="center"/>
        </w:trPr>
        <w:tc>
          <w:tcPr>
            <w:tcW w:w="752" w:type="dxa"/>
            <w:vMerge/>
            <w:vAlign w:val="center"/>
          </w:tcPr>
          <w:p w:rsidR="0009514D" w:rsidRDefault="0009514D">
            <w:pPr>
              <w:adjustRightInd w:val="0"/>
              <w:snapToGrid w:val="0"/>
              <w:jc w:val="center"/>
              <w:rPr>
                <w:rFonts w:ascii="宋体" w:eastAsia="宋体" w:hAnsi="宋体" w:cs="宋体"/>
                <w:kern w:val="0"/>
                <w:sz w:val="21"/>
                <w:szCs w:val="21"/>
              </w:rPr>
            </w:pPr>
          </w:p>
        </w:tc>
        <w:tc>
          <w:tcPr>
            <w:tcW w:w="2596" w:type="dxa"/>
            <w:vMerge/>
            <w:vAlign w:val="center"/>
          </w:tcPr>
          <w:p w:rsidR="0009514D" w:rsidRDefault="0009514D">
            <w:pPr>
              <w:adjustRightInd w:val="0"/>
              <w:snapToGrid w:val="0"/>
              <w:rPr>
                <w:rFonts w:ascii="宋体" w:eastAsia="宋体" w:hAnsi="宋体" w:cs="宋体"/>
                <w:kern w:val="0"/>
                <w:sz w:val="21"/>
                <w:szCs w:val="21"/>
              </w:rPr>
            </w:pPr>
          </w:p>
        </w:tc>
        <w:tc>
          <w:tcPr>
            <w:tcW w:w="6120" w:type="dxa"/>
            <w:vAlign w:val="center"/>
          </w:tcPr>
          <w:p w:rsidR="0009514D" w:rsidRDefault="0082384C">
            <w:pPr>
              <w:adjustRightInd w:val="0"/>
              <w:snapToGrid w:val="0"/>
              <w:rPr>
                <w:rFonts w:ascii="宋体" w:eastAsia="宋体" w:hAnsi="宋体" w:cs="宋体"/>
                <w:sz w:val="21"/>
                <w:szCs w:val="21"/>
              </w:rPr>
            </w:pPr>
            <w:r>
              <w:rPr>
                <w:rFonts w:ascii="宋体" w:eastAsia="宋体" w:hAnsi="宋体" w:cs="宋体" w:hint="eastAsia"/>
                <w:sz w:val="21"/>
                <w:szCs w:val="21"/>
              </w:rPr>
              <w:t>③不存在总报价或单价超出本项目采购预算的情形。</w:t>
            </w:r>
          </w:p>
        </w:tc>
      </w:tr>
      <w:tr w:rsidR="0009514D">
        <w:trPr>
          <w:trHeight w:val="455"/>
          <w:jc w:val="center"/>
        </w:trPr>
        <w:tc>
          <w:tcPr>
            <w:tcW w:w="752" w:type="dxa"/>
            <w:vAlign w:val="center"/>
          </w:tcPr>
          <w:p w:rsidR="0009514D" w:rsidRDefault="0082384C">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2</w:t>
            </w:r>
          </w:p>
        </w:tc>
        <w:tc>
          <w:tcPr>
            <w:tcW w:w="2596" w:type="dxa"/>
            <w:vAlign w:val="center"/>
          </w:tcPr>
          <w:p w:rsidR="0009514D" w:rsidRDefault="0082384C">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响应方案</w:t>
            </w:r>
          </w:p>
        </w:tc>
        <w:tc>
          <w:tcPr>
            <w:tcW w:w="6120" w:type="dxa"/>
            <w:vAlign w:val="center"/>
          </w:tcPr>
          <w:p w:rsidR="0009514D" w:rsidRDefault="0082384C">
            <w:pPr>
              <w:adjustRightInd w:val="0"/>
              <w:snapToGrid w:val="0"/>
              <w:rPr>
                <w:rFonts w:ascii="宋体" w:eastAsia="宋体" w:hAnsi="宋体" w:cs="宋体"/>
                <w:sz w:val="21"/>
                <w:szCs w:val="21"/>
              </w:rPr>
            </w:pPr>
            <w:r>
              <w:rPr>
                <w:rFonts w:ascii="宋体" w:eastAsia="宋体" w:hAnsi="宋体" w:cs="宋体" w:hint="eastAsia"/>
                <w:sz w:val="21"/>
                <w:szCs w:val="21"/>
              </w:rPr>
              <w:t>不存在可选择响应方案的情形。</w:t>
            </w:r>
          </w:p>
        </w:tc>
      </w:tr>
      <w:tr w:rsidR="0009514D">
        <w:trPr>
          <w:trHeight w:val="481"/>
          <w:jc w:val="center"/>
        </w:trPr>
        <w:tc>
          <w:tcPr>
            <w:tcW w:w="752" w:type="dxa"/>
            <w:vAlign w:val="center"/>
          </w:tcPr>
          <w:p w:rsidR="0009514D" w:rsidRDefault="0082384C">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3</w:t>
            </w:r>
          </w:p>
        </w:tc>
        <w:tc>
          <w:tcPr>
            <w:tcW w:w="2596" w:type="dxa"/>
            <w:vAlign w:val="center"/>
          </w:tcPr>
          <w:p w:rsidR="0009514D" w:rsidRDefault="0082384C">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商务技术指标响应内容</w:t>
            </w:r>
          </w:p>
        </w:tc>
        <w:tc>
          <w:tcPr>
            <w:tcW w:w="6120" w:type="dxa"/>
            <w:vAlign w:val="center"/>
          </w:tcPr>
          <w:p w:rsidR="0009514D" w:rsidRDefault="0082384C">
            <w:pPr>
              <w:adjustRightInd w:val="0"/>
              <w:snapToGrid w:val="0"/>
              <w:rPr>
                <w:rFonts w:ascii="宋体" w:eastAsia="宋体" w:hAnsi="宋体" w:cs="宋体"/>
                <w:sz w:val="21"/>
                <w:szCs w:val="21"/>
              </w:rPr>
            </w:pPr>
            <w:r>
              <w:rPr>
                <w:rFonts w:ascii="宋体" w:eastAsia="宋体" w:hAnsi="宋体" w:cs="宋体" w:hint="eastAsia"/>
                <w:sz w:val="21"/>
                <w:szCs w:val="21"/>
              </w:rPr>
              <w:t>响应文件（商务技术部分）完全满足磋商文件中的实质性要求和条件。</w:t>
            </w:r>
          </w:p>
        </w:tc>
      </w:tr>
      <w:tr w:rsidR="0009514D">
        <w:trPr>
          <w:trHeight w:val="699"/>
          <w:jc w:val="center"/>
        </w:trPr>
        <w:tc>
          <w:tcPr>
            <w:tcW w:w="752" w:type="dxa"/>
            <w:vAlign w:val="center"/>
          </w:tcPr>
          <w:p w:rsidR="0009514D" w:rsidRDefault="0082384C">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4</w:t>
            </w:r>
          </w:p>
        </w:tc>
        <w:tc>
          <w:tcPr>
            <w:tcW w:w="2596" w:type="dxa"/>
            <w:vAlign w:val="center"/>
          </w:tcPr>
          <w:p w:rsidR="0009514D" w:rsidRDefault="0082384C">
            <w:pPr>
              <w:jc w:val="center"/>
              <w:rPr>
                <w:rFonts w:ascii="宋体" w:eastAsia="宋体" w:hAnsi="宋体" w:cs="宋体"/>
                <w:sz w:val="21"/>
                <w:szCs w:val="21"/>
              </w:rPr>
            </w:pPr>
            <w:r>
              <w:rPr>
                <w:rFonts w:ascii="宋体" w:eastAsia="宋体" w:hAnsi="宋体" w:cs="宋体" w:hint="eastAsia"/>
                <w:sz w:val="21"/>
                <w:szCs w:val="21"/>
              </w:rPr>
              <w:t>响应文件（商务技术部分）</w:t>
            </w:r>
          </w:p>
          <w:p w:rsidR="0009514D" w:rsidRDefault="0082384C">
            <w:pPr>
              <w:jc w:val="center"/>
              <w:rPr>
                <w:rFonts w:ascii="宋体" w:eastAsia="宋体" w:hAnsi="宋体" w:cs="宋体"/>
                <w:sz w:val="21"/>
                <w:szCs w:val="21"/>
              </w:rPr>
            </w:pPr>
            <w:r>
              <w:rPr>
                <w:rFonts w:ascii="宋体" w:eastAsia="宋体" w:hAnsi="宋体" w:cs="宋体" w:hint="eastAsia"/>
                <w:sz w:val="21"/>
                <w:szCs w:val="21"/>
              </w:rPr>
              <w:t>编</w:t>
            </w:r>
            <w:r>
              <w:rPr>
                <w:rFonts w:ascii="宋体" w:eastAsia="宋体" w:hAnsi="宋体" w:cs="宋体" w:hint="eastAsia"/>
                <w:sz w:val="21"/>
                <w:szCs w:val="21"/>
              </w:rPr>
              <w:t xml:space="preserve">  </w:t>
            </w:r>
            <w:r>
              <w:rPr>
                <w:rFonts w:ascii="宋体" w:eastAsia="宋体" w:hAnsi="宋体" w:cs="宋体" w:hint="eastAsia"/>
                <w:sz w:val="21"/>
                <w:szCs w:val="21"/>
              </w:rPr>
              <w:t>制</w:t>
            </w:r>
          </w:p>
        </w:tc>
        <w:tc>
          <w:tcPr>
            <w:tcW w:w="6120" w:type="dxa"/>
            <w:vAlign w:val="center"/>
          </w:tcPr>
          <w:p w:rsidR="0009514D" w:rsidRDefault="0082384C">
            <w:pPr>
              <w:rPr>
                <w:rFonts w:ascii="宋体" w:eastAsia="宋体" w:hAnsi="宋体" w:cs="宋体"/>
                <w:sz w:val="21"/>
                <w:szCs w:val="21"/>
              </w:rPr>
            </w:pPr>
            <w:r>
              <w:rPr>
                <w:rFonts w:ascii="宋体" w:eastAsia="宋体" w:hAnsi="宋体" w:cs="宋体" w:hint="eastAsia"/>
                <w:sz w:val="21"/>
                <w:szCs w:val="21"/>
              </w:rPr>
              <w:t>响应文件（商务技术部分）按照磋商文件规定编写、签署、盖章、装订等。</w:t>
            </w:r>
          </w:p>
        </w:tc>
      </w:tr>
      <w:tr w:rsidR="0009514D">
        <w:trPr>
          <w:trHeight w:val="517"/>
          <w:jc w:val="center"/>
        </w:trPr>
        <w:tc>
          <w:tcPr>
            <w:tcW w:w="752" w:type="dxa"/>
            <w:vAlign w:val="center"/>
          </w:tcPr>
          <w:p w:rsidR="0009514D" w:rsidRDefault="0082384C">
            <w:pPr>
              <w:adjustRightInd w:val="0"/>
              <w:snapToGrid w:val="0"/>
              <w:jc w:val="center"/>
              <w:rPr>
                <w:rFonts w:ascii="宋体" w:eastAsia="宋体" w:hAnsi="宋体" w:cs="宋体"/>
                <w:kern w:val="0"/>
                <w:sz w:val="21"/>
                <w:szCs w:val="21"/>
              </w:rPr>
            </w:pPr>
            <w:r>
              <w:rPr>
                <w:rFonts w:ascii="宋体" w:eastAsia="宋体" w:hAnsi="宋体" w:cs="宋体" w:hint="eastAsia"/>
                <w:kern w:val="0"/>
                <w:sz w:val="21"/>
                <w:szCs w:val="21"/>
              </w:rPr>
              <w:t>5</w:t>
            </w:r>
          </w:p>
        </w:tc>
        <w:tc>
          <w:tcPr>
            <w:tcW w:w="2596" w:type="dxa"/>
            <w:vAlign w:val="center"/>
          </w:tcPr>
          <w:p w:rsidR="0009514D" w:rsidRDefault="0082384C">
            <w:pPr>
              <w:adjustRightInd w:val="0"/>
              <w:snapToGrid w:val="0"/>
              <w:rPr>
                <w:rFonts w:ascii="宋体" w:eastAsia="宋体" w:hAnsi="宋体" w:cs="宋体"/>
                <w:kern w:val="0"/>
                <w:sz w:val="21"/>
                <w:szCs w:val="21"/>
              </w:rPr>
            </w:pPr>
            <w:r>
              <w:rPr>
                <w:rFonts w:ascii="宋体" w:eastAsia="宋体" w:hAnsi="宋体" w:cs="宋体" w:hint="eastAsia"/>
                <w:sz w:val="21"/>
                <w:szCs w:val="21"/>
                <w:shd w:val="clear" w:color="auto" w:fill="FFFFFF"/>
              </w:rPr>
              <w:t>其他</w:t>
            </w:r>
          </w:p>
        </w:tc>
        <w:tc>
          <w:tcPr>
            <w:tcW w:w="6120" w:type="dxa"/>
            <w:vAlign w:val="center"/>
          </w:tcPr>
          <w:p w:rsidR="0009514D" w:rsidRDefault="0082384C">
            <w:pPr>
              <w:adjustRightInd w:val="0"/>
              <w:snapToGrid w:val="0"/>
              <w:rPr>
                <w:rFonts w:ascii="宋体" w:eastAsia="宋体" w:hAnsi="宋体" w:cs="宋体"/>
                <w:sz w:val="21"/>
                <w:szCs w:val="21"/>
              </w:rPr>
            </w:pPr>
            <w:r>
              <w:rPr>
                <w:rFonts w:ascii="宋体" w:eastAsia="宋体" w:hAnsi="宋体" w:cs="宋体" w:hint="eastAsia"/>
                <w:sz w:val="21"/>
                <w:szCs w:val="21"/>
              </w:rPr>
              <w:t>未发现属响应文件无效规定情形的（见第二部分</w:t>
            </w:r>
            <w:r>
              <w:rPr>
                <w:rFonts w:ascii="宋体" w:eastAsia="宋体" w:hAnsi="宋体" w:cs="宋体" w:hint="eastAsia"/>
                <w:sz w:val="21"/>
                <w:szCs w:val="21"/>
              </w:rPr>
              <w:t xml:space="preserve"> </w:t>
            </w:r>
            <w:r>
              <w:rPr>
                <w:rFonts w:ascii="宋体" w:eastAsia="宋体" w:hAnsi="宋体" w:cs="宋体" w:hint="eastAsia"/>
                <w:sz w:val="21"/>
                <w:szCs w:val="21"/>
              </w:rPr>
              <w:t>供应商须知“</w:t>
            </w:r>
            <w:r>
              <w:rPr>
                <w:rFonts w:ascii="宋体" w:eastAsia="宋体" w:hAnsi="宋体" w:cs="宋体" w:hint="eastAsia"/>
                <w:sz w:val="21"/>
                <w:szCs w:val="21"/>
              </w:rPr>
              <w:t>(</w:t>
            </w:r>
            <w:r>
              <w:rPr>
                <w:rFonts w:ascii="宋体" w:eastAsia="宋体" w:hAnsi="宋体" w:cs="宋体" w:hint="eastAsia"/>
                <w:sz w:val="21"/>
                <w:szCs w:val="21"/>
              </w:rPr>
              <w:t>四</w:t>
            </w:r>
            <w:r>
              <w:rPr>
                <w:rFonts w:ascii="宋体" w:eastAsia="宋体" w:hAnsi="宋体" w:cs="宋体" w:hint="eastAsia"/>
                <w:sz w:val="21"/>
                <w:szCs w:val="21"/>
              </w:rPr>
              <w:t>)</w:t>
            </w:r>
            <w:r>
              <w:rPr>
                <w:rFonts w:ascii="宋体" w:eastAsia="宋体" w:hAnsi="宋体" w:cs="宋体" w:hint="eastAsia"/>
                <w:sz w:val="21"/>
                <w:szCs w:val="21"/>
              </w:rPr>
              <w:t>响应文件的提交”第</w:t>
            </w:r>
            <w:r>
              <w:rPr>
                <w:rFonts w:ascii="宋体" w:eastAsia="宋体" w:hAnsi="宋体" w:cs="宋体" w:hint="eastAsia"/>
                <w:sz w:val="21"/>
                <w:szCs w:val="21"/>
              </w:rPr>
              <w:t>18</w:t>
            </w:r>
            <w:r>
              <w:rPr>
                <w:rFonts w:ascii="宋体" w:eastAsia="宋体" w:hAnsi="宋体" w:cs="宋体" w:hint="eastAsia"/>
                <w:sz w:val="21"/>
                <w:szCs w:val="21"/>
              </w:rPr>
              <w:t>项的规定）。</w:t>
            </w:r>
          </w:p>
        </w:tc>
      </w:tr>
      <w:tr w:rsidR="0009514D">
        <w:trPr>
          <w:trHeight w:val="546"/>
          <w:jc w:val="center"/>
        </w:trPr>
        <w:tc>
          <w:tcPr>
            <w:tcW w:w="9468" w:type="dxa"/>
            <w:gridSpan w:val="3"/>
            <w:vAlign w:val="center"/>
          </w:tcPr>
          <w:p w:rsidR="0009514D" w:rsidRDefault="0082384C">
            <w:pPr>
              <w:adjustRightInd w:val="0"/>
              <w:snapToGrid w:val="0"/>
              <w:rPr>
                <w:rFonts w:ascii="宋体" w:eastAsia="宋体" w:hAnsi="宋体" w:cs="宋体"/>
                <w:sz w:val="21"/>
                <w:szCs w:val="21"/>
              </w:rPr>
            </w:pPr>
            <w:r>
              <w:rPr>
                <w:rFonts w:ascii="宋体" w:eastAsia="宋体" w:hAnsi="宋体" w:cs="宋体" w:hint="eastAsia"/>
                <w:b/>
                <w:sz w:val="21"/>
                <w:szCs w:val="21"/>
              </w:rPr>
              <w:t>符合性审查注意事项：</w:t>
            </w:r>
            <w:r>
              <w:rPr>
                <w:rFonts w:ascii="宋体" w:eastAsia="宋体" w:hAnsi="宋体" w:cs="宋体" w:hint="eastAsia"/>
                <w:sz w:val="21"/>
                <w:szCs w:val="21"/>
              </w:rPr>
              <w:t>磋商小组各成员判定某供应商未通过符合性审查的，应签署具体原因，否则视为该供应商通过符合性审查。</w:t>
            </w:r>
          </w:p>
        </w:tc>
      </w:tr>
    </w:tbl>
    <w:p w:rsidR="0009514D" w:rsidRDefault="0082384C">
      <w:pPr>
        <w:spacing w:line="360" w:lineRule="auto"/>
        <w:ind w:firstLineChars="196" w:firstLine="413"/>
        <w:rPr>
          <w:rFonts w:ascii="宋体" w:eastAsia="宋体" w:hAnsi="宋体" w:cs="宋体"/>
          <w:b/>
          <w:bCs/>
          <w:sz w:val="21"/>
          <w:szCs w:val="21"/>
          <w:shd w:val="clear" w:color="auto" w:fill="FFFFFF"/>
        </w:rPr>
      </w:pPr>
      <w:r>
        <w:rPr>
          <w:rFonts w:ascii="宋体" w:eastAsia="宋体" w:hAnsi="宋体" w:cs="宋体" w:hint="eastAsia"/>
          <w:b/>
          <w:bCs/>
          <w:sz w:val="21"/>
          <w:szCs w:val="21"/>
          <w:shd w:val="clear" w:color="auto" w:fill="FFFFFF"/>
        </w:rPr>
        <w:t xml:space="preserve">10  </w:t>
      </w:r>
      <w:r>
        <w:rPr>
          <w:rFonts w:ascii="宋体" w:eastAsia="宋体" w:hAnsi="宋体" w:cs="宋体" w:hint="eastAsia"/>
          <w:b/>
          <w:bCs/>
          <w:sz w:val="21"/>
          <w:szCs w:val="21"/>
          <w:shd w:val="clear" w:color="auto" w:fill="FFFFFF"/>
        </w:rPr>
        <w:t>磋商</w:t>
      </w:r>
    </w:p>
    <w:p w:rsidR="0009514D" w:rsidRDefault="0082384C" w:rsidP="00763D07">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10.1</w:t>
      </w:r>
      <w:r>
        <w:rPr>
          <w:rFonts w:ascii="宋体" w:eastAsia="宋体" w:hAnsi="宋体" w:cs="宋体" w:hint="eastAsia"/>
          <w:bCs/>
          <w:sz w:val="21"/>
          <w:szCs w:val="21"/>
        </w:rPr>
        <w:t>磋商小组将与通过资格审查和响应文件审查的供应商（即实质性响应采购文件要求）</w:t>
      </w:r>
      <w:r>
        <w:rPr>
          <w:rFonts w:ascii="宋体" w:eastAsia="宋体" w:hAnsi="宋体" w:cs="宋体" w:hint="eastAsia"/>
          <w:sz w:val="21"/>
          <w:szCs w:val="21"/>
          <w:shd w:val="clear" w:color="auto" w:fill="FFFFFF"/>
        </w:rPr>
        <w:t>的供应商逐</w:t>
      </w:r>
      <w:r>
        <w:rPr>
          <w:rFonts w:ascii="宋体" w:eastAsia="宋体" w:hAnsi="宋体" w:cs="宋体" w:hint="eastAsia"/>
          <w:bCs/>
          <w:sz w:val="21"/>
          <w:szCs w:val="21"/>
        </w:rPr>
        <w:t>一磋商、综合评审，确认下一轮的入围供应商。</w:t>
      </w:r>
    </w:p>
    <w:p w:rsidR="0009514D" w:rsidRDefault="0082384C" w:rsidP="00763D07">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10.2</w:t>
      </w:r>
      <w:r>
        <w:rPr>
          <w:rFonts w:ascii="宋体" w:eastAsia="宋体" w:hAnsi="宋体" w:cs="宋体" w:hint="eastAsia"/>
          <w:bCs/>
          <w:sz w:val="21"/>
          <w:szCs w:val="21"/>
        </w:rPr>
        <w:t>磋商小组按照进入磋商程序供应商签到的逆顺序，由磋商小组所有成员集中与单一供应商分别进行磋商。所有供应商应在采购人指定地点做好磋商准备。</w:t>
      </w:r>
    </w:p>
    <w:p w:rsidR="0009514D" w:rsidRDefault="0082384C" w:rsidP="00763D07">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10.2</w:t>
      </w:r>
      <w:r>
        <w:rPr>
          <w:rFonts w:ascii="宋体" w:eastAsia="宋体" w:hAnsi="宋体" w:cs="宋体" w:hint="eastAsia"/>
          <w:bCs/>
          <w:sz w:val="21"/>
          <w:szCs w:val="21"/>
        </w:rPr>
        <w:t>由采购人向所有进入磋商的供应商提供二次报价表及空白信封，供应商独立填写有关承诺及第二次报价（最后总报价）并装入空白信封，所有供应商应在最后一个供应商磋商结束后十五分钟内将装有第二次报价表的信封递交至磋商小组并在磋商地点等候，如未按上述时间递交二次报价表的供应商，将作为自动放弃此次磋商以及最后报价。</w:t>
      </w:r>
    </w:p>
    <w:p w:rsidR="0009514D" w:rsidRDefault="0082384C" w:rsidP="00763D07">
      <w:pPr>
        <w:spacing w:line="360" w:lineRule="auto"/>
        <w:ind w:firstLineChars="196" w:firstLine="412"/>
        <w:rPr>
          <w:rFonts w:ascii="宋体" w:eastAsia="宋体" w:hAnsi="宋体" w:cs="宋体"/>
          <w:bCs/>
          <w:sz w:val="21"/>
          <w:szCs w:val="21"/>
        </w:rPr>
      </w:pPr>
      <w:r>
        <w:rPr>
          <w:rFonts w:ascii="宋体" w:eastAsia="宋体" w:hAnsi="宋体" w:cs="宋体" w:hint="eastAsia"/>
          <w:bCs/>
          <w:sz w:val="21"/>
          <w:szCs w:val="21"/>
        </w:rPr>
        <w:t>10.3</w:t>
      </w:r>
      <w:r>
        <w:rPr>
          <w:rFonts w:ascii="宋体" w:eastAsia="宋体" w:hAnsi="宋体" w:cs="宋体" w:hint="eastAsia"/>
          <w:bCs/>
          <w:sz w:val="21"/>
          <w:szCs w:val="21"/>
        </w:rPr>
        <w:t>、磋商小组应当从质量和服务均能满足采购文件实质性响应要求的供应商中，按照综合评分由高到低的顺序提出</w:t>
      </w:r>
      <w:r>
        <w:rPr>
          <w:rFonts w:ascii="宋体" w:eastAsia="宋体" w:hAnsi="宋体" w:cs="宋体" w:hint="eastAsia"/>
          <w:bCs/>
          <w:sz w:val="21"/>
          <w:szCs w:val="21"/>
        </w:rPr>
        <w:t>3</w:t>
      </w:r>
      <w:r>
        <w:rPr>
          <w:rFonts w:ascii="宋体" w:eastAsia="宋体" w:hAnsi="宋体" w:cs="宋体" w:hint="eastAsia"/>
          <w:bCs/>
          <w:sz w:val="21"/>
          <w:szCs w:val="21"/>
        </w:rPr>
        <w:t>名以上成交候选人，并编写评审报告。</w:t>
      </w:r>
    </w:p>
    <w:p w:rsidR="0009514D" w:rsidRDefault="0082384C">
      <w:pPr>
        <w:overflowPunct w:val="0"/>
        <w:adjustRightInd w:val="0"/>
        <w:spacing w:line="360" w:lineRule="auto"/>
        <w:ind w:firstLineChars="200" w:firstLine="420"/>
        <w:jc w:val="left"/>
        <w:textAlignment w:val="baseline"/>
        <w:rPr>
          <w:rFonts w:ascii="宋体" w:eastAsia="宋体" w:hAnsi="宋体" w:cs="宋体"/>
          <w:bCs/>
          <w:sz w:val="21"/>
          <w:szCs w:val="21"/>
        </w:rPr>
      </w:pPr>
      <w:r>
        <w:rPr>
          <w:rFonts w:ascii="宋体" w:eastAsia="宋体" w:hAnsi="宋体" w:cs="宋体" w:hint="eastAsia"/>
          <w:bCs/>
          <w:sz w:val="21"/>
          <w:szCs w:val="21"/>
        </w:rPr>
        <w:t>10.4</w:t>
      </w:r>
      <w:r>
        <w:rPr>
          <w:rFonts w:ascii="宋体" w:eastAsia="宋体" w:hAnsi="宋体" w:cs="宋体" w:hint="eastAsia"/>
          <w:bCs/>
          <w:sz w:val="21"/>
          <w:szCs w:val="21"/>
        </w:rPr>
        <w:t>、如磋商过程中出现本采购文件及评标办法未尽事宜，由磋商小组根据有关法律、法规讨论决定。</w:t>
      </w:r>
    </w:p>
    <w:p w:rsidR="0009514D" w:rsidRDefault="0082384C">
      <w:pPr>
        <w:overflowPunct w:val="0"/>
        <w:adjustRightInd w:val="0"/>
        <w:spacing w:line="360" w:lineRule="auto"/>
        <w:ind w:firstLineChars="200" w:firstLine="422"/>
        <w:jc w:val="left"/>
        <w:textAlignment w:val="baseline"/>
        <w:rPr>
          <w:rFonts w:ascii="宋体" w:eastAsia="宋体" w:hAnsi="宋体" w:cs="宋体"/>
          <w:b/>
          <w:sz w:val="21"/>
          <w:szCs w:val="21"/>
        </w:rPr>
      </w:pPr>
      <w:r>
        <w:rPr>
          <w:rFonts w:ascii="宋体" w:eastAsia="宋体" w:hAnsi="宋体" w:cs="宋体" w:hint="eastAsia"/>
          <w:b/>
          <w:sz w:val="21"/>
          <w:szCs w:val="21"/>
        </w:rPr>
        <w:t>11</w:t>
      </w:r>
      <w:r>
        <w:rPr>
          <w:rFonts w:ascii="宋体" w:eastAsia="宋体" w:hAnsi="宋体" w:cs="宋体" w:hint="eastAsia"/>
          <w:b/>
          <w:sz w:val="21"/>
          <w:szCs w:val="21"/>
        </w:rPr>
        <w:t>磋商成交原则：</w:t>
      </w:r>
    </w:p>
    <w:p w:rsidR="0009514D" w:rsidRDefault="0082384C">
      <w:pPr>
        <w:overflowPunct w:val="0"/>
        <w:adjustRightInd w:val="0"/>
        <w:spacing w:line="360" w:lineRule="auto"/>
        <w:ind w:firstLineChars="200" w:firstLine="420"/>
        <w:jc w:val="left"/>
        <w:textAlignment w:val="baseline"/>
        <w:rPr>
          <w:rFonts w:ascii="宋体" w:eastAsia="宋体" w:hAnsi="宋体" w:cs="宋体"/>
          <w:bCs/>
          <w:sz w:val="21"/>
          <w:szCs w:val="21"/>
        </w:rPr>
      </w:pPr>
      <w:r>
        <w:rPr>
          <w:rFonts w:ascii="宋体" w:eastAsia="宋体" w:hAnsi="宋体" w:cs="宋体" w:hint="eastAsia"/>
          <w:bCs/>
          <w:sz w:val="21"/>
          <w:szCs w:val="21"/>
        </w:rPr>
        <w:t>11.1</w:t>
      </w:r>
      <w:r>
        <w:rPr>
          <w:rFonts w:ascii="宋体" w:eastAsia="宋体" w:hAnsi="宋体" w:cs="宋体" w:hint="eastAsia"/>
          <w:bCs/>
          <w:sz w:val="21"/>
          <w:szCs w:val="21"/>
        </w:rPr>
        <w:t>响应文件的最后报价不超过采购预算（采购控制价），响应文件满足采购文件全部实质性要求且按评审因素的量化指标评审得分最高的供应商为成交候选供应商。</w:t>
      </w:r>
    </w:p>
    <w:p w:rsidR="0009514D" w:rsidRDefault="0082384C">
      <w:pPr>
        <w:overflowPunct w:val="0"/>
        <w:adjustRightInd w:val="0"/>
        <w:spacing w:line="360" w:lineRule="auto"/>
        <w:ind w:firstLineChars="200" w:firstLine="420"/>
        <w:jc w:val="left"/>
        <w:textAlignment w:val="baseline"/>
        <w:rPr>
          <w:rFonts w:ascii="宋体" w:hAnsi="宋体"/>
          <w:sz w:val="24"/>
          <w:shd w:val="clear" w:color="auto" w:fill="FFFFFF"/>
        </w:rPr>
      </w:pPr>
      <w:r>
        <w:rPr>
          <w:rFonts w:ascii="宋体" w:eastAsia="宋体" w:hAnsi="宋体" w:cs="宋体" w:hint="eastAsia"/>
          <w:bCs/>
          <w:sz w:val="21"/>
          <w:szCs w:val="21"/>
        </w:rPr>
        <w:t>11.2</w:t>
      </w:r>
      <w:r>
        <w:rPr>
          <w:rFonts w:ascii="宋体" w:eastAsia="宋体" w:hAnsi="宋体" w:cs="宋体" w:hint="eastAsia"/>
          <w:bCs/>
          <w:sz w:val="21"/>
          <w:szCs w:val="21"/>
        </w:rPr>
        <w:t>磋商小组各成员独立对每个进入合格性评审程序的磋商供应商的响应文件按综合评分法进行评审和评价，以判定响应文件的质量和服务均能满足采购文件实质性响应要求，并确定最终成交供应商。</w:t>
      </w:r>
    </w:p>
    <w:p w:rsidR="0009514D" w:rsidRDefault="0082384C">
      <w:pPr>
        <w:spacing w:line="360" w:lineRule="auto"/>
        <w:ind w:firstLineChars="196" w:firstLine="413"/>
        <w:rPr>
          <w:rFonts w:ascii="宋体" w:eastAsia="宋体" w:hAnsi="宋体" w:cs="宋体"/>
          <w:b/>
          <w:bCs/>
          <w:sz w:val="21"/>
          <w:szCs w:val="21"/>
          <w:shd w:val="clear" w:color="auto" w:fill="FFFFFF"/>
        </w:rPr>
      </w:pPr>
      <w:r>
        <w:rPr>
          <w:rFonts w:ascii="宋体" w:eastAsia="宋体" w:hAnsi="宋体" w:cs="宋体" w:hint="eastAsia"/>
          <w:b/>
          <w:bCs/>
          <w:sz w:val="21"/>
          <w:szCs w:val="21"/>
          <w:shd w:val="clear" w:color="auto" w:fill="FFFFFF"/>
        </w:rPr>
        <w:t xml:space="preserve">12  </w:t>
      </w:r>
      <w:r>
        <w:rPr>
          <w:rFonts w:ascii="宋体" w:eastAsia="宋体" w:hAnsi="宋体" w:cs="宋体" w:hint="eastAsia"/>
          <w:b/>
          <w:bCs/>
          <w:sz w:val="21"/>
          <w:szCs w:val="21"/>
          <w:shd w:val="clear" w:color="auto" w:fill="FFFFFF"/>
        </w:rPr>
        <w:t>评分细则</w:t>
      </w:r>
    </w:p>
    <w:p w:rsidR="0009514D" w:rsidRDefault="0082384C" w:rsidP="00763D07">
      <w:pPr>
        <w:spacing w:line="360" w:lineRule="auto"/>
        <w:ind w:firstLineChars="196" w:firstLine="412"/>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12.1</w:t>
      </w:r>
      <w:r>
        <w:rPr>
          <w:rFonts w:ascii="宋体" w:eastAsia="宋体" w:hAnsi="宋体" w:cs="宋体" w:hint="eastAsia"/>
          <w:sz w:val="21"/>
          <w:szCs w:val="21"/>
          <w:shd w:val="clear" w:color="auto" w:fill="FFFFFF"/>
        </w:rPr>
        <w:t>磋商小组成员应严格按照“评分细则”要素针对响应文件（商务技术部分）客观、公证、审慎地据实、独立打分。</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12.2</w:t>
      </w:r>
      <w:r>
        <w:rPr>
          <w:rFonts w:ascii="宋体" w:eastAsia="宋体" w:hAnsi="宋体" w:cs="宋体" w:hint="eastAsia"/>
          <w:sz w:val="21"/>
          <w:szCs w:val="21"/>
          <w:shd w:val="clear" w:color="auto" w:fill="FFFFFF"/>
        </w:rPr>
        <w:t>磋商小组成员未据实打分或超出“评分细则”要素范围的，采购人有权要求该评审专家重新评审。</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12.3</w:t>
      </w:r>
      <w:r>
        <w:rPr>
          <w:rFonts w:ascii="宋体" w:eastAsia="宋体" w:hAnsi="宋体" w:cs="宋体" w:hint="eastAsia"/>
          <w:sz w:val="21"/>
          <w:szCs w:val="21"/>
          <w:shd w:val="clear" w:color="auto" w:fill="FFFFFF"/>
        </w:rPr>
        <w:t>如出现某一位评审专家打分畸高畸低，导致评审结论改变的，采购人有权要求该评审专家说明其打分的合理理由</w:t>
      </w:r>
      <w:r>
        <w:rPr>
          <w:rFonts w:ascii="宋体" w:eastAsia="宋体" w:hAnsi="宋体" w:cs="宋体" w:hint="eastAsia"/>
          <w:sz w:val="21"/>
          <w:szCs w:val="21"/>
          <w:shd w:val="clear" w:color="auto" w:fill="FFFFFF"/>
        </w:rPr>
        <w:t>。</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12.4</w:t>
      </w:r>
      <w:r>
        <w:rPr>
          <w:rFonts w:ascii="宋体" w:eastAsia="宋体" w:hAnsi="宋体" w:cs="宋体" w:hint="eastAsia"/>
          <w:sz w:val="21"/>
          <w:szCs w:val="21"/>
          <w:shd w:val="clear" w:color="auto" w:fill="FFFFFF"/>
        </w:rPr>
        <w:t>当出现两个或两个以上相同分值时，按以下顺序排列：</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1</w:t>
      </w:r>
      <w:r>
        <w:rPr>
          <w:rFonts w:ascii="宋体" w:eastAsia="宋体" w:hAnsi="宋体" w:cs="宋体" w:hint="eastAsia"/>
          <w:sz w:val="21"/>
          <w:szCs w:val="21"/>
          <w:shd w:val="clear" w:color="auto" w:fill="FFFFFF"/>
        </w:rPr>
        <w:t>）选定最后报价低的。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lastRenderedPageBreak/>
        <w:t>（</w:t>
      </w:r>
      <w:r>
        <w:rPr>
          <w:rFonts w:ascii="宋体" w:eastAsia="宋体" w:hAnsi="宋体" w:cs="宋体" w:hint="eastAsia"/>
          <w:sz w:val="21"/>
          <w:szCs w:val="21"/>
          <w:shd w:val="clear" w:color="auto" w:fill="FFFFFF"/>
        </w:rPr>
        <w:t>2</w:t>
      </w:r>
      <w:r>
        <w:rPr>
          <w:rFonts w:ascii="宋体" w:eastAsia="宋体" w:hAnsi="宋体" w:cs="宋体" w:hint="eastAsia"/>
          <w:sz w:val="21"/>
          <w:szCs w:val="21"/>
          <w:shd w:val="clear" w:color="auto" w:fill="FFFFFF"/>
        </w:rPr>
        <w:t>）如最后报价相等时，选定技术支持和服务承诺最好的；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3</w:t>
      </w:r>
      <w:r>
        <w:rPr>
          <w:rFonts w:ascii="宋体" w:eastAsia="宋体" w:hAnsi="宋体" w:cs="宋体" w:hint="eastAsia"/>
          <w:sz w:val="21"/>
          <w:szCs w:val="21"/>
          <w:shd w:val="clear" w:color="auto" w:fill="FFFFFF"/>
        </w:rPr>
        <w:t>）如上述条件相同时，由磋商小组各成员进行投票表决，得票多者排名在前。符合评审价格调整情形的，须先进行评审价格调整。</w:t>
      </w:r>
    </w:p>
    <w:p w:rsidR="0009514D" w:rsidRDefault="0082384C">
      <w:pPr>
        <w:spacing w:line="360" w:lineRule="auto"/>
        <w:ind w:firstLineChars="196" w:firstLine="413"/>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 xml:space="preserve">12.5  </w:t>
      </w:r>
      <w:r>
        <w:rPr>
          <w:rFonts w:ascii="宋体" w:eastAsia="宋体" w:hAnsi="宋体" w:cs="宋体" w:hint="eastAsia"/>
          <w:b/>
          <w:sz w:val="21"/>
          <w:szCs w:val="21"/>
          <w:shd w:val="clear" w:color="auto" w:fill="FFFFFF"/>
        </w:rPr>
        <w:t>商务及技术评分（分值</w:t>
      </w:r>
      <w:r>
        <w:rPr>
          <w:rFonts w:ascii="宋体" w:eastAsia="宋体" w:hAnsi="宋体" w:cs="宋体" w:hint="eastAsia"/>
          <w:b/>
          <w:sz w:val="21"/>
          <w:szCs w:val="21"/>
          <w:shd w:val="clear" w:color="auto" w:fill="FFFFFF"/>
        </w:rPr>
        <w:t>60</w:t>
      </w:r>
      <w:r>
        <w:rPr>
          <w:rFonts w:ascii="宋体" w:eastAsia="宋体" w:hAnsi="宋体" w:cs="宋体" w:hint="eastAsia"/>
          <w:b/>
          <w:sz w:val="21"/>
          <w:szCs w:val="21"/>
          <w:shd w:val="clear" w:color="auto" w:fill="FFFFFF"/>
        </w:rPr>
        <w:t>分）</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20"/>
        <w:gridCol w:w="1188"/>
        <w:gridCol w:w="900"/>
        <w:gridCol w:w="1152"/>
        <w:gridCol w:w="5760"/>
      </w:tblGrid>
      <w:tr w:rsidR="0009514D">
        <w:trPr>
          <w:trHeight w:val="457"/>
          <w:jc w:val="center"/>
        </w:trPr>
        <w:tc>
          <w:tcPr>
            <w:tcW w:w="720" w:type="dxa"/>
            <w:vAlign w:val="center"/>
          </w:tcPr>
          <w:p w:rsidR="0009514D" w:rsidRDefault="0082384C">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序号</w:t>
            </w:r>
          </w:p>
        </w:tc>
        <w:tc>
          <w:tcPr>
            <w:tcW w:w="1188" w:type="dxa"/>
            <w:vAlign w:val="center"/>
          </w:tcPr>
          <w:p w:rsidR="0009514D" w:rsidRDefault="0082384C">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评审项目</w:t>
            </w:r>
          </w:p>
        </w:tc>
        <w:tc>
          <w:tcPr>
            <w:tcW w:w="900" w:type="dxa"/>
            <w:vAlign w:val="center"/>
          </w:tcPr>
          <w:p w:rsidR="0009514D" w:rsidRDefault="0082384C">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标准分</w:t>
            </w:r>
          </w:p>
        </w:tc>
        <w:tc>
          <w:tcPr>
            <w:tcW w:w="6912" w:type="dxa"/>
            <w:gridSpan w:val="2"/>
            <w:vAlign w:val="center"/>
          </w:tcPr>
          <w:p w:rsidR="0009514D" w:rsidRDefault="0082384C">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评分标准</w:t>
            </w:r>
          </w:p>
        </w:tc>
      </w:tr>
      <w:tr w:rsidR="0009514D">
        <w:trPr>
          <w:trHeight w:val="457"/>
          <w:jc w:val="center"/>
        </w:trPr>
        <w:tc>
          <w:tcPr>
            <w:tcW w:w="720" w:type="dxa"/>
            <w:vMerge w:val="restart"/>
            <w:vAlign w:val="center"/>
          </w:tcPr>
          <w:p w:rsidR="0009514D" w:rsidRDefault="0082384C">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1</w:t>
            </w:r>
          </w:p>
        </w:tc>
        <w:tc>
          <w:tcPr>
            <w:tcW w:w="1188" w:type="dxa"/>
            <w:vMerge w:val="restart"/>
            <w:vAlign w:val="center"/>
          </w:tcPr>
          <w:p w:rsidR="0009514D" w:rsidRDefault="0082384C">
            <w:pPr>
              <w:autoSpaceDE w:val="0"/>
              <w:autoSpaceDN w:val="0"/>
              <w:adjustRightInd w:val="0"/>
              <w:jc w:val="center"/>
              <w:rPr>
                <w:rFonts w:ascii="宋体" w:eastAsia="宋体" w:hAnsi="宋体" w:cs="宋体"/>
                <w:b/>
                <w:bCs/>
                <w:sz w:val="21"/>
                <w:szCs w:val="21"/>
                <w:lang w:val="zh-CN"/>
              </w:rPr>
            </w:pPr>
            <w:r>
              <w:rPr>
                <w:rFonts w:ascii="宋体" w:hAnsi="宋体"/>
                <w:sz w:val="24"/>
              </w:rPr>
              <w:t>拟安排的项目人</w:t>
            </w:r>
            <w:r>
              <w:rPr>
                <w:rFonts w:ascii="宋体" w:hAnsi="宋体" w:hint="eastAsia"/>
                <w:sz w:val="24"/>
              </w:rPr>
              <w:t>员及业绩</w:t>
            </w:r>
            <w:r>
              <w:rPr>
                <w:rFonts w:ascii="宋体" w:hAnsi="宋体"/>
                <w:sz w:val="24"/>
              </w:rPr>
              <w:t>情况</w:t>
            </w:r>
          </w:p>
        </w:tc>
        <w:tc>
          <w:tcPr>
            <w:tcW w:w="900" w:type="dxa"/>
            <w:vMerge w:val="restart"/>
            <w:vAlign w:val="center"/>
          </w:tcPr>
          <w:p w:rsidR="0009514D" w:rsidRDefault="0082384C">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20</w:t>
            </w:r>
            <w:r>
              <w:rPr>
                <w:rFonts w:ascii="宋体" w:eastAsia="宋体" w:hAnsi="宋体" w:cs="宋体" w:hint="eastAsia"/>
                <w:b/>
                <w:bCs/>
                <w:sz w:val="21"/>
                <w:szCs w:val="21"/>
                <w:lang w:val="zh-CN"/>
              </w:rPr>
              <w:t>分</w:t>
            </w:r>
          </w:p>
        </w:tc>
        <w:tc>
          <w:tcPr>
            <w:tcW w:w="6912" w:type="dxa"/>
            <w:gridSpan w:val="2"/>
            <w:vAlign w:val="center"/>
          </w:tcPr>
          <w:p w:rsidR="0009514D" w:rsidRDefault="0082384C">
            <w:pPr>
              <w:jc w:val="left"/>
              <w:rPr>
                <w:rFonts w:ascii="宋体" w:hAnsi="宋体" w:cs="宋体"/>
              </w:rPr>
            </w:pPr>
            <w:r>
              <w:rPr>
                <w:rFonts w:ascii="宋体" w:hAnsi="宋体" w:cs="宋体"/>
              </w:rPr>
              <w:t>拟投入的项目负责人</w:t>
            </w:r>
            <w:r>
              <w:rPr>
                <w:rFonts w:ascii="宋体" w:hAnsi="宋体" w:cs="宋体" w:hint="eastAsia"/>
              </w:rPr>
              <w:t>具有高级工程师职称证书的，得基本分</w:t>
            </w:r>
            <w:r>
              <w:rPr>
                <w:rFonts w:ascii="宋体" w:hAnsi="宋体" w:cs="宋体" w:hint="eastAsia"/>
              </w:rPr>
              <w:t>7</w:t>
            </w:r>
            <w:r>
              <w:rPr>
                <w:rFonts w:ascii="宋体" w:hAnsi="宋体" w:cs="宋体" w:hint="eastAsia"/>
              </w:rPr>
              <w:t>分，具有教授级高级工程师职称证书的加</w:t>
            </w:r>
            <w:r>
              <w:rPr>
                <w:rFonts w:ascii="宋体" w:hAnsi="宋体" w:cs="宋体" w:hint="eastAsia"/>
              </w:rPr>
              <w:t>3</w:t>
            </w:r>
            <w:r>
              <w:rPr>
                <w:rFonts w:ascii="宋体" w:hAnsi="宋体" w:cs="宋体" w:hint="eastAsia"/>
              </w:rPr>
              <w:t>分；</w:t>
            </w:r>
          </w:p>
          <w:p w:rsidR="0009514D" w:rsidRDefault="0009514D">
            <w:pPr>
              <w:rPr>
                <w:rFonts w:ascii="宋体" w:eastAsia="宋体" w:hAnsi="宋体" w:cs="宋体"/>
                <w:b/>
                <w:bCs/>
                <w:sz w:val="21"/>
                <w:szCs w:val="21"/>
                <w:lang w:val="zh-CN"/>
              </w:rPr>
            </w:pPr>
          </w:p>
        </w:tc>
      </w:tr>
      <w:tr w:rsidR="0009514D">
        <w:trPr>
          <w:trHeight w:val="465"/>
          <w:jc w:val="center"/>
        </w:trPr>
        <w:tc>
          <w:tcPr>
            <w:tcW w:w="720" w:type="dxa"/>
            <w:vMerge/>
            <w:vAlign w:val="center"/>
          </w:tcPr>
          <w:p w:rsidR="0009514D" w:rsidRDefault="0009514D">
            <w:pPr>
              <w:autoSpaceDE w:val="0"/>
              <w:autoSpaceDN w:val="0"/>
              <w:adjustRightInd w:val="0"/>
              <w:jc w:val="center"/>
              <w:rPr>
                <w:rFonts w:ascii="宋体" w:eastAsia="宋体" w:hAnsi="宋体" w:cs="宋体"/>
                <w:sz w:val="21"/>
                <w:szCs w:val="21"/>
              </w:rPr>
            </w:pPr>
          </w:p>
        </w:tc>
        <w:tc>
          <w:tcPr>
            <w:tcW w:w="1188" w:type="dxa"/>
            <w:vMerge/>
            <w:vAlign w:val="center"/>
          </w:tcPr>
          <w:p w:rsidR="0009514D" w:rsidRDefault="0009514D">
            <w:pPr>
              <w:autoSpaceDE w:val="0"/>
              <w:autoSpaceDN w:val="0"/>
              <w:adjustRightInd w:val="0"/>
              <w:jc w:val="center"/>
              <w:rPr>
                <w:rFonts w:ascii="宋体" w:eastAsia="宋体" w:hAnsi="宋体" w:cs="宋体"/>
                <w:sz w:val="21"/>
                <w:szCs w:val="21"/>
                <w:lang w:val="zh-CN"/>
              </w:rPr>
            </w:pPr>
          </w:p>
        </w:tc>
        <w:tc>
          <w:tcPr>
            <w:tcW w:w="900" w:type="dxa"/>
            <w:vMerge/>
            <w:vAlign w:val="center"/>
          </w:tcPr>
          <w:p w:rsidR="0009514D" w:rsidRDefault="0009514D">
            <w:pPr>
              <w:autoSpaceDE w:val="0"/>
              <w:autoSpaceDN w:val="0"/>
              <w:adjustRightInd w:val="0"/>
              <w:jc w:val="center"/>
              <w:rPr>
                <w:rFonts w:ascii="宋体" w:eastAsia="宋体" w:hAnsi="宋体" w:cs="宋体"/>
                <w:sz w:val="21"/>
                <w:szCs w:val="21"/>
              </w:rPr>
            </w:pPr>
          </w:p>
        </w:tc>
        <w:tc>
          <w:tcPr>
            <w:tcW w:w="6912" w:type="dxa"/>
            <w:gridSpan w:val="2"/>
            <w:vAlign w:val="center"/>
          </w:tcPr>
          <w:p w:rsidR="0009514D" w:rsidRDefault="0082384C">
            <w:pPr>
              <w:pStyle w:val="a7"/>
              <w:rPr>
                <w:lang w:val="zh-CN"/>
              </w:rPr>
            </w:pPr>
            <w:r>
              <w:rPr>
                <w:rFonts w:ascii="宋体" w:eastAsia="宋体" w:hAnsi="宋体" w:cs="宋体" w:hint="eastAsia"/>
                <w:sz w:val="21"/>
                <w:szCs w:val="21"/>
                <w:lang w:val="zh-CN"/>
              </w:rPr>
              <w:t>拟投入的项目负责人</w:t>
            </w:r>
            <w:r>
              <w:rPr>
                <w:rFonts w:ascii="宋体" w:eastAsia="宋体" w:hAnsi="宋体" w:cs="宋体" w:hint="eastAsia"/>
                <w:sz w:val="21"/>
                <w:szCs w:val="21"/>
              </w:rPr>
              <w:t>近三年（</w:t>
            </w:r>
            <w:r>
              <w:rPr>
                <w:rFonts w:ascii="宋体" w:eastAsia="宋体" w:hAnsi="宋体" w:cs="宋体" w:hint="eastAsia"/>
                <w:sz w:val="21"/>
                <w:szCs w:val="21"/>
              </w:rPr>
              <w:t>2016</w:t>
            </w:r>
            <w:r>
              <w:rPr>
                <w:rFonts w:ascii="宋体" w:eastAsia="宋体" w:hAnsi="宋体" w:cs="宋体" w:hint="eastAsia"/>
                <w:sz w:val="21"/>
                <w:szCs w:val="21"/>
              </w:rPr>
              <w:t>年</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1</w:t>
            </w:r>
            <w:r>
              <w:rPr>
                <w:rFonts w:ascii="宋体" w:eastAsia="宋体" w:hAnsi="宋体" w:cs="宋体" w:hint="eastAsia"/>
                <w:sz w:val="21"/>
                <w:szCs w:val="21"/>
              </w:rPr>
              <w:t>日起至今），</w:t>
            </w:r>
            <w:r>
              <w:rPr>
                <w:rFonts w:ascii="宋体" w:eastAsia="宋体" w:hAnsi="宋体" w:cs="宋体" w:hint="eastAsia"/>
                <w:sz w:val="21"/>
                <w:szCs w:val="21"/>
                <w:lang w:val="zh-CN"/>
              </w:rPr>
              <w:t>担任过</w:t>
            </w:r>
            <w:r>
              <w:rPr>
                <w:rFonts w:ascii="宋体" w:eastAsia="宋体" w:hAnsi="宋体" w:cs="宋体" w:hint="eastAsia"/>
                <w:sz w:val="21"/>
                <w:szCs w:val="21"/>
                <w:lang w:val="zh-CN"/>
              </w:rPr>
              <w:t>1</w:t>
            </w:r>
            <w:r>
              <w:rPr>
                <w:rFonts w:ascii="宋体" w:eastAsia="宋体" w:hAnsi="宋体" w:cs="宋体" w:hint="eastAsia"/>
                <w:sz w:val="21"/>
                <w:szCs w:val="21"/>
                <w:lang w:val="zh-CN"/>
              </w:rPr>
              <w:t>个万吨级</w:t>
            </w:r>
            <w:r>
              <w:rPr>
                <w:rFonts w:ascii="宋体" w:eastAsia="宋体" w:hAnsi="宋体" w:cs="宋体" w:hint="eastAsia"/>
                <w:bCs/>
                <w:kern w:val="0"/>
                <w:sz w:val="21"/>
                <w:szCs w:val="21"/>
              </w:rPr>
              <w:t>以上泊位航道通航条件影响评价</w:t>
            </w:r>
            <w:r>
              <w:rPr>
                <w:rFonts w:hint="eastAsia"/>
                <w:lang w:val="zh-CN"/>
              </w:rPr>
              <w:t>项目负责人且项目</w:t>
            </w:r>
            <w:r>
              <w:rPr>
                <w:rFonts w:hint="eastAsia"/>
                <w:kern w:val="0"/>
                <w:sz w:val="24"/>
                <w:lang w:val="de-DE"/>
              </w:rPr>
              <w:t>获得长江航务管理局审核意见</w:t>
            </w:r>
            <w:r>
              <w:rPr>
                <w:rFonts w:hint="eastAsia"/>
                <w:lang w:val="zh-CN"/>
              </w:rPr>
              <w:t>的得基本分</w:t>
            </w:r>
            <w:r>
              <w:rPr>
                <w:rFonts w:hint="eastAsia"/>
                <w:lang w:val="zh-CN"/>
              </w:rPr>
              <w:t>6</w:t>
            </w:r>
            <w:r>
              <w:rPr>
                <w:rFonts w:hint="eastAsia"/>
                <w:lang w:val="zh-CN"/>
              </w:rPr>
              <w:t>分，每增加</w:t>
            </w:r>
            <w:r>
              <w:rPr>
                <w:rFonts w:hint="eastAsia"/>
                <w:lang w:val="zh-CN"/>
              </w:rPr>
              <w:t>1</w:t>
            </w:r>
            <w:r>
              <w:rPr>
                <w:rFonts w:hint="eastAsia"/>
                <w:lang w:val="zh-CN"/>
              </w:rPr>
              <w:t>个加</w:t>
            </w:r>
            <w:r>
              <w:rPr>
                <w:rFonts w:hint="eastAsia"/>
                <w:lang w:val="zh-CN"/>
              </w:rPr>
              <w:t>2</w:t>
            </w:r>
            <w:r>
              <w:rPr>
                <w:rFonts w:hint="eastAsia"/>
                <w:lang w:val="zh-CN"/>
              </w:rPr>
              <w:t>分，最多加</w:t>
            </w:r>
            <w:r>
              <w:rPr>
                <w:rFonts w:hint="eastAsia"/>
                <w:lang w:val="zh-CN"/>
              </w:rPr>
              <w:t>4</w:t>
            </w:r>
            <w:r>
              <w:rPr>
                <w:rFonts w:hint="eastAsia"/>
                <w:lang w:val="zh-CN"/>
              </w:rPr>
              <w:t>分。（需提供中标通知书（合同）或相关单位证明材料）</w:t>
            </w:r>
          </w:p>
        </w:tc>
      </w:tr>
      <w:tr w:rsidR="0009514D">
        <w:trPr>
          <w:trHeight w:val="465"/>
          <w:jc w:val="center"/>
        </w:trPr>
        <w:tc>
          <w:tcPr>
            <w:tcW w:w="720" w:type="dxa"/>
            <w:vMerge w:val="restart"/>
            <w:vAlign w:val="center"/>
          </w:tcPr>
          <w:p w:rsidR="0009514D" w:rsidRDefault="0082384C">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2</w:t>
            </w:r>
          </w:p>
        </w:tc>
        <w:tc>
          <w:tcPr>
            <w:tcW w:w="1188" w:type="dxa"/>
            <w:vMerge w:val="restart"/>
            <w:vAlign w:val="center"/>
          </w:tcPr>
          <w:p w:rsidR="0009514D" w:rsidRDefault="0082384C">
            <w:pPr>
              <w:autoSpaceDE w:val="0"/>
              <w:autoSpaceDN w:val="0"/>
              <w:adjustRightInd w:val="0"/>
              <w:jc w:val="center"/>
              <w:rPr>
                <w:rFonts w:ascii="宋体" w:eastAsia="宋体" w:hAnsi="宋体" w:cs="宋体"/>
                <w:sz w:val="21"/>
                <w:szCs w:val="21"/>
                <w:lang w:val="zh-CN"/>
              </w:rPr>
            </w:pPr>
            <w:r>
              <w:rPr>
                <w:rFonts w:ascii="宋体" w:eastAsia="宋体" w:hAnsi="宋体" w:cs="宋体" w:hint="eastAsia"/>
                <w:sz w:val="21"/>
                <w:szCs w:val="21"/>
                <w:lang w:val="zh-CN"/>
              </w:rPr>
              <w:t>工作大纲</w:t>
            </w:r>
          </w:p>
        </w:tc>
        <w:tc>
          <w:tcPr>
            <w:tcW w:w="900" w:type="dxa"/>
            <w:vMerge w:val="restart"/>
            <w:vAlign w:val="center"/>
          </w:tcPr>
          <w:p w:rsidR="0009514D" w:rsidRDefault="0082384C">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20</w:t>
            </w:r>
            <w:r>
              <w:rPr>
                <w:rFonts w:ascii="宋体" w:eastAsia="宋体" w:hAnsi="宋体" w:cs="宋体" w:hint="eastAsia"/>
                <w:sz w:val="21"/>
                <w:szCs w:val="21"/>
              </w:rPr>
              <w:t>分</w:t>
            </w:r>
          </w:p>
        </w:tc>
        <w:tc>
          <w:tcPr>
            <w:tcW w:w="1152" w:type="dxa"/>
            <w:vAlign w:val="center"/>
          </w:tcPr>
          <w:p w:rsidR="0009514D" w:rsidRDefault="0082384C">
            <w:pPr>
              <w:rPr>
                <w:rFonts w:ascii="宋体" w:eastAsia="宋体" w:hAnsi="宋体" w:cs="宋体"/>
                <w:sz w:val="21"/>
                <w:szCs w:val="21"/>
              </w:rPr>
            </w:pPr>
            <w:r>
              <w:rPr>
                <w:rFonts w:ascii="宋体" w:eastAsia="宋体" w:hAnsi="宋体" w:cs="宋体" w:hint="eastAsia"/>
                <w:sz w:val="21"/>
                <w:szCs w:val="21"/>
                <w:lang w:val="zh-CN"/>
              </w:rPr>
              <w:t>工作的程序与方法</w:t>
            </w:r>
            <w:r>
              <w:rPr>
                <w:rFonts w:ascii="宋体" w:eastAsia="宋体" w:hAnsi="宋体" w:cs="宋体" w:hint="eastAsia"/>
                <w:sz w:val="21"/>
                <w:szCs w:val="21"/>
              </w:rPr>
              <w:t>（</w:t>
            </w:r>
            <w:r>
              <w:rPr>
                <w:rFonts w:ascii="宋体" w:eastAsia="宋体" w:hAnsi="宋体" w:cs="宋体" w:hint="eastAsia"/>
                <w:sz w:val="21"/>
                <w:szCs w:val="21"/>
              </w:rPr>
              <w:t>7</w:t>
            </w:r>
            <w:r>
              <w:rPr>
                <w:rFonts w:ascii="宋体" w:eastAsia="宋体" w:hAnsi="宋体" w:cs="宋体" w:hint="eastAsia"/>
                <w:sz w:val="21"/>
                <w:szCs w:val="21"/>
                <w:lang w:val="zh-CN"/>
              </w:rPr>
              <w:t>分</w:t>
            </w:r>
            <w:r>
              <w:rPr>
                <w:rFonts w:ascii="宋体" w:eastAsia="宋体" w:hAnsi="宋体" w:cs="宋体" w:hint="eastAsia"/>
                <w:sz w:val="21"/>
                <w:szCs w:val="21"/>
              </w:rPr>
              <w:t>）</w:t>
            </w:r>
          </w:p>
        </w:tc>
        <w:tc>
          <w:tcPr>
            <w:tcW w:w="5760" w:type="dxa"/>
            <w:vAlign w:val="center"/>
          </w:tcPr>
          <w:p w:rsidR="0009514D" w:rsidRDefault="0082384C">
            <w:pPr>
              <w:rPr>
                <w:rFonts w:ascii="宋体" w:eastAsia="宋体" w:hAnsi="宋体" w:cs="宋体"/>
                <w:sz w:val="21"/>
                <w:szCs w:val="21"/>
                <w:lang w:val="zh-CN"/>
              </w:rPr>
            </w:pPr>
            <w:r>
              <w:rPr>
                <w:rFonts w:ascii="宋体" w:eastAsia="宋体" w:hAnsi="宋体" w:cs="宋体" w:hint="eastAsia"/>
                <w:sz w:val="21"/>
                <w:szCs w:val="21"/>
                <w:lang w:val="zh-CN"/>
              </w:rPr>
              <w:t>工作方案、方法、指导思想、服务承诺、最终报告的形成的可行性、针对性和可靠性等方面进行评分。</w:t>
            </w:r>
          </w:p>
        </w:tc>
      </w:tr>
      <w:tr w:rsidR="0009514D">
        <w:trPr>
          <w:trHeight w:val="465"/>
          <w:jc w:val="center"/>
        </w:trPr>
        <w:tc>
          <w:tcPr>
            <w:tcW w:w="720" w:type="dxa"/>
            <w:vMerge/>
            <w:vAlign w:val="center"/>
          </w:tcPr>
          <w:p w:rsidR="0009514D" w:rsidRDefault="0009514D">
            <w:pPr>
              <w:autoSpaceDE w:val="0"/>
              <w:autoSpaceDN w:val="0"/>
              <w:adjustRightInd w:val="0"/>
              <w:jc w:val="center"/>
              <w:rPr>
                <w:rFonts w:ascii="宋体" w:eastAsia="宋体" w:hAnsi="宋体" w:cs="宋体"/>
                <w:sz w:val="21"/>
                <w:szCs w:val="21"/>
              </w:rPr>
            </w:pPr>
          </w:p>
        </w:tc>
        <w:tc>
          <w:tcPr>
            <w:tcW w:w="1188" w:type="dxa"/>
            <w:vMerge/>
            <w:vAlign w:val="center"/>
          </w:tcPr>
          <w:p w:rsidR="0009514D" w:rsidRDefault="0009514D">
            <w:pPr>
              <w:autoSpaceDE w:val="0"/>
              <w:autoSpaceDN w:val="0"/>
              <w:adjustRightInd w:val="0"/>
              <w:jc w:val="center"/>
              <w:rPr>
                <w:rFonts w:ascii="宋体" w:eastAsia="宋体" w:hAnsi="宋体" w:cs="宋体"/>
                <w:sz w:val="21"/>
                <w:szCs w:val="21"/>
              </w:rPr>
            </w:pPr>
          </w:p>
        </w:tc>
        <w:tc>
          <w:tcPr>
            <w:tcW w:w="900" w:type="dxa"/>
            <w:vMerge/>
            <w:vAlign w:val="center"/>
          </w:tcPr>
          <w:p w:rsidR="0009514D" w:rsidRDefault="0009514D">
            <w:pPr>
              <w:autoSpaceDE w:val="0"/>
              <w:autoSpaceDN w:val="0"/>
              <w:adjustRightInd w:val="0"/>
              <w:jc w:val="center"/>
              <w:rPr>
                <w:rFonts w:ascii="宋体" w:eastAsia="宋体" w:hAnsi="宋体" w:cs="宋体"/>
                <w:sz w:val="21"/>
                <w:szCs w:val="21"/>
              </w:rPr>
            </w:pPr>
          </w:p>
        </w:tc>
        <w:tc>
          <w:tcPr>
            <w:tcW w:w="1152" w:type="dxa"/>
            <w:vAlign w:val="center"/>
          </w:tcPr>
          <w:p w:rsidR="0009514D" w:rsidRDefault="0082384C">
            <w:pPr>
              <w:rPr>
                <w:rFonts w:ascii="宋体" w:eastAsia="宋体" w:hAnsi="宋体" w:cs="宋体"/>
                <w:sz w:val="21"/>
                <w:szCs w:val="21"/>
                <w:lang w:val="zh-CN"/>
              </w:rPr>
            </w:pPr>
            <w:r>
              <w:rPr>
                <w:rFonts w:ascii="宋体" w:eastAsia="宋体" w:hAnsi="宋体" w:cs="宋体" w:hint="eastAsia"/>
                <w:sz w:val="21"/>
                <w:szCs w:val="21"/>
                <w:lang w:val="zh-CN"/>
              </w:rPr>
              <w:t>工作服务的目标及保证措施（</w:t>
            </w:r>
            <w:r>
              <w:rPr>
                <w:rFonts w:ascii="宋体" w:eastAsia="宋体" w:hAnsi="宋体" w:cs="宋体" w:hint="eastAsia"/>
                <w:sz w:val="21"/>
                <w:szCs w:val="21"/>
                <w:lang w:val="zh-CN"/>
              </w:rPr>
              <w:t>8</w:t>
            </w:r>
            <w:r>
              <w:rPr>
                <w:rFonts w:ascii="宋体" w:eastAsia="宋体" w:hAnsi="宋体" w:cs="宋体" w:hint="eastAsia"/>
                <w:sz w:val="21"/>
                <w:szCs w:val="21"/>
                <w:lang w:val="zh-CN"/>
              </w:rPr>
              <w:t>分）</w:t>
            </w:r>
          </w:p>
        </w:tc>
        <w:tc>
          <w:tcPr>
            <w:tcW w:w="5760" w:type="dxa"/>
            <w:vAlign w:val="center"/>
          </w:tcPr>
          <w:p w:rsidR="0009514D" w:rsidRDefault="0082384C">
            <w:pPr>
              <w:rPr>
                <w:rFonts w:ascii="宋体" w:eastAsia="宋体" w:hAnsi="宋体" w:cs="宋体"/>
                <w:sz w:val="21"/>
                <w:szCs w:val="21"/>
                <w:lang w:val="zh-CN"/>
              </w:rPr>
            </w:pPr>
            <w:r>
              <w:rPr>
                <w:rFonts w:ascii="宋体" w:eastAsia="宋体" w:hAnsi="宋体" w:cs="宋体" w:hint="eastAsia"/>
                <w:sz w:val="21"/>
                <w:szCs w:val="21"/>
                <w:lang w:val="zh-CN"/>
              </w:rPr>
              <w:t>工作服务的目标、保证通航条件影响评价服务的技术措施、工作计划及保证进度的措施、工作质量与服务保证措施、安全生产管理措施等方面进行评分。</w:t>
            </w:r>
          </w:p>
        </w:tc>
      </w:tr>
      <w:tr w:rsidR="0009514D">
        <w:trPr>
          <w:trHeight w:val="465"/>
          <w:jc w:val="center"/>
        </w:trPr>
        <w:tc>
          <w:tcPr>
            <w:tcW w:w="720" w:type="dxa"/>
            <w:vMerge/>
            <w:vAlign w:val="center"/>
          </w:tcPr>
          <w:p w:rsidR="0009514D" w:rsidRDefault="0009514D">
            <w:pPr>
              <w:autoSpaceDE w:val="0"/>
              <w:autoSpaceDN w:val="0"/>
              <w:adjustRightInd w:val="0"/>
              <w:jc w:val="center"/>
              <w:rPr>
                <w:rFonts w:ascii="宋体" w:eastAsia="宋体" w:hAnsi="宋体" w:cs="宋体"/>
                <w:sz w:val="21"/>
                <w:szCs w:val="21"/>
              </w:rPr>
            </w:pPr>
          </w:p>
        </w:tc>
        <w:tc>
          <w:tcPr>
            <w:tcW w:w="1188" w:type="dxa"/>
            <w:vMerge/>
            <w:vAlign w:val="center"/>
          </w:tcPr>
          <w:p w:rsidR="0009514D" w:rsidRDefault="0009514D">
            <w:pPr>
              <w:autoSpaceDE w:val="0"/>
              <w:autoSpaceDN w:val="0"/>
              <w:adjustRightInd w:val="0"/>
              <w:jc w:val="center"/>
              <w:rPr>
                <w:rFonts w:ascii="宋体" w:eastAsia="宋体" w:hAnsi="宋体" w:cs="宋体"/>
                <w:sz w:val="21"/>
                <w:szCs w:val="21"/>
              </w:rPr>
            </w:pPr>
          </w:p>
        </w:tc>
        <w:tc>
          <w:tcPr>
            <w:tcW w:w="900" w:type="dxa"/>
            <w:vMerge/>
            <w:vAlign w:val="center"/>
          </w:tcPr>
          <w:p w:rsidR="0009514D" w:rsidRDefault="0009514D">
            <w:pPr>
              <w:autoSpaceDE w:val="0"/>
              <w:autoSpaceDN w:val="0"/>
              <w:adjustRightInd w:val="0"/>
              <w:jc w:val="center"/>
              <w:rPr>
                <w:rFonts w:ascii="宋体" w:eastAsia="宋体" w:hAnsi="宋体" w:cs="宋体"/>
                <w:sz w:val="21"/>
                <w:szCs w:val="21"/>
              </w:rPr>
            </w:pPr>
          </w:p>
        </w:tc>
        <w:tc>
          <w:tcPr>
            <w:tcW w:w="1152" w:type="dxa"/>
            <w:vAlign w:val="center"/>
          </w:tcPr>
          <w:p w:rsidR="0009514D" w:rsidRDefault="0082384C">
            <w:pPr>
              <w:rPr>
                <w:rFonts w:ascii="宋体" w:eastAsia="宋体" w:hAnsi="宋体" w:cs="宋体"/>
                <w:sz w:val="21"/>
                <w:szCs w:val="21"/>
                <w:lang w:val="zh-CN"/>
              </w:rPr>
            </w:pPr>
            <w:r>
              <w:rPr>
                <w:rFonts w:ascii="宋体" w:eastAsia="宋体" w:hAnsi="宋体" w:cs="宋体" w:hint="eastAsia"/>
                <w:sz w:val="21"/>
                <w:szCs w:val="21"/>
                <w:lang w:val="zh-CN"/>
              </w:rPr>
              <w:t>本项目的重点和难点分析及对策措施（</w:t>
            </w:r>
            <w:r>
              <w:rPr>
                <w:rFonts w:ascii="宋体" w:eastAsia="宋体" w:hAnsi="宋体" w:cs="宋体" w:hint="eastAsia"/>
                <w:sz w:val="21"/>
                <w:szCs w:val="21"/>
                <w:lang w:val="zh-CN"/>
              </w:rPr>
              <w:t>5</w:t>
            </w:r>
            <w:r>
              <w:rPr>
                <w:rFonts w:ascii="宋体" w:eastAsia="宋体" w:hAnsi="宋体" w:cs="宋体" w:hint="eastAsia"/>
                <w:sz w:val="21"/>
                <w:szCs w:val="21"/>
                <w:lang w:val="zh-CN"/>
              </w:rPr>
              <w:t>分）</w:t>
            </w:r>
          </w:p>
        </w:tc>
        <w:tc>
          <w:tcPr>
            <w:tcW w:w="5760" w:type="dxa"/>
            <w:vAlign w:val="center"/>
          </w:tcPr>
          <w:p w:rsidR="0009514D" w:rsidRDefault="0082384C">
            <w:pPr>
              <w:rPr>
                <w:rFonts w:ascii="宋体" w:eastAsia="宋体" w:hAnsi="宋体" w:cs="宋体"/>
                <w:sz w:val="21"/>
                <w:szCs w:val="21"/>
                <w:lang w:val="zh-CN"/>
              </w:rPr>
            </w:pPr>
            <w:r>
              <w:rPr>
                <w:rFonts w:ascii="宋体" w:eastAsia="宋体" w:hAnsi="宋体" w:cs="宋体" w:hint="eastAsia"/>
                <w:sz w:val="21"/>
                <w:szCs w:val="21"/>
                <w:lang w:val="zh-CN"/>
              </w:rPr>
              <w:t>对重点和难点分析及对策措施进行评分。</w:t>
            </w:r>
          </w:p>
        </w:tc>
      </w:tr>
      <w:tr w:rsidR="0009514D">
        <w:trPr>
          <w:trHeight w:val="465"/>
          <w:jc w:val="center"/>
        </w:trPr>
        <w:tc>
          <w:tcPr>
            <w:tcW w:w="720" w:type="dxa"/>
            <w:vAlign w:val="center"/>
          </w:tcPr>
          <w:p w:rsidR="0009514D" w:rsidRDefault="0082384C">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4</w:t>
            </w:r>
          </w:p>
        </w:tc>
        <w:tc>
          <w:tcPr>
            <w:tcW w:w="1188" w:type="dxa"/>
            <w:vAlign w:val="center"/>
          </w:tcPr>
          <w:p w:rsidR="0009514D" w:rsidRDefault="0082384C">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企业业绩</w:t>
            </w:r>
          </w:p>
        </w:tc>
        <w:tc>
          <w:tcPr>
            <w:tcW w:w="900" w:type="dxa"/>
            <w:vAlign w:val="center"/>
          </w:tcPr>
          <w:p w:rsidR="0009514D" w:rsidRDefault="0082384C">
            <w:pPr>
              <w:autoSpaceDE w:val="0"/>
              <w:autoSpaceDN w:val="0"/>
              <w:adjustRightInd w:val="0"/>
              <w:jc w:val="center"/>
              <w:rPr>
                <w:rFonts w:ascii="宋体" w:eastAsia="宋体" w:hAnsi="宋体" w:cs="宋体"/>
                <w:sz w:val="21"/>
                <w:szCs w:val="21"/>
                <w:lang w:val="zh-CN"/>
              </w:rPr>
            </w:pPr>
            <w:r>
              <w:rPr>
                <w:rFonts w:ascii="宋体" w:eastAsia="宋体" w:hAnsi="宋体" w:cs="宋体" w:hint="eastAsia"/>
                <w:sz w:val="21"/>
                <w:szCs w:val="21"/>
              </w:rPr>
              <w:t>20</w:t>
            </w:r>
            <w:r>
              <w:rPr>
                <w:rFonts w:ascii="宋体" w:eastAsia="宋体" w:hAnsi="宋体" w:cs="宋体" w:hint="eastAsia"/>
                <w:sz w:val="21"/>
                <w:szCs w:val="21"/>
              </w:rPr>
              <w:t>分</w:t>
            </w:r>
          </w:p>
        </w:tc>
        <w:tc>
          <w:tcPr>
            <w:tcW w:w="6912" w:type="dxa"/>
            <w:gridSpan w:val="2"/>
            <w:vAlign w:val="center"/>
          </w:tcPr>
          <w:p w:rsidR="0009514D" w:rsidRDefault="0082384C">
            <w:pPr>
              <w:rPr>
                <w:rFonts w:ascii="宋体" w:hAnsi="宋体" w:cs="宋体"/>
              </w:rPr>
            </w:pPr>
            <w:r>
              <w:rPr>
                <w:rFonts w:ascii="宋体" w:eastAsia="宋体" w:hAnsi="宋体" w:cs="宋体" w:hint="eastAsia"/>
                <w:sz w:val="21"/>
                <w:szCs w:val="21"/>
              </w:rPr>
              <w:t>投标人近三年（</w:t>
            </w:r>
            <w:r>
              <w:rPr>
                <w:rFonts w:ascii="宋体" w:eastAsia="宋体" w:hAnsi="宋体" w:cs="宋体" w:hint="eastAsia"/>
                <w:sz w:val="21"/>
                <w:szCs w:val="21"/>
              </w:rPr>
              <w:t>2016</w:t>
            </w:r>
            <w:r>
              <w:rPr>
                <w:rFonts w:ascii="宋体" w:eastAsia="宋体" w:hAnsi="宋体" w:cs="宋体" w:hint="eastAsia"/>
                <w:sz w:val="21"/>
                <w:szCs w:val="21"/>
              </w:rPr>
              <w:t>年</w:t>
            </w: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1</w:t>
            </w:r>
            <w:r>
              <w:rPr>
                <w:rFonts w:ascii="宋体" w:eastAsia="宋体" w:hAnsi="宋体" w:cs="宋体" w:hint="eastAsia"/>
                <w:sz w:val="21"/>
                <w:szCs w:val="21"/>
              </w:rPr>
              <w:t>日起至今，具有</w:t>
            </w:r>
            <w:r>
              <w:rPr>
                <w:rFonts w:ascii="宋体" w:eastAsia="宋体" w:hAnsi="宋体" w:cs="宋体" w:hint="eastAsia"/>
                <w:sz w:val="21"/>
                <w:szCs w:val="21"/>
              </w:rPr>
              <w:t>1</w:t>
            </w:r>
            <w:r>
              <w:rPr>
                <w:rFonts w:ascii="宋体" w:eastAsia="宋体" w:hAnsi="宋体" w:cs="宋体" w:hint="eastAsia"/>
                <w:sz w:val="21"/>
                <w:szCs w:val="21"/>
              </w:rPr>
              <w:t>个港口工程</w:t>
            </w:r>
            <w:r>
              <w:rPr>
                <w:rFonts w:ascii="宋体" w:eastAsia="宋体" w:hAnsi="宋体" w:cs="宋体" w:hint="eastAsia"/>
                <w:sz w:val="21"/>
                <w:szCs w:val="21"/>
                <w:lang w:val="zh-CN"/>
              </w:rPr>
              <w:t>通航条件影响评价</w:t>
            </w:r>
            <w:r>
              <w:rPr>
                <w:rFonts w:ascii="宋体" w:eastAsia="宋体" w:hAnsi="宋体" w:cs="宋体" w:hint="eastAsia"/>
                <w:sz w:val="21"/>
                <w:szCs w:val="21"/>
              </w:rPr>
              <w:t>项目成功案例的得基本分</w:t>
            </w:r>
            <w:r>
              <w:rPr>
                <w:rFonts w:ascii="宋体" w:eastAsia="宋体" w:hAnsi="宋体" w:cs="宋体" w:hint="eastAsia"/>
                <w:sz w:val="21"/>
                <w:szCs w:val="21"/>
              </w:rPr>
              <w:t>12</w:t>
            </w:r>
            <w:r>
              <w:rPr>
                <w:rFonts w:ascii="宋体" w:eastAsia="宋体" w:hAnsi="宋体" w:cs="宋体" w:hint="eastAsia"/>
                <w:sz w:val="21"/>
                <w:szCs w:val="21"/>
              </w:rPr>
              <w:t>分；近三年每增加</w:t>
            </w:r>
            <w:r>
              <w:rPr>
                <w:rFonts w:ascii="宋体" w:eastAsia="宋体" w:hAnsi="宋体" w:cs="宋体" w:hint="eastAsia"/>
                <w:sz w:val="21"/>
                <w:szCs w:val="21"/>
              </w:rPr>
              <w:t>1</w:t>
            </w:r>
            <w:r>
              <w:rPr>
                <w:rFonts w:ascii="宋体" w:eastAsia="宋体" w:hAnsi="宋体" w:cs="宋体" w:hint="eastAsia"/>
                <w:sz w:val="21"/>
                <w:szCs w:val="21"/>
              </w:rPr>
              <w:t>个沿海或长江码头工程</w:t>
            </w:r>
            <w:r>
              <w:rPr>
                <w:rFonts w:ascii="宋体" w:eastAsia="宋体" w:hAnsi="宋体" w:cs="宋体" w:hint="eastAsia"/>
                <w:sz w:val="21"/>
                <w:szCs w:val="21"/>
                <w:lang w:val="zh-CN"/>
              </w:rPr>
              <w:t>通航条件影响评价</w:t>
            </w:r>
            <w:r>
              <w:rPr>
                <w:rFonts w:ascii="宋体" w:eastAsia="宋体" w:hAnsi="宋体" w:cs="宋体" w:hint="eastAsia"/>
                <w:sz w:val="21"/>
                <w:szCs w:val="21"/>
              </w:rPr>
              <w:t>项目业绩可以加</w:t>
            </w:r>
            <w:r>
              <w:rPr>
                <w:rFonts w:ascii="宋体" w:eastAsia="宋体" w:hAnsi="宋体" w:cs="宋体" w:hint="eastAsia"/>
                <w:sz w:val="21"/>
                <w:szCs w:val="21"/>
              </w:rPr>
              <w:t>2</w:t>
            </w:r>
            <w:r>
              <w:rPr>
                <w:rFonts w:ascii="宋体" w:eastAsia="宋体" w:hAnsi="宋体" w:cs="宋体" w:hint="eastAsia"/>
                <w:sz w:val="21"/>
                <w:szCs w:val="21"/>
              </w:rPr>
              <w:t>分，最多加</w:t>
            </w:r>
            <w:r>
              <w:rPr>
                <w:rFonts w:ascii="宋体" w:eastAsia="宋体" w:hAnsi="宋体" w:cs="宋体" w:hint="eastAsia"/>
                <w:sz w:val="21"/>
                <w:szCs w:val="21"/>
              </w:rPr>
              <w:t>8</w:t>
            </w:r>
            <w:r>
              <w:rPr>
                <w:rFonts w:ascii="宋体" w:eastAsia="宋体" w:hAnsi="宋体" w:cs="宋体" w:hint="eastAsia"/>
                <w:sz w:val="21"/>
                <w:szCs w:val="21"/>
              </w:rPr>
              <w:t>分。</w:t>
            </w:r>
            <w:r>
              <w:rPr>
                <w:rFonts w:ascii="宋体" w:hAnsi="宋体" w:cs="宋体" w:hint="eastAsia"/>
              </w:rPr>
              <w:t>（需提供合同和审核意见批文复印件，以批文时间为准）</w:t>
            </w:r>
          </w:p>
          <w:p w:rsidR="0009514D" w:rsidRDefault="0009514D">
            <w:pPr>
              <w:rPr>
                <w:rFonts w:ascii="宋体" w:eastAsia="宋体" w:hAnsi="宋体" w:cs="宋体"/>
                <w:sz w:val="21"/>
                <w:szCs w:val="21"/>
              </w:rPr>
            </w:pPr>
          </w:p>
          <w:p w:rsidR="0009514D" w:rsidRDefault="0009514D">
            <w:pPr>
              <w:rPr>
                <w:rFonts w:ascii="宋体" w:eastAsia="宋体" w:hAnsi="宋体" w:cs="宋体"/>
                <w:sz w:val="21"/>
                <w:szCs w:val="21"/>
              </w:rPr>
            </w:pPr>
          </w:p>
        </w:tc>
      </w:tr>
      <w:tr w:rsidR="0009514D">
        <w:trPr>
          <w:trHeight w:val="498"/>
          <w:jc w:val="center"/>
        </w:trPr>
        <w:tc>
          <w:tcPr>
            <w:tcW w:w="9720" w:type="dxa"/>
            <w:gridSpan w:val="5"/>
            <w:vAlign w:val="center"/>
          </w:tcPr>
          <w:p w:rsidR="0009514D" w:rsidRDefault="0082384C">
            <w:pPr>
              <w:rPr>
                <w:rFonts w:ascii="宋体" w:eastAsia="宋体" w:hAnsi="宋体" w:cs="宋体"/>
                <w:sz w:val="21"/>
                <w:szCs w:val="21"/>
                <w:lang w:val="zh-CN"/>
              </w:rPr>
            </w:pPr>
            <w:r>
              <w:rPr>
                <w:rFonts w:ascii="宋体" w:eastAsia="宋体" w:hAnsi="宋体" w:cs="宋体" w:hint="eastAsia"/>
                <w:b/>
                <w:sz w:val="21"/>
                <w:szCs w:val="21"/>
                <w:lang w:val="zh-CN"/>
              </w:rPr>
              <w:t>评分注意事项：</w:t>
            </w:r>
            <w:r>
              <w:rPr>
                <w:rFonts w:ascii="宋体" w:eastAsia="宋体" w:hAnsi="宋体" w:cs="宋体" w:hint="eastAsia"/>
                <w:sz w:val="21"/>
                <w:szCs w:val="21"/>
                <w:lang w:val="zh-CN"/>
              </w:rPr>
              <w:t>响应文件未体现以上评分因素要求的相应内容的，得</w:t>
            </w:r>
            <w:r>
              <w:rPr>
                <w:rFonts w:ascii="宋体" w:eastAsia="宋体" w:hAnsi="宋体" w:cs="宋体" w:hint="eastAsia"/>
                <w:sz w:val="21"/>
                <w:szCs w:val="21"/>
                <w:lang w:val="zh-CN"/>
              </w:rPr>
              <w:t>0</w:t>
            </w:r>
            <w:r>
              <w:rPr>
                <w:rFonts w:ascii="宋体" w:eastAsia="宋体" w:hAnsi="宋体" w:cs="宋体" w:hint="eastAsia"/>
                <w:sz w:val="21"/>
                <w:szCs w:val="21"/>
                <w:lang w:val="zh-CN"/>
              </w:rPr>
              <w:t>分；</w:t>
            </w:r>
          </w:p>
        </w:tc>
      </w:tr>
    </w:tbl>
    <w:p w:rsidR="0009514D" w:rsidRDefault="0009514D">
      <w:pPr>
        <w:spacing w:line="360" w:lineRule="auto"/>
        <w:ind w:firstLineChars="196" w:firstLine="413"/>
        <w:rPr>
          <w:rFonts w:ascii="宋体" w:eastAsia="宋体" w:hAnsi="宋体" w:cs="宋体"/>
          <w:b/>
          <w:sz w:val="21"/>
          <w:szCs w:val="21"/>
          <w:shd w:val="clear" w:color="auto" w:fill="FFFFFF"/>
        </w:rPr>
      </w:pPr>
    </w:p>
    <w:p w:rsidR="0009514D" w:rsidRDefault="0009514D">
      <w:pPr>
        <w:rPr>
          <w:vanish/>
        </w:rPr>
      </w:pPr>
    </w:p>
    <w:p w:rsidR="0009514D" w:rsidRDefault="0009514D">
      <w:pPr>
        <w:rPr>
          <w:vanish/>
        </w:rPr>
      </w:pPr>
    </w:p>
    <w:p w:rsidR="0009514D" w:rsidRDefault="0009514D">
      <w:pPr>
        <w:rPr>
          <w:vanish/>
        </w:rPr>
      </w:pP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 xml:space="preserve">12.6 </w:t>
      </w:r>
      <w:r>
        <w:rPr>
          <w:rFonts w:ascii="宋体" w:eastAsia="宋体" w:hAnsi="宋体" w:cs="宋体" w:hint="eastAsia"/>
          <w:sz w:val="21"/>
          <w:szCs w:val="21"/>
          <w:shd w:val="clear" w:color="auto" w:fill="FFFFFF"/>
        </w:rPr>
        <w:t>价格评分（分值</w:t>
      </w:r>
      <w:r>
        <w:rPr>
          <w:rFonts w:ascii="宋体" w:eastAsia="宋体" w:hAnsi="宋体" w:cs="宋体" w:hint="eastAsia"/>
          <w:sz w:val="21"/>
          <w:szCs w:val="21"/>
          <w:shd w:val="clear" w:color="auto" w:fill="FFFFFF"/>
        </w:rPr>
        <w:t>40</w:t>
      </w:r>
      <w:r>
        <w:rPr>
          <w:rFonts w:ascii="宋体" w:eastAsia="宋体" w:hAnsi="宋体" w:cs="宋体" w:hint="eastAsia"/>
          <w:sz w:val="21"/>
          <w:szCs w:val="21"/>
          <w:shd w:val="clear" w:color="auto" w:fill="FFFFFF"/>
        </w:rPr>
        <w:t>分）</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磋商报价在采购控制价以内的，为有效磋商报价。超出采购控制价的磋商报价文件为未实质性响应文件，不参与评审。</w:t>
      </w:r>
    </w:p>
    <w:tbl>
      <w:tblPr>
        <w:tblW w:w="97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82"/>
        <w:gridCol w:w="1260"/>
        <w:gridCol w:w="7200"/>
      </w:tblGrid>
      <w:tr w:rsidR="0009514D">
        <w:trPr>
          <w:trHeight w:val="423"/>
          <w:jc w:val="center"/>
        </w:trPr>
        <w:tc>
          <w:tcPr>
            <w:tcW w:w="1282" w:type="dxa"/>
            <w:vAlign w:val="center"/>
          </w:tcPr>
          <w:p w:rsidR="0009514D" w:rsidRDefault="0082384C">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序号</w:t>
            </w:r>
          </w:p>
        </w:tc>
        <w:tc>
          <w:tcPr>
            <w:tcW w:w="1260" w:type="dxa"/>
            <w:vAlign w:val="center"/>
          </w:tcPr>
          <w:p w:rsidR="0009514D" w:rsidRDefault="0082384C">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评审项目</w:t>
            </w:r>
          </w:p>
        </w:tc>
        <w:tc>
          <w:tcPr>
            <w:tcW w:w="7200" w:type="dxa"/>
            <w:vAlign w:val="center"/>
          </w:tcPr>
          <w:p w:rsidR="0009514D" w:rsidRDefault="0082384C">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评分标准</w:t>
            </w:r>
          </w:p>
        </w:tc>
      </w:tr>
      <w:tr w:rsidR="0009514D">
        <w:trPr>
          <w:trHeight w:val="442"/>
          <w:jc w:val="center"/>
        </w:trPr>
        <w:tc>
          <w:tcPr>
            <w:tcW w:w="1282" w:type="dxa"/>
            <w:vAlign w:val="center"/>
          </w:tcPr>
          <w:p w:rsidR="0009514D" w:rsidRDefault="0082384C">
            <w:pPr>
              <w:autoSpaceDE w:val="0"/>
              <w:autoSpaceDN w:val="0"/>
              <w:adjustRightInd w:val="0"/>
              <w:jc w:val="center"/>
              <w:rPr>
                <w:rFonts w:ascii="宋体" w:eastAsia="宋体" w:hAnsi="宋体" w:cs="宋体"/>
                <w:bCs/>
                <w:sz w:val="21"/>
                <w:szCs w:val="21"/>
                <w:lang w:val="zh-CN"/>
              </w:rPr>
            </w:pPr>
            <w:r>
              <w:rPr>
                <w:rFonts w:ascii="宋体" w:eastAsia="宋体" w:hAnsi="宋体" w:cs="宋体" w:hint="eastAsia"/>
                <w:bCs/>
                <w:sz w:val="21"/>
                <w:szCs w:val="21"/>
                <w:lang w:val="zh-CN"/>
              </w:rPr>
              <w:t>1</w:t>
            </w:r>
          </w:p>
        </w:tc>
        <w:tc>
          <w:tcPr>
            <w:tcW w:w="1260" w:type="dxa"/>
            <w:vAlign w:val="center"/>
          </w:tcPr>
          <w:p w:rsidR="0009514D" w:rsidRDefault="0082384C">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lang w:val="zh-CN"/>
              </w:rPr>
              <w:t>报价</w:t>
            </w:r>
          </w:p>
        </w:tc>
        <w:tc>
          <w:tcPr>
            <w:tcW w:w="7200" w:type="dxa"/>
            <w:vAlign w:val="center"/>
          </w:tcPr>
          <w:p w:rsidR="0009514D" w:rsidRDefault="0082384C">
            <w:pPr>
              <w:autoSpaceDE w:val="0"/>
              <w:autoSpaceDN w:val="0"/>
              <w:adjustRightInd w:val="0"/>
              <w:rPr>
                <w:rFonts w:ascii="宋体" w:eastAsia="宋体" w:hAnsi="宋体" w:cs="宋体"/>
                <w:sz w:val="21"/>
                <w:szCs w:val="21"/>
                <w:lang w:val="zh-CN"/>
              </w:rPr>
            </w:pPr>
            <w:r>
              <w:rPr>
                <w:rFonts w:ascii="宋体" w:eastAsia="宋体" w:hAnsi="宋体" w:cs="宋体" w:hint="eastAsia"/>
                <w:sz w:val="21"/>
                <w:szCs w:val="21"/>
                <w:lang w:val="zh-CN"/>
              </w:rPr>
              <w:t>磋商基准价即满足磋商文件要求且最后报价最低的供应商的价格。</w:t>
            </w:r>
          </w:p>
          <w:p w:rsidR="0009514D" w:rsidRDefault="0082384C">
            <w:pPr>
              <w:autoSpaceDE w:val="0"/>
              <w:autoSpaceDN w:val="0"/>
              <w:adjustRightInd w:val="0"/>
              <w:rPr>
                <w:rFonts w:ascii="宋体" w:eastAsia="宋体" w:hAnsi="宋体" w:cs="宋体"/>
                <w:sz w:val="21"/>
                <w:szCs w:val="21"/>
              </w:rPr>
            </w:pPr>
            <w:r>
              <w:rPr>
                <w:rFonts w:ascii="宋体" w:eastAsia="宋体" w:hAnsi="宋体" w:cs="宋体" w:hint="eastAsia"/>
                <w:sz w:val="21"/>
                <w:szCs w:val="21"/>
              </w:rPr>
              <w:t>磋商</w:t>
            </w:r>
            <w:r>
              <w:rPr>
                <w:rFonts w:ascii="宋体" w:eastAsia="宋体" w:hAnsi="宋体" w:cs="宋体" w:hint="eastAsia"/>
                <w:sz w:val="21"/>
                <w:szCs w:val="21"/>
                <w:lang w:val="zh-CN"/>
              </w:rPr>
              <w:t>报价得分</w:t>
            </w:r>
            <w:r>
              <w:rPr>
                <w:rFonts w:ascii="宋体" w:eastAsia="宋体" w:hAnsi="宋体" w:cs="宋体" w:hint="eastAsia"/>
                <w:sz w:val="21"/>
                <w:szCs w:val="21"/>
                <w:lang w:val="zh-CN"/>
              </w:rPr>
              <w:t>=</w:t>
            </w:r>
            <w:r>
              <w:rPr>
                <w:rFonts w:ascii="宋体" w:eastAsia="宋体" w:hAnsi="宋体" w:cs="宋体" w:hint="eastAsia"/>
                <w:sz w:val="21"/>
                <w:szCs w:val="21"/>
                <w:lang w:val="zh-CN"/>
              </w:rPr>
              <w:t>（</w:t>
            </w:r>
            <w:r>
              <w:rPr>
                <w:rFonts w:ascii="宋体" w:eastAsia="宋体" w:hAnsi="宋体" w:cs="宋体" w:hint="eastAsia"/>
                <w:sz w:val="21"/>
                <w:szCs w:val="21"/>
              </w:rPr>
              <w:t>磋商</w:t>
            </w:r>
            <w:r>
              <w:rPr>
                <w:rFonts w:ascii="宋体" w:eastAsia="宋体" w:hAnsi="宋体" w:cs="宋体" w:hint="eastAsia"/>
                <w:sz w:val="21"/>
                <w:szCs w:val="21"/>
                <w:lang w:val="zh-CN"/>
              </w:rPr>
              <w:t>基准价</w:t>
            </w:r>
            <w:r>
              <w:rPr>
                <w:rFonts w:ascii="宋体" w:eastAsia="宋体" w:hAnsi="宋体" w:cs="宋体" w:hint="eastAsia"/>
                <w:sz w:val="21"/>
                <w:szCs w:val="21"/>
                <w:lang w:val="zh-CN"/>
              </w:rPr>
              <w:t>/</w:t>
            </w:r>
            <w:r>
              <w:rPr>
                <w:rFonts w:ascii="宋体" w:eastAsia="宋体" w:hAnsi="宋体" w:cs="宋体" w:hint="eastAsia"/>
                <w:sz w:val="21"/>
                <w:szCs w:val="21"/>
              </w:rPr>
              <w:t>最后磋商</w:t>
            </w:r>
            <w:r>
              <w:rPr>
                <w:rFonts w:ascii="宋体" w:eastAsia="宋体" w:hAnsi="宋体" w:cs="宋体" w:hint="eastAsia"/>
                <w:sz w:val="21"/>
                <w:szCs w:val="21"/>
                <w:lang w:val="zh-CN"/>
              </w:rPr>
              <w:t>报价）×</w:t>
            </w:r>
            <w:r>
              <w:rPr>
                <w:rFonts w:ascii="宋体" w:eastAsia="宋体" w:hAnsi="宋体" w:cs="宋体" w:hint="eastAsia"/>
                <w:sz w:val="21"/>
                <w:szCs w:val="21"/>
              </w:rPr>
              <w:t>40%</w:t>
            </w:r>
            <w:r>
              <w:rPr>
                <w:rFonts w:ascii="宋体" w:eastAsia="宋体" w:hAnsi="宋体" w:cs="宋体" w:hint="eastAsia"/>
                <w:sz w:val="21"/>
                <w:szCs w:val="21"/>
                <w:lang w:val="zh-CN"/>
              </w:rPr>
              <w:t>×</w:t>
            </w:r>
            <w:r>
              <w:rPr>
                <w:rFonts w:ascii="宋体" w:eastAsia="宋体" w:hAnsi="宋体" w:cs="宋体" w:hint="eastAsia"/>
                <w:sz w:val="21"/>
                <w:szCs w:val="21"/>
              </w:rPr>
              <w:t>100</w:t>
            </w:r>
          </w:p>
        </w:tc>
      </w:tr>
      <w:tr w:rsidR="0009514D">
        <w:trPr>
          <w:trHeight w:val="411"/>
          <w:jc w:val="center"/>
        </w:trPr>
        <w:tc>
          <w:tcPr>
            <w:tcW w:w="9742" w:type="dxa"/>
            <w:gridSpan w:val="3"/>
            <w:vAlign w:val="center"/>
          </w:tcPr>
          <w:p w:rsidR="0009514D" w:rsidRDefault="0082384C">
            <w:pPr>
              <w:rPr>
                <w:rFonts w:ascii="宋体" w:eastAsia="宋体" w:hAnsi="宋体" w:cs="宋体"/>
                <w:b/>
                <w:sz w:val="21"/>
                <w:szCs w:val="21"/>
                <w:lang w:val="zh-CN"/>
              </w:rPr>
            </w:pPr>
            <w:r>
              <w:rPr>
                <w:rFonts w:ascii="宋体" w:eastAsia="宋体" w:hAnsi="宋体" w:cs="宋体" w:hint="eastAsia"/>
                <w:b/>
                <w:sz w:val="21"/>
                <w:szCs w:val="21"/>
                <w:lang w:val="zh-CN"/>
              </w:rPr>
              <w:t>注意事项：如各报价单位的税率不同，计算各报价单位磋商报价得分时，磋商基准价和最后磋商报价将采用不含税价格计算得分。</w:t>
            </w:r>
          </w:p>
        </w:tc>
      </w:tr>
    </w:tbl>
    <w:p w:rsidR="0009514D" w:rsidRDefault="0082384C">
      <w:pPr>
        <w:widowControl/>
        <w:shd w:val="clear" w:color="auto" w:fill="FFFFFF"/>
        <w:spacing w:line="360" w:lineRule="auto"/>
        <w:ind w:firstLine="482"/>
        <w:jc w:val="left"/>
        <w:rPr>
          <w:rFonts w:ascii="宋体" w:eastAsia="宋体" w:hAnsi="宋体" w:cs="宋体"/>
          <w:b/>
          <w:kern w:val="0"/>
          <w:sz w:val="21"/>
          <w:szCs w:val="21"/>
        </w:rPr>
      </w:pPr>
      <w:r>
        <w:rPr>
          <w:rFonts w:ascii="宋体" w:eastAsia="宋体" w:hAnsi="宋体" w:cs="宋体" w:hint="eastAsia"/>
          <w:b/>
          <w:kern w:val="0"/>
          <w:sz w:val="21"/>
          <w:szCs w:val="21"/>
        </w:rPr>
        <w:t>13</w:t>
      </w:r>
      <w:r>
        <w:rPr>
          <w:rFonts w:ascii="宋体" w:eastAsia="宋体" w:hAnsi="宋体" w:cs="宋体" w:hint="eastAsia"/>
          <w:b/>
          <w:kern w:val="0"/>
          <w:sz w:val="21"/>
          <w:szCs w:val="21"/>
        </w:rPr>
        <w:t xml:space="preserve">　磋商小组及其成员不得有下列行为</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13.1</w:t>
      </w:r>
      <w:r>
        <w:rPr>
          <w:rFonts w:ascii="宋体" w:eastAsia="宋体" w:hAnsi="宋体" w:cs="宋体" w:hint="eastAsia"/>
          <w:sz w:val="21"/>
          <w:szCs w:val="21"/>
          <w:shd w:val="clear" w:color="auto" w:fill="FFFFFF"/>
        </w:rPr>
        <w:t>未按照采购人的要求将通讯工具存入指定地点的；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13.2</w:t>
      </w:r>
      <w:r>
        <w:rPr>
          <w:rFonts w:ascii="宋体" w:eastAsia="宋体" w:hAnsi="宋体" w:cs="宋体" w:hint="eastAsia"/>
          <w:sz w:val="21"/>
          <w:szCs w:val="21"/>
          <w:shd w:val="clear" w:color="auto" w:fill="FFFFFF"/>
        </w:rPr>
        <w:t>确定参与评审至评审结束前私自接触供应商；</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13.3</w:t>
      </w:r>
      <w:r>
        <w:rPr>
          <w:rFonts w:ascii="宋体" w:eastAsia="宋体" w:hAnsi="宋体" w:cs="宋体" w:hint="eastAsia"/>
          <w:sz w:val="21"/>
          <w:szCs w:val="21"/>
          <w:shd w:val="clear" w:color="auto" w:fill="FFFFFF"/>
        </w:rPr>
        <w:t>接受供应商提出的与响应文件不一致的澄清或者说明，按照磋商文件规定进行澄清的情形除外；</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lastRenderedPageBreak/>
        <w:t>13.4</w:t>
      </w:r>
      <w:r>
        <w:rPr>
          <w:rFonts w:ascii="宋体" w:eastAsia="宋体" w:hAnsi="宋体" w:cs="宋体" w:hint="eastAsia"/>
          <w:sz w:val="21"/>
          <w:szCs w:val="21"/>
          <w:shd w:val="clear" w:color="auto" w:fill="FFFFFF"/>
        </w:rPr>
        <w:t>违反评审纪律发表倾向性意见或者征询采购人的倾向性意见；</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13.5</w:t>
      </w:r>
      <w:r>
        <w:rPr>
          <w:rFonts w:ascii="宋体" w:eastAsia="宋体" w:hAnsi="宋体" w:cs="宋体" w:hint="eastAsia"/>
          <w:sz w:val="21"/>
          <w:szCs w:val="21"/>
          <w:shd w:val="clear" w:color="auto" w:fill="FFFFFF"/>
        </w:rPr>
        <w:t>对需要专业判断的主观评审因素协商评分；</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13.6</w:t>
      </w:r>
      <w:r>
        <w:rPr>
          <w:rFonts w:ascii="宋体" w:eastAsia="宋体" w:hAnsi="宋体" w:cs="宋体" w:hint="eastAsia"/>
          <w:sz w:val="21"/>
          <w:szCs w:val="21"/>
          <w:shd w:val="clear" w:color="auto" w:fill="FFFFFF"/>
        </w:rPr>
        <w:t>在评审过程中擅离职守，影响评审程序正常进行的；</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13.7</w:t>
      </w:r>
      <w:r>
        <w:rPr>
          <w:rFonts w:ascii="宋体" w:eastAsia="宋体" w:hAnsi="宋体" w:cs="宋体" w:hint="eastAsia"/>
          <w:sz w:val="21"/>
          <w:szCs w:val="21"/>
          <w:shd w:val="clear" w:color="auto" w:fill="FFFFFF"/>
        </w:rPr>
        <w:t>记录、复制或者带走任何评标资料；</w:t>
      </w:r>
    </w:p>
    <w:p w:rsidR="0009514D" w:rsidRDefault="0082384C">
      <w:pPr>
        <w:spacing w:line="360" w:lineRule="auto"/>
        <w:ind w:firstLineChars="200" w:firstLine="42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13.8</w:t>
      </w:r>
      <w:r>
        <w:rPr>
          <w:rFonts w:ascii="宋体" w:eastAsia="宋体" w:hAnsi="宋体" w:cs="宋体" w:hint="eastAsia"/>
          <w:sz w:val="21"/>
          <w:szCs w:val="21"/>
          <w:shd w:val="clear" w:color="auto" w:fill="FFFFFF"/>
        </w:rPr>
        <w:t>其他不遵守评标纪律的行为。</w:t>
      </w:r>
    </w:p>
    <w:p w:rsidR="0009514D" w:rsidRDefault="0082384C">
      <w:pPr>
        <w:spacing w:line="360" w:lineRule="auto"/>
        <w:ind w:firstLineChars="200" w:firstLine="420"/>
        <w:rPr>
          <w:rFonts w:ascii="宋体" w:hAnsi="宋体"/>
          <w:sz w:val="21"/>
          <w:szCs w:val="21"/>
          <w:shd w:val="clear" w:color="auto" w:fill="FFFFFF"/>
        </w:rPr>
      </w:pPr>
      <w:r>
        <w:rPr>
          <w:rFonts w:ascii="宋体" w:eastAsia="宋体" w:hAnsi="宋体" w:cs="宋体" w:hint="eastAsia"/>
          <w:sz w:val="21"/>
          <w:szCs w:val="21"/>
          <w:shd w:val="clear" w:color="auto" w:fill="FFFFFF"/>
        </w:rPr>
        <w:t>磋商小组成员有“</w:t>
      </w:r>
      <w:r>
        <w:rPr>
          <w:rFonts w:ascii="宋体" w:eastAsia="宋体" w:hAnsi="宋体" w:cs="宋体" w:hint="eastAsia"/>
          <w:sz w:val="21"/>
          <w:szCs w:val="21"/>
          <w:shd w:val="clear" w:color="auto" w:fill="FFFFFF"/>
        </w:rPr>
        <w:t>13.1</w:t>
      </w:r>
      <w:r>
        <w:rPr>
          <w:rFonts w:ascii="宋体" w:eastAsia="宋体" w:hAnsi="宋体" w:cs="宋体" w:hint="eastAsia"/>
          <w:sz w:val="21"/>
          <w:szCs w:val="21"/>
          <w:shd w:val="clear" w:color="auto" w:fill="FFFFFF"/>
        </w:rPr>
        <w:t>—</w:t>
      </w:r>
      <w:r>
        <w:rPr>
          <w:rFonts w:ascii="宋体" w:eastAsia="宋体" w:hAnsi="宋体" w:cs="宋体" w:hint="eastAsia"/>
          <w:sz w:val="21"/>
          <w:szCs w:val="21"/>
          <w:shd w:val="clear" w:color="auto" w:fill="FFFFFF"/>
        </w:rPr>
        <w:t>13.6</w:t>
      </w:r>
      <w:r>
        <w:rPr>
          <w:rFonts w:ascii="宋体" w:eastAsia="宋体" w:hAnsi="宋体" w:cs="宋体" w:hint="eastAsia"/>
          <w:sz w:val="21"/>
          <w:szCs w:val="21"/>
          <w:shd w:val="clear" w:color="auto" w:fill="FFFFFF"/>
        </w:rPr>
        <w:t>”行为之一的，其评审意见无效；磋商小组成员有上述行为之一的，责令限期改正；情节严重的，给予警告，并对其不良行为予以记录；给他人造成损失的，依法承担民事责任。</w:t>
      </w: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09514D">
      <w:pPr>
        <w:tabs>
          <w:tab w:val="left" w:pos="2475"/>
          <w:tab w:val="center" w:pos="4873"/>
        </w:tabs>
        <w:spacing w:line="360" w:lineRule="auto"/>
        <w:outlineLvl w:val="0"/>
        <w:rPr>
          <w:rFonts w:ascii="宋体" w:hAnsi="宋体"/>
          <w:b/>
          <w:sz w:val="21"/>
          <w:szCs w:val="21"/>
        </w:rPr>
      </w:pPr>
    </w:p>
    <w:p w:rsidR="0009514D" w:rsidRDefault="0082384C">
      <w:pPr>
        <w:tabs>
          <w:tab w:val="left" w:pos="2475"/>
          <w:tab w:val="center" w:pos="4873"/>
        </w:tabs>
        <w:spacing w:line="360" w:lineRule="auto"/>
        <w:ind w:firstLineChars="800" w:firstLine="2891"/>
        <w:outlineLvl w:val="0"/>
        <w:rPr>
          <w:rFonts w:ascii="宋体" w:hAnsi="宋体"/>
          <w:b/>
          <w:sz w:val="36"/>
          <w:szCs w:val="36"/>
        </w:rPr>
      </w:pPr>
      <w:r>
        <w:rPr>
          <w:rFonts w:ascii="宋体" w:eastAsia="宋体" w:hAnsi="宋体" w:cs="宋体" w:hint="eastAsia"/>
          <w:b/>
          <w:sz w:val="36"/>
          <w:szCs w:val="36"/>
        </w:rPr>
        <w:lastRenderedPageBreak/>
        <w:t>第四部分</w:t>
      </w:r>
      <w:r>
        <w:rPr>
          <w:rFonts w:ascii="宋体" w:eastAsia="宋体" w:hAnsi="宋体" w:cs="宋体" w:hint="eastAsia"/>
          <w:b/>
          <w:sz w:val="36"/>
          <w:szCs w:val="36"/>
        </w:rPr>
        <w:t xml:space="preserve">  </w:t>
      </w:r>
      <w:r>
        <w:rPr>
          <w:rFonts w:ascii="宋体" w:eastAsia="宋体" w:hAnsi="宋体" w:cs="宋体" w:hint="eastAsia"/>
          <w:b/>
          <w:sz w:val="36"/>
          <w:szCs w:val="36"/>
        </w:rPr>
        <w:t>采购需求</w:t>
      </w:r>
    </w:p>
    <w:p w:rsidR="0009514D" w:rsidRDefault="0082384C">
      <w:pPr>
        <w:numPr>
          <w:ilvl w:val="0"/>
          <w:numId w:val="4"/>
        </w:numPr>
        <w:spacing w:line="360" w:lineRule="auto"/>
        <w:outlineLvl w:val="0"/>
        <w:rPr>
          <w:rFonts w:ascii="宋体" w:eastAsia="宋体" w:hAnsi="宋体" w:cs="宋体"/>
          <w:b/>
          <w:sz w:val="21"/>
          <w:szCs w:val="21"/>
        </w:rPr>
      </w:pPr>
      <w:r>
        <w:rPr>
          <w:rFonts w:ascii="宋体" w:eastAsia="宋体" w:hAnsi="宋体" w:cs="宋体" w:hint="eastAsia"/>
          <w:b/>
          <w:sz w:val="21"/>
          <w:szCs w:val="21"/>
        </w:rPr>
        <w:t>项目概述</w:t>
      </w:r>
    </w:p>
    <w:p w:rsidR="0009514D" w:rsidRDefault="0082384C">
      <w:pPr>
        <w:pStyle w:val="ab"/>
        <w:adjustRightInd w:val="0"/>
        <w:snapToGrid w:val="0"/>
        <w:spacing w:line="360" w:lineRule="auto"/>
        <w:ind w:firstLineChars="200" w:firstLine="420"/>
        <w:rPr>
          <w:rFonts w:eastAsia="宋体" w:hAnsi="宋体" w:cs="宋体"/>
          <w:b/>
          <w:kern w:val="0"/>
          <w:sz w:val="21"/>
          <w:szCs w:val="21"/>
        </w:rPr>
      </w:pPr>
      <w:r>
        <w:rPr>
          <w:rFonts w:eastAsia="宋体" w:hAnsi="宋体" w:cs="宋体" w:hint="eastAsia"/>
          <w:kern w:val="0"/>
          <w:sz w:val="21"/>
          <w:szCs w:val="21"/>
        </w:rPr>
        <w:t>南通港天生港区横港沙作业区新建新世界码头</w:t>
      </w:r>
      <w:r>
        <w:rPr>
          <w:rFonts w:eastAsia="宋体" w:hAnsi="宋体" w:cs="宋体" w:hint="eastAsia"/>
          <w:kern w:val="0"/>
          <w:sz w:val="21"/>
          <w:szCs w:val="21"/>
        </w:rPr>
        <w:t>1#-4#</w:t>
      </w:r>
      <w:r>
        <w:rPr>
          <w:rFonts w:eastAsia="宋体" w:hAnsi="宋体" w:cs="宋体" w:hint="eastAsia"/>
          <w:kern w:val="0"/>
          <w:sz w:val="21"/>
          <w:szCs w:val="21"/>
        </w:rPr>
        <w:t>泊位建设规模为</w:t>
      </w:r>
      <w:r>
        <w:rPr>
          <w:rFonts w:eastAsia="宋体" w:hAnsi="宋体" w:cs="宋体" w:hint="eastAsia"/>
          <w:kern w:val="0"/>
          <w:sz w:val="21"/>
          <w:szCs w:val="21"/>
        </w:rPr>
        <w:t>5</w:t>
      </w:r>
      <w:r>
        <w:rPr>
          <w:rFonts w:eastAsia="宋体" w:hAnsi="宋体" w:cs="宋体" w:hint="eastAsia"/>
          <w:kern w:val="0"/>
          <w:sz w:val="21"/>
          <w:szCs w:val="21"/>
        </w:rPr>
        <w:t>万吨级和</w:t>
      </w:r>
      <w:r>
        <w:rPr>
          <w:rFonts w:eastAsia="宋体" w:hAnsi="宋体" w:cs="宋体" w:hint="eastAsia"/>
          <w:kern w:val="0"/>
          <w:sz w:val="21"/>
          <w:szCs w:val="21"/>
        </w:rPr>
        <w:t>3</w:t>
      </w:r>
      <w:r>
        <w:rPr>
          <w:rFonts w:eastAsia="宋体" w:hAnsi="宋体" w:cs="宋体" w:hint="eastAsia"/>
          <w:kern w:val="0"/>
          <w:sz w:val="21"/>
          <w:szCs w:val="21"/>
        </w:rPr>
        <w:t>万吨级通用泊位各</w:t>
      </w:r>
      <w:r>
        <w:rPr>
          <w:rFonts w:eastAsia="宋体" w:hAnsi="宋体" w:cs="宋体" w:hint="eastAsia"/>
          <w:kern w:val="0"/>
          <w:sz w:val="21"/>
          <w:szCs w:val="21"/>
        </w:rPr>
        <w:t>2</w:t>
      </w:r>
      <w:r>
        <w:rPr>
          <w:rFonts w:eastAsia="宋体" w:hAnsi="宋体" w:cs="宋体" w:hint="eastAsia"/>
          <w:kern w:val="0"/>
          <w:sz w:val="21"/>
          <w:szCs w:val="21"/>
        </w:rPr>
        <w:t>个（码头水工结构按靠泊</w:t>
      </w:r>
      <w:r>
        <w:rPr>
          <w:rFonts w:eastAsia="宋体" w:hAnsi="宋体" w:cs="宋体" w:hint="eastAsia"/>
          <w:kern w:val="0"/>
          <w:sz w:val="21"/>
          <w:szCs w:val="21"/>
        </w:rPr>
        <w:t>7</w:t>
      </w:r>
      <w:r>
        <w:rPr>
          <w:rFonts w:eastAsia="宋体" w:hAnsi="宋体" w:cs="宋体" w:hint="eastAsia"/>
          <w:kern w:val="0"/>
          <w:sz w:val="21"/>
          <w:szCs w:val="21"/>
        </w:rPr>
        <w:t>万吨级散货船设计和建设）及相关配套设施，占用岸线</w:t>
      </w:r>
      <w:r>
        <w:rPr>
          <w:rFonts w:eastAsia="宋体" w:hAnsi="宋体" w:cs="宋体" w:hint="eastAsia"/>
          <w:kern w:val="0"/>
          <w:sz w:val="21"/>
          <w:szCs w:val="21"/>
        </w:rPr>
        <w:t>945m</w:t>
      </w:r>
      <w:r>
        <w:rPr>
          <w:rFonts w:eastAsia="宋体" w:hAnsi="宋体" w:cs="宋体" w:hint="eastAsia"/>
          <w:kern w:val="0"/>
          <w:sz w:val="21"/>
          <w:szCs w:val="21"/>
        </w:rPr>
        <w:t>，其中</w:t>
      </w:r>
      <w:r>
        <w:rPr>
          <w:rFonts w:eastAsia="宋体" w:hAnsi="宋体" w:cs="宋体" w:hint="eastAsia"/>
          <w:kern w:val="0"/>
          <w:sz w:val="21"/>
          <w:szCs w:val="21"/>
        </w:rPr>
        <w:t>1#-2#</w:t>
      </w:r>
      <w:r>
        <w:rPr>
          <w:rFonts w:eastAsia="宋体" w:hAnsi="宋体" w:cs="宋体" w:hint="eastAsia"/>
          <w:kern w:val="0"/>
          <w:sz w:val="21"/>
          <w:szCs w:val="21"/>
        </w:rPr>
        <w:t>泊位岸线</w:t>
      </w:r>
      <w:r>
        <w:rPr>
          <w:rFonts w:eastAsia="宋体" w:hAnsi="宋体" w:cs="宋体" w:hint="eastAsia"/>
          <w:kern w:val="0"/>
          <w:sz w:val="21"/>
          <w:szCs w:val="21"/>
        </w:rPr>
        <w:t>508.5m</w:t>
      </w:r>
      <w:r>
        <w:rPr>
          <w:rFonts w:eastAsia="宋体" w:hAnsi="宋体" w:cs="宋体" w:hint="eastAsia"/>
          <w:kern w:val="0"/>
          <w:sz w:val="21"/>
          <w:szCs w:val="21"/>
        </w:rPr>
        <w:t>，</w:t>
      </w:r>
      <w:r>
        <w:rPr>
          <w:rFonts w:eastAsia="宋体" w:hAnsi="宋体" w:cs="宋体" w:hint="eastAsia"/>
          <w:kern w:val="0"/>
          <w:sz w:val="21"/>
          <w:szCs w:val="21"/>
        </w:rPr>
        <w:t>2#-4#</w:t>
      </w:r>
      <w:r>
        <w:rPr>
          <w:rFonts w:eastAsia="宋体" w:hAnsi="宋体" w:cs="宋体" w:hint="eastAsia"/>
          <w:kern w:val="0"/>
          <w:sz w:val="21"/>
          <w:szCs w:val="21"/>
        </w:rPr>
        <w:t>泊位岸线</w:t>
      </w:r>
      <w:r>
        <w:rPr>
          <w:rFonts w:eastAsia="宋体" w:hAnsi="宋体" w:cs="宋体" w:hint="eastAsia"/>
          <w:kern w:val="0"/>
          <w:sz w:val="21"/>
          <w:szCs w:val="21"/>
        </w:rPr>
        <w:t>436.5m</w:t>
      </w:r>
      <w:r>
        <w:rPr>
          <w:rFonts w:eastAsia="宋体" w:hAnsi="宋体" w:cs="宋体" w:hint="eastAsia"/>
          <w:kern w:val="0"/>
          <w:sz w:val="21"/>
          <w:szCs w:val="21"/>
        </w:rPr>
        <w:t>。本次拟对天生港区横港沙作业区新建新世界码头</w:t>
      </w:r>
      <w:r>
        <w:rPr>
          <w:rFonts w:eastAsia="宋体" w:hAnsi="宋体" w:cs="宋体" w:hint="eastAsia"/>
          <w:kern w:val="0"/>
          <w:sz w:val="21"/>
          <w:szCs w:val="21"/>
        </w:rPr>
        <w:t>3#-4#</w:t>
      </w:r>
      <w:r>
        <w:rPr>
          <w:rFonts w:eastAsia="宋体" w:hAnsi="宋体" w:cs="宋体" w:hint="eastAsia"/>
          <w:kern w:val="0"/>
          <w:sz w:val="21"/>
          <w:szCs w:val="21"/>
        </w:rPr>
        <w:t>泊位进行改造，以形成</w:t>
      </w:r>
      <w:r>
        <w:rPr>
          <w:rFonts w:eastAsia="宋体" w:hAnsi="宋体" w:cs="宋体" w:hint="eastAsia"/>
          <w:kern w:val="0"/>
          <w:sz w:val="21"/>
          <w:szCs w:val="21"/>
        </w:rPr>
        <w:t>1</w:t>
      </w:r>
      <w:r>
        <w:rPr>
          <w:rFonts w:eastAsia="宋体" w:hAnsi="宋体" w:cs="宋体" w:hint="eastAsia"/>
          <w:kern w:val="0"/>
          <w:sz w:val="21"/>
          <w:szCs w:val="21"/>
        </w:rPr>
        <w:t>万吨级散货泊位和</w:t>
      </w:r>
      <w:r>
        <w:rPr>
          <w:rFonts w:eastAsia="宋体" w:hAnsi="宋体" w:cs="宋体" w:hint="eastAsia"/>
          <w:kern w:val="0"/>
          <w:sz w:val="21"/>
          <w:szCs w:val="21"/>
        </w:rPr>
        <w:t>7</w:t>
      </w:r>
      <w:r>
        <w:rPr>
          <w:rFonts w:eastAsia="宋体" w:hAnsi="宋体" w:cs="宋体" w:hint="eastAsia"/>
          <w:kern w:val="0"/>
          <w:sz w:val="21"/>
          <w:szCs w:val="21"/>
        </w:rPr>
        <w:t>万吨级散货泊位各</w:t>
      </w:r>
      <w:r>
        <w:rPr>
          <w:rFonts w:eastAsia="宋体" w:hAnsi="宋体" w:cs="宋体" w:hint="eastAsia"/>
          <w:kern w:val="0"/>
          <w:sz w:val="21"/>
          <w:szCs w:val="21"/>
        </w:rPr>
        <w:t>1</w:t>
      </w:r>
      <w:r>
        <w:rPr>
          <w:rFonts w:eastAsia="宋体" w:hAnsi="宋体" w:cs="宋体" w:hint="eastAsia"/>
          <w:kern w:val="0"/>
          <w:sz w:val="21"/>
          <w:szCs w:val="21"/>
        </w:rPr>
        <w:t>个。</w:t>
      </w:r>
    </w:p>
    <w:p w:rsidR="0009514D" w:rsidRDefault="0082384C">
      <w:pPr>
        <w:spacing w:line="360" w:lineRule="auto"/>
        <w:ind w:leftChars="109" w:left="283" w:firstLineChars="100" w:firstLine="210"/>
        <w:outlineLvl w:val="0"/>
        <w:rPr>
          <w:rFonts w:ascii="宋体" w:eastAsia="宋体" w:hAnsi="宋体" w:cs="宋体"/>
          <w:kern w:val="0"/>
          <w:sz w:val="21"/>
          <w:szCs w:val="21"/>
        </w:rPr>
      </w:pPr>
      <w:r>
        <w:rPr>
          <w:rFonts w:ascii="宋体" w:eastAsia="宋体" w:hAnsi="宋体" w:cs="宋体" w:hint="eastAsia"/>
          <w:kern w:val="0"/>
          <w:sz w:val="21"/>
          <w:szCs w:val="21"/>
        </w:rPr>
        <w:t>新世界</w:t>
      </w:r>
      <w:r>
        <w:rPr>
          <w:rFonts w:ascii="宋体" w:eastAsia="宋体" w:hAnsi="宋体" w:cs="宋体" w:hint="eastAsia"/>
          <w:kern w:val="0"/>
          <w:sz w:val="21"/>
          <w:szCs w:val="21"/>
        </w:rPr>
        <w:t>3#4#</w:t>
      </w:r>
      <w:r>
        <w:rPr>
          <w:rFonts w:ascii="宋体" w:eastAsia="宋体" w:hAnsi="宋体" w:cs="宋体" w:hint="eastAsia"/>
          <w:kern w:val="0"/>
          <w:sz w:val="21"/>
          <w:szCs w:val="21"/>
        </w:rPr>
        <w:t>泊位原设计为</w:t>
      </w:r>
      <w:r>
        <w:rPr>
          <w:rFonts w:ascii="宋体" w:eastAsia="宋体" w:hAnsi="宋体" w:cs="宋体" w:hint="eastAsia"/>
          <w:kern w:val="0"/>
          <w:sz w:val="21"/>
          <w:szCs w:val="21"/>
        </w:rPr>
        <w:t>3</w:t>
      </w:r>
      <w:r>
        <w:rPr>
          <w:rFonts w:ascii="宋体" w:eastAsia="宋体" w:hAnsi="宋体" w:cs="宋体" w:hint="eastAsia"/>
          <w:kern w:val="0"/>
          <w:sz w:val="21"/>
          <w:szCs w:val="21"/>
        </w:rPr>
        <w:t>万吨级通用泊位各</w:t>
      </w:r>
      <w:r>
        <w:rPr>
          <w:rFonts w:ascii="宋体" w:eastAsia="宋体" w:hAnsi="宋体" w:cs="宋体" w:hint="eastAsia"/>
          <w:kern w:val="0"/>
          <w:sz w:val="21"/>
          <w:szCs w:val="21"/>
        </w:rPr>
        <w:t>2</w:t>
      </w:r>
      <w:r>
        <w:rPr>
          <w:rFonts w:ascii="宋体" w:eastAsia="宋体" w:hAnsi="宋体" w:cs="宋体" w:hint="eastAsia"/>
          <w:kern w:val="0"/>
          <w:sz w:val="21"/>
          <w:szCs w:val="21"/>
        </w:rPr>
        <w:t>个（码头水工结构按靠泊</w:t>
      </w:r>
      <w:r>
        <w:rPr>
          <w:rFonts w:ascii="宋体" w:eastAsia="宋体" w:hAnsi="宋体" w:cs="宋体" w:hint="eastAsia"/>
          <w:kern w:val="0"/>
          <w:sz w:val="21"/>
          <w:szCs w:val="21"/>
        </w:rPr>
        <w:t>7</w:t>
      </w:r>
      <w:r>
        <w:rPr>
          <w:rFonts w:ascii="宋体" w:eastAsia="宋体" w:hAnsi="宋体" w:cs="宋体" w:hint="eastAsia"/>
          <w:kern w:val="0"/>
          <w:sz w:val="21"/>
          <w:szCs w:val="21"/>
        </w:rPr>
        <w:t>万吨级散货船设计和建设），并获得长江航道局</w:t>
      </w:r>
      <w:r>
        <w:rPr>
          <w:rFonts w:ascii="宋体" w:eastAsia="宋体" w:hAnsi="宋体" w:cs="宋体" w:hint="eastAsia"/>
          <w:kern w:val="0"/>
          <w:sz w:val="21"/>
          <w:szCs w:val="21"/>
        </w:rPr>
        <w:t>[</w:t>
      </w:r>
      <w:r>
        <w:rPr>
          <w:rFonts w:ascii="宋体" w:eastAsia="宋体" w:hAnsi="宋体" w:cs="宋体" w:hint="eastAsia"/>
          <w:kern w:val="0"/>
          <w:sz w:val="21"/>
          <w:szCs w:val="21"/>
        </w:rPr>
        <w:t>航道函字（</w:t>
      </w:r>
      <w:r>
        <w:rPr>
          <w:rFonts w:ascii="宋体" w:eastAsia="宋体" w:hAnsi="宋体" w:cs="宋体" w:hint="eastAsia"/>
          <w:kern w:val="0"/>
          <w:sz w:val="21"/>
          <w:szCs w:val="21"/>
        </w:rPr>
        <w:t>2013</w:t>
      </w:r>
      <w:r>
        <w:rPr>
          <w:rFonts w:ascii="宋体" w:eastAsia="宋体" w:hAnsi="宋体" w:cs="宋体" w:hint="eastAsia"/>
          <w:kern w:val="0"/>
          <w:sz w:val="21"/>
          <w:szCs w:val="21"/>
        </w:rPr>
        <w:t>）</w:t>
      </w:r>
      <w:r>
        <w:rPr>
          <w:rFonts w:ascii="宋体" w:eastAsia="宋体" w:hAnsi="宋体" w:cs="宋体" w:hint="eastAsia"/>
          <w:kern w:val="0"/>
          <w:sz w:val="21"/>
          <w:szCs w:val="21"/>
        </w:rPr>
        <w:t>83</w:t>
      </w:r>
      <w:r>
        <w:rPr>
          <w:rFonts w:ascii="宋体" w:eastAsia="宋体" w:hAnsi="宋体" w:cs="宋体" w:hint="eastAsia"/>
          <w:kern w:val="0"/>
          <w:sz w:val="21"/>
          <w:szCs w:val="21"/>
        </w:rPr>
        <w:t>号《关于南通港</w:t>
      </w:r>
      <w:r>
        <w:rPr>
          <w:rFonts w:ascii="宋体" w:eastAsia="宋体" w:hAnsi="宋体" w:cs="宋体" w:hint="eastAsia"/>
          <w:kern w:val="0"/>
          <w:sz w:val="21"/>
          <w:szCs w:val="21"/>
        </w:rPr>
        <w:t>天生港区横港沙作业区新世界码头工程建设涉及航道有关意见的函》，函中明确工程区域水域条件具备码头建设要求，现因港口发展要求，</w:t>
      </w:r>
      <w:r>
        <w:rPr>
          <w:rFonts w:ascii="宋体" w:eastAsia="宋体" w:hAnsi="宋体" w:cs="宋体" w:hint="eastAsia"/>
          <w:kern w:val="0"/>
          <w:sz w:val="21"/>
          <w:szCs w:val="21"/>
        </w:rPr>
        <w:t>3#4#</w:t>
      </w:r>
      <w:r>
        <w:rPr>
          <w:rFonts w:ascii="宋体" w:eastAsia="宋体" w:hAnsi="宋体" w:cs="宋体" w:hint="eastAsia"/>
          <w:kern w:val="0"/>
          <w:sz w:val="21"/>
          <w:szCs w:val="21"/>
        </w:rPr>
        <w:t>泊位前沿需能同时靠泊</w:t>
      </w:r>
      <w:r>
        <w:rPr>
          <w:rFonts w:ascii="宋体" w:eastAsia="宋体" w:hAnsi="宋体" w:cs="宋体" w:hint="eastAsia"/>
          <w:kern w:val="0"/>
          <w:sz w:val="21"/>
          <w:szCs w:val="21"/>
        </w:rPr>
        <w:t>1</w:t>
      </w:r>
      <w:r>
        <w:rPr>
          <w:rFonts w:ascii="宋体" w:eastAsia="宋体" w:hAnsi="宋体" w:cs="宋体" w:hint="eastAsia"/>
          <w:kern w:val="0"/>
          <w:sz w:val="21"/>
          <w:szCs w:val="21"/>
        </w:rPr>
        <w:t>万吨级散货船和</w:t>
      </w:r>
      <w:r>
        <w:rPr>
          <w:rFonts w:ascii="宋体" w:eastAsia="宋体" w:hAnsi="宋体" w:cs="宋体" w:hint="eastAsia"/>
          <w:kern w:val="0"/>
          <w:sz w:val="21"/>
          <w:szCs w:val="21"/>
        </w:rPr>
        <w:t>7</w:t>
      </w:r>
      <w:r>
        <w:rPr>
          <w:rFonts w:ascii="宋体" w:eastAsia="宋体" w:hAnsi="宋体" w:cs="宋体" w:hint="eastAsia"/>
          <w:kern w:val="0"/>
          <w:sz w:val="21"/>
          <w:szCs w:val="21"/>
        </w:rPr>
        <w:t>万吨级散货船各</w:t>
      </w:r>
      <w:r>
        <w:rPr>
          <w:rFonts w:ascii="宋体" w:eastAsia="宋体" w:hAnsi="宋体" w:cs="宋体" w:hint="eastAsia"/>
          <w:kern w:val="0"/>
          <w:sz w:val="21"/>
          <w:szCs w:val="21"/>
        </w:rPr>
        <w:t>1</w:t>
      </w:r>
      <w:r>
        <w:rPr>
          <w:rFonts w:ascii="宋体" w:eastAsia="宋体" w:hAnsi="宋体" w:cs="宋体" w:hint="eastAsia"/>
          <w:kern w:val="0"/>
          <w:sz w:val="21"/>
          <w:szCs w:val="21"/>
        </w:rPr>
        <w:t>个的工况，根据这个工况条件重新编制南通港天生港区横港沙作业区新世界</w:t>
      </w:r>
      <w:r>
        <w:rPr>
          <w:rFonts w:ascii="宋体" w:eastAsia="宋体" w:hAnsi="宋体" w:cs="宋体" w:hint="eastAsia"/>
          <w:kern w:val="0"/>
          <w:sz w:val="21"/>
          <w:szCs w:val="21"/>
        </w:rPr>
        <w:t>3#4#</w:t>
      </w:r>
      <w:r>
        <w:rPr>
          <w:rFonts w:ascii="宋体" w:eastAsia="宋体" w:hAnsi="宋体" w:cs="宋体" w:hint="eastAsia"/>
          <w:kern w:val="0"/>
          <w:sz w:val="21"/>
          <w:szCs w:val="21"/>
        </w:rPr>
        <w:t>泊位改造工程航道通航条件影响评价报告。</w:t>
      </w:r>
    </w:p>
    <w:p w:rsidR="0009514D" w:rsidRDefault="0082384C">
      <w:pPr>
        <w:spacing w:line="360" w:lineRule="auto"/>
        <w:ind w:leftChars="109" w:left="283"/>
        <w:outlineLvl w:val="0"/>
        <w:rPr>
          <w:rFonts w:ascii="宋体" w:eastAsia="宋体" w:hAnsi="宋体" w:cs="宋体"/>
          <w:b/>
          <w:sz w:val="21"/>
          <w:szCs w:val="21"/>
        </w:rPr>
      </w:pPr>
      <w:r>
        <w:rPr>
          <w:rFonts w:ascii="宋体" w:eastAsia="宋体" w:hAnsi="宋体" w:cs="宋体" w:hint="eastAsia"/>
          <w:b/>
          <w:sz w:val="21"/>
          <w:szCs w:val="21"/>
        </w:rPr>
        <w:t>二、采购说明</w:t>
      </w:r>
    </w:p>
    <w:p w:rsidR="0009514D" w:rsidRDefault="0082384C">
      <w:pPr>
        <w:spacing w:line="360" w:lineRule="auto"/>
        <w:jc w:val="left"/>
        <w:outlineLvl w:val="1"/>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sz w:val="21"/>
          <w:szCs w:val="21"/>
        </w:rPr>
        <w:t>本次采购以竞争性磋商的采购方式，最终按照综合得分排名确定一家具有相关资质单位，从合同签订之日起，服务时间至测量周期结束。</w:t>
      </w:r>
    </w:p>
    <w:p w:rsidR="0009514D" w:rsidRDefault="0009514D">
      <w:pPr>
        <w:spacing w:line="360" w:lineRule="auto"/>
        <w:ind w:firstLineChars="200" w:firstLine="420"/>
        <w:jc w:val="left"/>
        <w:outlineLvl w:val="1"/>
        <w:rPr>
          <w:rFonts w:ascii="宋体" w:eastAsia="宋体" w:hAnsi="宋体" w:cs="宋体"/>
          <w:sz w:val="21"/>
          <w:szCs w:val="21"/>
        </w:rPr>
      </w:pPr>
    </w:p>
    <w:p w:rsidR="0009514D" w:rsidRDefault="0082384C">
      <w:pPr>
        <w:spacing w:line="360" w:lineRule="auto"/>
        <w:rPr>
          <w:rFonts w:ascii="宋体" w:eastAsia="宋体" w:hAnsi="宋体" w:cs="宋体"/>
          <w:b/>
          <w:sz w:val="21"/>
          <w:szCs w:val="21"/>
        </w:rPr>
      </w:pPr>
      <w:r>
        <w:rPr>
          <w:rFonts w:ascii="宋体" w:eastAsia="宋体" w:hAnsi="宋体" w:cs="宋体" w:hint="eastAsia"/>
          <w:b/>
          <w:sz w:val="21"/>
          <w:szCs w:val="21"/>
        </w:rPr>
        <w:t>三、服务内容</w:t>
      </w:r>
    </w:p>
    <w:p w:rsidR="0009514D" w:rsidRDefault="0082384C" w:rsidP="00763D07">
      <w:pPr>
        <w:snapToGrid w:val="0"/>
        <w:spacing w:line="360" w:lineRule="auto"/>
        <w:ind w:rightChars="-46" w:right="-120" w:firstLineChars="225" w:firstLine="473"/>
        <w:rPr>
          <w:rFonts w:ascii="宋体" w:eastAsia="宋体" w:hAnsi="宋体" w:cs="宋体"/>
          <w:kern w:val="0"/>
          <w:sz w:val="21"/>
          <w:szCs w:val="21"/>
        </w:rPr>
      </w:pPr>
      <w:r>
        <w:rPr>
          <w:rFonts w:ascii="宋体" w:eastAsia="宋体" w:hAnsi="宋体" w:cs="宋体" w:hint="eastAsia"/>
          <w:kern w:val="0"/>
          <w:sz w:val="21"/>
          <w:szCs w:val="21"/>
        </w:rPr>
        <w:t>（</w:t>
      </w:r>
      <w:r>
        <w:rPr>
          <w:rFonts w:ascii="宋体" w:eastAsia="宋体" w:hAnsi="宋体" w:cs="宋体" w:hint="eastAsia"/>
          <w:kern w:val="0"/>
          <w:sz w:val="21"/>
          <w:szCs w:val="21"/>
        </w:rPr>
        <w:t>1</w:t>
      </w:r>
      <w:r>
        <w:rPr>
          <w:rFonts w:ascii="宋体" w:eastAsia="宋体" w:hAnsi="宋体" w:cs="宋体" w:hint="eastAsia"/>
          <w:kern w:val="0"/>
          <w:sz w:val="21"/>
          <w:szCs w:val="21"/>
        </w:rPr>
        <w:t>）</w:t>
      </w:r>
      <w:r>
        <w:rPr>
          <w:rFonts w:ascii="宋体" w:eastAsia="宋体" w:hAnsi="宋体" w:cs="宋体"/>
          <w:kern w:val="0"/>
          <w:sz w:val="21"/>
          <w:szCs w:val="21"/>
        </w:rPr>
        <w:t>编制项目</w:t>
      </w:r>
      <w:r>
        <w:rPr>
          <w:rFonts w:ascii="宋体" w:eastAsia="宋体" w:hAnsi="宋体" w:cs="宋体" w:hint="eastAsia"/>
          <w:kern w:val="0"/>
          <w:sz w:val="21"/>
          <w:szCs w:val="21"/>
        </w:rPr>
        <w:t>航道通航条件</w:t>
      </w:r>
      <w:r>
        <w:rPr>
          <w:rFonts w:ascii="宋体" w:eastAsia="宋体" w:hAnsi="宋体" w:cs="宋体"/>
          <w:kern w:val="0"/>
          <w:sz w:val="21"/>
          <w:szCs w:val="21"/>
        </w:rPr>
        <w:t>影响评价工作实施大纲。</w:t>
      </w:r>
    </w:p>
    <w:p w:rsidR="0009514D" w:rsidRDefault="0082384C" w:rsidP="00763D07">
      <w:pPr>
        <w:snapToGrid w:val="0"/>
        <w:spacing w:line="360" w:lineRule="auto"/>
        <w:ind w:rightChars="-46" w:right="-120" w:firstLineChars="225" w:firstLine="473"/>
        <w:rPr>
          <w:rFonts w:ascii="宋体" w:eastAsia="宋体" w:hAnsi="宋体" w:cs="宋体"/>
          <w:kern w:val="0"/>
          <w:sz w:val="21"/>
          <w:szCs w:val="21"/>
        </w:rPr>
      </w:pPr>
      <w:r>
        <w:rPr>
          <w:rFonts w:ascii="宋体" w:eastAsia="宋体" w:hAnsi="宋体" w:cs="宋体" w:hint="eastAsia"/>
          <w:kern w:val="0"/>
          <w:sz w:val="21"/>
          <w:szCs w:val="21"/>
        </w:rPr>
        <w:t>（</w:t>
      </w:r>
      <w:r>
        <w:rPr>
          <w:rFonts w:ascii="宋体" w:eastAsia="宋体" w:hAnsi="宋体" w:cs="宋体" w:hint="eastAsia"/>
          <w:kern w:val="0"/>
          <w:sz w:val="21"/>
          <w:szCs w:val="21"/>
        </w:rPr>
        <w:t>2</w:t>
      </w:r>
      <w:r>
        <w:rPr>
          <w:rFonts w:ascii="宋体" w:eastAsia="宋体" w:hAnsi="宋体" w:cs="宋体" w:hint="eastAsia"/>
          <w:kern w:val="0"/>
          <w:sz w:val="21"/>
          <w:szCs w:val="21"/>
        </w:rPr>
        <w:t>）</w:t>
      </w:r>
      <w:r>
        <w:rPr>
          <w:rFonts w:ascii="宋体" w:eastAsia="宋体" w:hAnsi="宋体" w:cs="宋体"/>
          <w:kern w:val="0"/>
          <w:sz w:val="21"/>
          <w:szCs w:val="21"/>
        </w:rPr>
        <w:t>根据有关法律、法规、规范、工程资料，</w:t>
      </w:r>
      <w:r>
        <w:rPr>
          <w:rFonts w:ascii="宋体" w:eastAsia="宋体" w:hAnsi="宋体" w:cs="宋体" w:hint="eastAsia"/>
          <w:kern w:val="0"/>
          <w:sz w:val="21"/>
          <w:szCs w:val="21"/>
        </w:rPr>
        <w:t>论证评价工程对航道通航条件的影响并提出减小或者消除影响的对策措施，由有审核权的交通运输主管部门或者航道管理机构进行审核。</w:t>
      </w:r>
    </w:p>
    <w:p w:rsidR="0009514D" w:rsidRDefault="0082384C" w:rsidP="00763D07">
      <w:pPr>
        <w:snapToGrid w:val="0"/>
        <w:spacing w:line="360" w:lineRule="auto"/>
        <w:ind w:rightChars="-46" w:right="-120" w:firstLineChars="225" w:firstLine="473"/>
        <w:rPr>
          <w:rFonts w:ascii="宋体" w:eastAsia="宋体" w:hAnsi="宋体" w:cs="宋体"/>
          <w:kern w:val="0"/>
          <w:sz w:val="21"/>
          <w:szCs w:val="21"/>
        </w:rPr>
      </w:pPr>
      <w:r>
        <w:rPr>
          <w:rFonts w:ascii="宋体" w:eastAsia="宋体" w:hAnsi="宋体" w:cs="宋体" w:hint="eastAsia"/>
          <w:kern w:val="0"/>
          <w:sz w:val="21"/>
          <w:szCs w:val="21"/>
        </w:rPr>
        <w:t>（</w:t>
      </w:r>
      <w:r>
        <w:rPr>
          <w:rFonts w:ascii="宋体" w:eastAsia="宋体" w:hAnsi="宋体" w:cs="宋体" w:hint="eastAsia"/>
          <w:kern w:val="0"/>
          <w:sz w:val="21"/>
          <w:szCs w:val="21"/>
        </w:rPr>
        <w:t>3</w:t>
      </w:r>
      <w:r>
        <w:rPr>
          <w:rFonts w:ascii="宋体" w:eastAsia="宋体" w:hAnsi="宋体" w:cs="宋体" w:hint="eastAsia"/>
          <w:kern w:val="0"/>
          <w:sz w:val="21"/>
          <w:szCs w:val="21"/>
        </w:rPr>
        <w:t>）</w:t>
      </w:r>
      <w:r>
        <w:rPr>
          <w:rFonts w:ascii="宋体" w:eastAsia="宋体" w:hAnsi="宋体" w:cs="宋体"/>
          <w:kern w:val="0"/>
          <w:sz w:val="21"/>
          <w:szCs w:val="21"/>
        </w:rPr>
        <w:t>编制项目</w:t>
      </w:r>
      <w:r>
        <w:rPr>
          <w:rFonts w:ascii="宋体" w:eastAsia="宋体" w:hAnsi="宋体" w:cs="宋体" w:hint="eastAsia"/>
          <w:kern w:val="0"/>
          <w:sz w:val="21"/>
          <w:szCs w:val="21"/>
        </w:rPr>
        <w:t>航道通航条件</w:t>
      </w:r>
      <w:r>
        <w:rPr>
          <w:rFonts w:ascii="宋体" w:eastAsia="宋体" w:hAnsi="宋体" w:cs="宋体"/>
          <w:kern w:val="0"/>
          <w:sz w:val="21"/>
          <w:szCs w:val="21"/>
        </w:rPr>
        <w:t>影响评价报告书。</w:t>
      </w:r>
    </w:p>
    <w:p w:rsidR="0009514D" w:rsidRDefault="0082384C">
      <w:pPr>
        <w:pStyle w:val="a7"/>
      </w:pPr>
      <w:r>
        <w:rPr>
          <w:rFonts w:ascii="宋体" w:eastAsia="宋体" w:hAnsi="宋体" w:cs="宋体" w:hint="eastAsia"/>
          <w:kern w:val="0"/>
          <w:sz w:val="21"/>
          <w:szCs w:val="21"/>
        </w:rPr>
        <w:t>（</w:t>
      </w:r>
      <w:r>
        <w:rPr>
          <w:rFonts w:ascii="宋体" w:eastAsia="宋体" w:hAnsi="宋体" w:cs="宋体" w:hint="eastAsia"/>
          <w:kern w:val="0"/>
          <w:sz w:val="21"/>
          <w:szCs w:val="21"/>
        </w:rPr>
        <w:t>4</w:t>
      </w:r>
      <w:r>
        <w:rPr>
          <w:rFonts w:ascii="宋体" w:eastAsia="宋体" w:hAnsi="宋体" w:cs="宋体" w:hint="eastAsia"/>
          <w:kern w:val="0"/>
          <w:sz w:val="21"/>
          <w:szCs w:val="21"/>
        </w:rPr>
        <w:t>）</w:t>
      </w:r>
      <w:r>
        <w:rPr>
          <w:rFonts w:ascii="宋体" w:eastAsia="宋体" w:hAnsi="宋体" w:cs="宋体"/>
          <w:kern w:val="0"/>
          <w:sz w:val="21"/>
          <w:szCs w:val="21"/>
        </w:rPr>
        <w:t>负责</w:t>
      </w:r>
      <w:r>
        <w:rPr>
          <w:rFonts w:ascii="宋体" w:eastAsia="宋体" w:hAnsi="宋体" w:cs="宋体" w:hint="eastAsia"/>
          <w:kern w:val="0"/>
          <w:sz w:val="21"/>
          <w:szCs w:val="21"/>
        </w:rPr>
        <w:t>组织专家</w:t>
      </w:r>
      <w:r>
        <w:rPr>
          <w:rFonts w:ascii="宋体" w:eastAsia="宋体" w:hAnsi="宋体" w:cs="宋体"/>
          <w:kern w:val="0"/>
          <w:sz w:val="21"/>
          <w:szCs w:val="21"/>
        </w:rPr>
        <w:t>评审工作</w:t>
      </w:r>
      <w:r>
        <w:rPr>
          <w:rFonts w:ascii="宋体" w:eastAsia="宋体" w:hAnsi="宋体" w:cs="宋体" w:hint="eastAsia"/>
          <w:kern w:val="0"/>
          <w:sz w:val="21"/>
          <w:szCs w:val="21"/>
        </w:rPr>
        <w:t>，</w:t>
      </w:r>
      <w:r>
        <w:rPr>
          <w:rFonts w:hint="eastAsia"/>
        </w:rPr>
        <w:t>完成长江航道主管部门的审查并获得审核文件。</w:t>
      </w:r>
    </w:p>
    <w:p w:rsidR="0009514D" w:rsidRDefault="0082384C">
      <w:pPr>
        <w:spacing w:line="360" w:lineRule="auto"/>
        <w:ind w:firstLineChars="200" w:firstLine="420"/>
        <w:jc w:val="left"/>
        <w:rPr>
          <w:rFonts w:ascii="宋体" w:eastAsia="宋体" w:hAnsi="宋体" w:cs="宋体"/>
          <w:sz w:val="21"/>
          <w:szCs w:val="21"/>
        </w:rPr>
      </w:pPr>
      <w:r>
        <w:rPr>
          <w:rFonts w:ascii="宋体" w:eastAsia="宋体" w:hAnsi="宋体" w:cs="宋体" w:hint="eastAsia"/>
          <w:sz w:val="21"/>
          <w:szCs w:val="21"/>
        </w:rPr>
        <w:t>服务周期：</w:t>
      </w:r>
      <w:r>
        <w:rPr>
          <w:rFonts w:ascii="宋体" w:eastAsia="宋体" w:hAnsi="宋体" w:cs="宋体" w:hint="eastAsia"/>
          <w:sz w:val="21"/>
          <w:szCs w:val="21"/>
        </w:rPr>
        <w:t xml:space="preserve">  </w:t>
      </w:r>
      <w:r>
        <w:rPr>
          <w:rFonts w:ascii="宋体" w:eastAsia="宋体" w:hAnsi="宋体" w:cs="宋体" w:hint="eastAsia"/>
          <w:sz w:val="21"/>
          <w:szCs w:val="21"/>
          <w:highlight w:val="yellow"/>
        </w:rPr>
        <w:t>90</w:t>
      </w:r>
      <w:r>
        <w:rPr>
          <w:rFonts w:ascii="宋体" w:eastAsia="宋体" w:hAnsi="宋体" w:cs="宋体"/>
          <w:sz w:val="21"/>
          <w:szCs w:val="21"/>
          <w:highlight w:val="yellow"/>
        </w:rPr>
        <w:t>日历天</w:t>
      </w:r>
      <w:r>
        <w:rPr>
          <w:rFonts w:ascii="宋体" w:eastAsia="宋体" w:hAnsi="宋体" w:cs="宋体"/>
          <w:sz w:val="21"/>
          <w:szCs w:val="21"/>
        </w:rPr>
        <w:t>。</w:t>
      </w:r>
    </w:p>
    <w:p w:rsidR="0009514D" w:rsidRDefault="0009514D">
      <w:pPr>
        <w:spacing w:line="360" w:lineRule="auto"/>
        <w:rPr>
          <w:rFonts w:ascii="宋体" w:eastAsia="宋体" w:hAnsi="宋体" w:cs="宋体"/>
          <w:b/>
          <w:sz w:val="21"/>
          <w:szCs w:val="21"/>
        </w:rPr>
      </w:pPr>
    </w:p>
    <w:p w:rsidR="0009514D" w:rsidRDefault="0009514D">
      <w:pPr>
        <w:spacing w:line="360" w:lineRule="auto"/>
        <w:rPr>
          <w:rFonts w:ascii="宋体" w:eastAsia="宋体" w:hAnsi="宋体" w:cs="宋体"/>
          <w:b/>
          <w:sz w:val="21"/>
          <w:szCs w:val="21"/>
        </w:rPr>
      </w:pPr>
    </w:p>
    <w:p w:rsidR="0009514D" w:rsidRDefault="0009514D">
      <w:pPr>
        <w:spacing w:line="360" w:lineRule="auto"/>
        <w:rPr>
          <w:rFonts w:ascii="宋体" w:eastAsia="宋体" w:hAnsi="宋体" w:cs="宋体"/>
          <w:b/>
          <w:sz w:val="21"/>
          <w:szCs w:val="21"/>
        </w:rPr>
      </w:pPr>
    </w:p>
    <w:p w:rsidR="0009514D" w:rsidRDefault="0009514D">
      <w:pPr>
        <w:spacing w:line="360" w:lineRule="auto"/>
        <w:rPr>
          <w:rFonts w:ascii="宋体" w:eastAsia="宋体" w:hAnsi="宋体" w:cs="宋体"/>
          <w:b/>
          <w:sz w:val="21"/>
          <w:szCs w:val="21"/>
        </w:rPr>
      </w:pPr>
    </w:p>
    <w:p w:rsidR="0009514D" w:rsidRDefault="0009514D">
      <w:pPr>
        <w:spacing w:line="360" w:lineRule="auto"/>
        <w:rPr>
          <w:rFonts w:ascii="宋体" w:eastAsia="宋体" w:hAnsi="宋体" w:cs="宋体"/>
          <w:b/>
          <w:sz w:val="21"/>
          <w:szCs w:val="21"/>
        </w:rPr>
      </w:pPr>
    </w:p>
    <w:p w:rsidR="0009514D" w:rsidRDefault="0009514D">
      <w:pPr>
        <w:spacing w:line="360" w:lineRule="auto"/>
        <w:rPr>
          <w:rFonts w:ascii="宋体" w:eastAsia="宋体" w:hAnsi="宋体" w:cs="宋体"/>
          <w:b/>
          <w:sz w:val="21"/>
          <w:szCs w:val="21"/>
        </w:rPr>
      </w:pPr>
    </w:p>
    <w:p w:rsidR="0009514D" w:rsidRDefault="0009514D">
      <w:pPr>
        <w:spacing w:line="360" w:lineRule="auto"/>
        <w:rPr>
          <w:rFonts w:ascii="宋体" w:eastAsia="宋体" w:hAnsi="宋体" w:cs="宋体"/>
          <w:b/>
          <w:sz w:val="21"/>
          <w:szCs w:val="21"/>
        </w:rPr>
      </w:pPr>
    </w:p>
    <w:p w:rsidR="0009514D" w:rsidRDefault="0009514D">
      <w:pPr>
        <w:spacing w:line="360" w:lineRule="auto"/>
        <w:rPr>
          <w:rFonts w:ascii="宋体" w:eastAsia="宋体" w:hAnsi="宋体" w:cs="宋体"/>
          <w:b/>
          <w:sz w:val="21"/>
          <w:szCs w:val="21"/>
        </w:rPr>
      </w:pPr>
    </w:p>
    <w:p w:rsidR="0009514D" w:rsidRDefault="0009514D">
      <w:pPr>
        <w:spacing w:line="360" w:lineRule="auto"/>
        <w:rPr>
          <w:rFonts w:ascii="宋体" w:eastAsia="宋体" w:hAnsi="宋体" w:cs="宋体"/>
          <w:b/>
          <w:sz w:val="21"/>
          <w:szCs w:val="21"/>
        </w:rPr>
      </w:pPr>
    </w:p>
    <w:p w:rsidR="0009514D" w:rsidRDefault="0009514D">
      <w:pPr>
        <w:spacing w:line="360" w:lineRule="auto"/>
        <w:rPr>
          <w:rFonts w:ascii="宋体" w:eastAsia="宋体" w:hAnsi="宋体" w:cs="宋体"/>
          <w:b/>
          <w:sz w:val="21"/>
          <w:szCs w:val="21"/>
        </w:rPr>
      </w:pPr>
    </w:p>
    <w:p w:rsidR="0009514D" w:rsidRDefault="0009514D">
      <w:pPr>
        <w:spacing w:line="360" w:lineRule="auto"/>
        <w:rPr>
          <w:rFonts w:ascii="宋体" w:eastAsia="宋体" w:hAnsi="宋体" w:cs="宋体"/>
          <w:b/>
          <w:sz w:val="21"/>
          <w:szCs w:val="21"/>
        </w:rPr>
      </w:pPr>
    </w:p>
    <w:p w:rsidR="0009514D" w:rsidRDefault="0009514D">
      <w:pPr>
        <w:spacing w:line="360" w:lineRule="auto"/>
        <w:rPr>
          <w:rFonts w:ascii="宋体" w:eastAsia="宋体" w:hAnsi="宋体" w:cs="宋体"/>
          <w:b/>
          <w:sz w:val="21"/>
          <w:szCs w:val="21"/>
        </w:rPr>
      </w:pPr>
    </w:p>
    <w:p w:rsidR="0009514D" w:rsidRDefault="0009514D">
      <w:pPr>
        <w:spacing w:line="360" w:lineRule="auto"/>
        <w:rPr>
          <w:rFonts w:ascii="宋体" w:eastAsia="宋体" w:hAnsi="宋体" w:cs="宋体"/>
          <w:b/>
          <w:sz w:val="21"/>
          <w:szCs w:val="21"/>
        </w:rPr>
      </w:pPr>
    </w:p>
    <w:p w:rsidR="0009514D" w:rsidRDefault="0009514D">
      <w:pPr>
        <w:spacing w:line="360" w:lineRule="auto"/>
        <w:rPr>
          <w:rFonts w:ascii="宋体" w:eastAsia="宋体" w:hAnsi="宋体" w:cs="宋体"/>
          <w:b/>
          <w:sz w:val="21"/>
          <w:szCs w:val="21"/>
        </w:rPr>
      </w:pPr>
    </w:p>
    <w:p w:rsidR="0009514D" w:rsidRDefault="0009514D">
      <w:pPr>
        <w:spacing w:line="360" w:lineRule="auto"/>
        <w:rPr>
          <w:rFonts w:ascii="宋体" w:eastAsia="宋体" w:hAnsi="宋体" w:cs="宋体"/>
          <w:b/>
          <w:sz w:val="21"/>
          <w:szCs w:val="21"/>
        </w:rPr>
      </w:pPr>
    </w:p>
    <w:p w:rsidR="0009514D" w:rsidRDefault="0082384C">
      <w:pPr>
        <w:spacing w:line="360" w:lineRule="auto"/>
        <w:ind w:firstLineChars="795" w:firstLine="2873"/>
        <w:outlineLvl w:val="0"/>
        <w:rPr>
          <w:rFonts w:ascii="宋体" w:hAnsi="宋体"/>
          <w:b/>
          <w:sz w:val="36"/>
          <w:szCs w:val="36"/>
        </w:rPr>
      </w:pPr>
      <w:r>
        <w:rPr>
          <w:rFonts w:ascii="宋体" w:eastAsia="宋体" w:hAnsi="宋体" w:cs="宋体" w:hint="eastAsia"/>
          <w:b/>
          <w:sz w:val="36"/>
          <w:szCs w:val="36"/>
        </w:rPr>
        <w:t>第五部分</w:t>
      </w:r>
      <w:r>
        <w:rPr>
          <w:rFonts w:ascii="宋体" w:eastAsia="宋体" w:hAnsi="宋体" w:cs="宋体" w:hint="eastAsia"/>
          <w:b/>
          <w:sz w:val="36"/>
          <w:szCs w:val="36"/>
        </w:rPr>
        <w:t xml:space="preserve">  </w:t>
      </w:r>
      <w:r>
        <w:rPr>
          <w:rFonts w:ascii="宋体" w:eastAsia="宋体" w:hAnsi="宋体" w:cs="宋体" w:hint="eastAsia"/>
          <w:b/>
          <w:sz w:val="36"/>
          <w:szCs w:val="36"/>
        </w:rPr>
        <w:t>合同文本</w:t>
      </w:r>
    </w:p>
    <w:p w:rsidR="0009514D" w:rsidRDefault="0082384C">
      <w:pPr>
        <w:spacing w:line="400" w:lineRule="exact"/>
        <w:ind w:firstLineChars="200" w:firstLine="422"/>
        <w:rPr>
          <w:rFonts w:ascii="宋体" w:eastAsia="宋体" w:hAnsi="宋体"/>
          <w:sz w:val="21"/>
          <w:szCs w:val="21"/>
        </w:rPr>
      </w:pPr>
      <w:bookmarkStart w:id="6" w:name="_Toc43024026"/>
      <w:r>
        <w:rPr>
          <w:rFonts w:ascii="宋体" w:eastAsia="宋体" w:hAnsi="宋体" w:hint="eastAsia"/>
          <w:b/>
          <w:bCs/>
          <w:sz w:val="21"/>
          <w:szCs w:val="21"/>
        </w:rPr>
        <w:t>南通港码头管理有限公司</w:t>
      </w:r>
      <w:r>
        <w:rPr>
          <w:rFonts w:ascii="宋体" w:eastAsia="宋体" w:hAnsi="宋体" w:hint="eastAsia"/>
          <w:sz w:val="21"/>
          <w:szCs w:val="21"/>
        </w:rPr>
        <w:t>（以下简称甲方）与（以下简称乙方）就</w:t>
      </w:r>
      <w:r>
        <w:rPr>
          <w:rFonts w:ascii="宋体" w:eastAsia="宋体" w:hAnsi="宋体" w:cs="宋体" w:hint="eastAsia"/>
          <w:bCs/>
          <w:kern w:val="0"/>
          <w:sz w:val="21"/>
          <w:szCs w:val="21"/>
          <w:u w:val="single"/>
        </w:rPr>
        <w:t>南通港天生港区横港沙作业区新世界</w:t>
      </w:r>
      <w:r>
        <w:rPr>
          <w:rFonts w:ascii="宋体" w:eastAsia="宋体" w:hAnsi="宋体" w:cs="宋体" w:hint="eastAsia"/>
          <w:bCs/>
          <w:kern w:val="0"/>
          <w:sz w:val="21"/>
          <w:szCs w:val="21"/>
          <w:u w:val="single"/>
        </w:rPr>
        <w:t>3#-4#</w:t>
      </w:r>
      <w:r>
        <w:rPr>
          <w:rFonts w:ascii="宋体" w:eastAsia="宋体" w:hAnsi="宋体" w:cs="宋体" w:hint="eastAsia"/>
          <w:bCs/>
          <w:kern w:val="0"/>
          <w:sz w:val="21"/>
          <w:szCs w:val="21"/>
          <w:u w:val="single"/>
        </w:rPr>
        <w:t>泊位改造工程航道通航条件影响评价报告项目</w:t>
      </w:r>
      <w:r>
        <w:rPr>
          <w:rFonts w:ascii="宋体" w:eastAsia="宋体" w:hAnsi="宋体" w:hint="eastAsia"/>
          <w:sz w:val="21"/>
          <w:szCs w:val="21"/>
        </w:rPr>
        <w:t>事宜经友好协商，签订本合同。条款如下：</w:t>
      </w:r>
    </w:p>
    <w:p w:rsidR="0009514D" w:rsidRDefault="0082384C">
      <w:pPr>
        <w:pStyle w:val="aff5"/>
        <w:numPr>
          <w:ilvl w:val="0"/>
          <w:numId w:val="5"/>
        </w:numPr>
        <w:spacing w:line="400" w:lineRule="exact"/>
        <w:rPr>
          <w:rFonts w:ascii="宋体" w:hAnsi="宋体"/>
          <w:b/>
          <w:bCs/>
          <w:szCs w:val="21"/>
        </w:rPr>
      </w:pPr>
      <w:r>
        <w:rPr>
          <w:rFonts w:ascii="宋体" w:hAnsi="宋体" w:hint="eastAsia"/>
          <w:b/>
          <w:bCs/>
          <w:szCs w:val="21"/>
        </w:rPr>
        <w:t>工作内容</w:t>
      </w:r>
    </w:p>
    <w:p w:rsidR="0009514D" w:rsidRDefault="0082384C">
      <w:pPr>
        <w:spacing w:line="400" w:lineRule="exact"/>
        <w:ind w:leftChars="162" w:left="421"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按照</w:t>
      </w:r>
      <w:r>
        <w:rPr>
          <w:rFonts w:asciiTheme="minorEastAsia" w:eastAsiaTheme="minorEastAsia" w:hAnsiTheme="minorEastAsia" w:cs="宋体" w:hint="eastAsia"/>
          <w:bCs/>
          <w:kern w:val="0"/>
          <w:sz w:val="21"/>
          <w:szCs w:val="21"/>
        </w:rPr>
        <w:t>《</w:t>
      </w:r>
      <w:r>
        <w:rPr>
          <w:rFonts w:asciiTheme="minorEastAsia" w:eastAsiaTheme="minorEastAsia" w:hAnsiTheme="minorEastAsia" w:hint="eastAsia"/>
          <w:sz w:val="21"/>
          <w:szCs w:val="21"/>
        </w:rPr>
        <w:t>中华人民共和国航道法</w:t>
      </w:r>
      <w:r>
        <w:rPr>
          <w:rFonts w:asciiTheme="minorEastAsia" w:eastAsiaTheme="minorEastAsia" w:hAnsiTheme="minorEastAsia" w:cs="宋体" w:hint="eastAsia"/>
          <w:bCs/>
          <w:kern w:val="0"/>
          <w:sz w:val="21"/>
          <w:szCs w:val="21"/>
        </w:rPr>
        <w:t>》</w:t>
      </w:r>
      <w:r>
        <w:rPr>
          <w:rFonts w:asciiTheme="minorEastAsia" w:eastAsiaTheme="minorEastAsia" w:hAnsiTheme="minorEastAsia" w:hint="eastAsia"/>
          <w:sz w:val="21"/>
          <w:szCs w:val="21"/>
        </w:rPr>
        <w:t>以及长江航道管理部门对临河建筑物审批的技术和编制要求，对位于长江浏海沙水道的南通港天生港区</w:t>
      </w:r>
      <w:r>
        <w:rPr>
          <w:rFonts w:asciiTheme="minorEastAsia" w:eastAsiaTheme="minorEastAsia" w:hAnsiTheme="minorEastAsia" w:cs="宋体" w:hint="eastAsia"/>
          <w:bCs/>
          <w:kern w:val="0"/>
          <w:sz w:val="21"/>
          <w:szCs w:val="21"/>
        </w:rPr>
        <w:t>横港沙作业区新世界</w:t>
      </w:r>
      <w:r>
        <w:rPr>
          <w:rFonts w:asciiTheme="minorEastAsia" w:eastAsiaTheme="minorEastAsia" w:hAnsiTheme="minorEastAsia" w:cs="宋体"/>
          <w:bCs/>
          <w:kern w:val="0"/>
          <w:sz w:val="21"/>
          <w:szCs w:val="21"/>
        </w:rPr>
        <w:t>3#4#</w:t>
      </w:r>
      <w:r>
        <w:rPr>
          <w:rFonts w:asciiTheme="minorEastAsia" w:eastAsiaTheme="minorEastAsia" w:hAnsiTheme="minorEastAsia" w:cs="宋体"/>
          <w:bCs/>
          <w:kern w:val="0"/>
          <w:sz w:val="21"/>
          <w:szCs w:val="21"/>
        </w:rPr>
        <w:t>泊位改造工程，进行航道通航条件影响评价，编制</w:t>
      </w:r>
      <w:r>
        <w:rPr>
          <w:rFonts w:asciiTheme="minorEastAsia" w:eastAsiaTheme="minorEastAsia" w:hAnsiTheme="minorEastAsia" w:cs="宋体" w:hint="eastAsia"/>
          <w:bCs/>
          <w:kern w:val="0"/>
          <w:sz w:val="21"/>
          <w:szCs w:val="21"/>
        </w:rPr>
        <w:t>《</w:t>
      </w:r>
      <w:r>
        <w:rPr>
          <w:rFonts w:asciiTheme="minorEastAsia" w:eastAsiaTheme="minorEastAsia" w:hAnsiTheme="minorEastAsia" w:hint="eastAsia"/>
          <w:sz w:val="21"/>
          <w:szCs w:val="21"/>
        </w:rPr>
        <w:t>南通港天生港区</w:t>
      </w:r>
      <w:r>
        <w:rPr>
          <w:rFonts w:asciiTheme="minorEastAsia" w:eastAsiaTheme="minorEastAsia" w:hAnsiTheme="minorEastAsia" w:cs="宋体" w:hint="eastAsia"/>
          <w:bCs/>
          <w:kern w:val="0"/>
          <w:sz w:val="21"/>
          <w:szCs w:val="21"/>
        </w:rPr>
        <w:t>横港沙作业区新世界</w:t>
      </w:r>
      <w:r>
        <w:rPr>
          <w:rFonts w:asciiTheme="minorEastAsia" w:eastAsiaTheme="minorEastAsia" w:hAnsiTheme="minorEastAsia" w:cs="宋体"/>
          <w:bCs/>
          <w:kern w:val="0"/>
          <w:sz w:val="21"/>
          <w:szCs w:val="21"/>
        </w:rPr>
        <w:t>3#-4#</w:t>
      </w:r>
      <w:r>
        <w:rPr>
          <w:rFonts w:asciiTheme="minorEastAsia" w:eastAsiaTheme="minorEastAsia" w:hAnsiTheme="minorEastAsia" w:cs="宋体"/>
          <w:bCs/>
          <w:kern w:val="0"/>
          <w:sz w:val="21"/>
          <w:szCs w:val="21"/>
        </w:rPr>
        <w:t>泊位改造工程航道通航条件影响评价报告》，深入研究、客观评估本码头工程对长江航道的影响。</w:t>
      </w:r>
    </w:p>
    <w:p w:rsidR="0009514D" w:rsidRDefault="0082384C">
      <w:pPr>
        <w:spacing w:line="400" w:lineRule="exact"/>
        <w:ind w:firstLineChars="200" w:firstLine="420"/>
        <w:rPr>
          <w:rFonts w:ascii="宋体" w:eastAsia="宋体" w:hAnsi="宋体"/>
          <w:sz w:val="21"/>
          <w:szCs w:val="21"/>
        </w:rPr>
      </w:pPr>
      <w:r>
        <w:rPr>
          <w:rFonts w:ascii="宋体" w:eastAsia="宋体" w:hAnsi="宋体" w:hint="eastAsia"/>
          <w:sz w:val="21"/>
          <w:szCs w:val="21"/>
        </w:rPr>
        <w:t>参加长江航道部门组织的报告评审会，确保审查通过，并协助获得长航局的相关批复。</w:t>
      </w:r>
    </w:p>
    <w:p w:rsidR="0009514D" w:rsidRDefault="0082384C">
      <w:pPr>
        <w:pStyle w:val="aff5"/>
        <w:numPr>
          <w:ilvl w:val="0"/>
          <w:numId w:val="5"/>
        </w:numPr>
        <w:spacing w:line="400" w:lineRule="exact"/>
        <w:rPr>
          <w:rFonts w:ascii="宋体" w:hAnsi="宋体"/>
          <w:b/>
          <w:bCs/>
          <w:szCs w:val="21"/>
        </w:rPr>
      </w:pPr>
      <w:r>
        <w:rPr>
          <w:rFonts w:ascii="宋体" w:hAnsi="宋体" w:hint="eastAsia"/>
          <w:b/>
          <w:bCs/>
          <w:szCs w:val="21"/>
        </w:rPr>
        <w:t>工作期限及提交文件</w:t>
      </w:r>
    </w:p>
    <w:p w:rsidR="0009514D" w:rsidRDefault="0082384C">
      <w:pPr>
        <w:spacing w:line="400" w:lineRule="exact"/>
        <w:ind w:leftChars="162" w:left="421"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工作时间</w:t>
      </w:r>
      <w:r>
        <w:rPr>
          <w:rFonts w:asciiTheme="minorEastAsia" w:eastAsiaTheme="minorEastAsia" w:hAnsiTheme="minorEastAsia"/>
          <w:sz w:val="21"/>
          <w:szCs w:val="21"/>
        </w:rPr>
        <w:t>2019</w:t>
      </w:r>
      <w:r>
        <w:rPr>
          <w:rFonts w:asciiTheme="minorEastAsia" w:eastAsiaTheme="minorEastAsia" w:hAnsiTheme="minorEastAsia"/>
          <w:sz w:val="21"/>
          <w:szCs w:val="21"/>
        </w:rPr>
        <w:t>年</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月日至</w:t>
      </w:r>
      <w:r>
        <w:rPr>
          <w:rFonts w:asciiTheme="minorEastAsia" w:eastAsiaTheme="minorEastAsia" w:hAnsiTheme="minorEastAsia"/>
          <w:sz w:val="21"/>
          <w:szCs w:val="21"/>
        </w:rPr>
        <w:t>2019</w:t>
      </w:r>
      <w:r>
        <w:rPr>
          <w:rFonts w:asciiTheme="minorEastAsia" w:eastAsiaTheme="minorEastAsia" w:hAnsiTheme="minorEastAsia"/>
          <w:sz w:val="21"/>
          <w:szCs w:val="21"/>
        </w:rPr>
        <w:t>年</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日，</w:t>
      </w:r>
      <w:r>
        <w:rPr>
          <w:rFonts w:asciiTheme="minorEastAsia" w:eastAsiaTheme="minorEastAsia" w:hAnsiTheme="minorEastAsia"/>
          <w:sz w:val="21"/>
          <w:szCs w:val="21"/>
        </w:rPr>
        <w:t>2019</w:t>
      </w:r>
      <w:r>
        <w:rPr>
          <w:rFonts w:asciiTheme="minorEastAsia" w:eastAsiaTheme="minorEastAsia" w:hAnsiTheme="minorEastAsia"/>
          <w:sz w:val="21"/>
          <w:szCs w:val="21"/>
        </w:rPr>
        <w:t>年</w:t>
      </w:r>
      <w:r>
        <w:rPr>
          <w:rFonts w:asciiTheme="minorEastAsia" w:eastAsiaTheme="minorEastAsia" w:hAnsiTheme="minorEastAsia"/>
          <w:sz w:val="21"/>
          <w:szCs w:val="21"/>
        </w:rPr>
        <w:t>6</w:t>
      </w:r>
      <w:r>
        <w:rPr>
          <w:rFonts w:asciiTheme="minorEastAsia" w:eastAsiaTheme="minorEastAsia" w:hAnsiTheme="minorEastAsia"/>
          <w:sz w:val="21"/>
          <w:szCs w:val="21"/>
        </w:rPr>
        <w:t>月</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日前提交《南通港天生港区横港沙作业区新世界</w:t>
      </w:r>
      <w:r>
        <w:rPr>
          <w:rFonts w:asciiTheme="minorEastAsia" w:eastAsiaTheme="minorEastAsia" w:hAnsiTheme="minorEastAsia"/>
          <w:sz w:val="21"/>
          <w:szCs w:val="21"/>
        </w:rPr>
        <w:t>3#-4#</w:t>
      </w:r>
      <w:r>
        <w:rPr>
          <w:rFonts w:asciiTheme="minorEastAsia" w:eastAsiaTheme="minorEastAsia" w:hAnsiTheme="minorEastAsia"/>
          <w:sz w:val="21"/>
          <w:szCs w:val="21"/>
        </w:rPr>
        <w:t>泊位改造工程航道通航条件影响评价报告》</w:t>
      </w:r>
      <w:r>
        <w:rPr>
          <w:rFonts w:asciiTheme="minorEastAsia" w:eastAsiaTheme="minorEastAsia" w:hAnsiTheme="minorEastAsia"/>
          <w:sz w:val="21"/>
          <w:szCs w:val="21"/>
        </w:rPr>
        <w:t>15</w:t>
      </w:r>
      <w:r>
        <w:rPr>
          <w:rFonts w:asciiTheme="minorEastAsia" w:eastAsiaTheme="minorEastAsia" w:hAnsiTheme="minorEastAsia"/>
          <w:sz w:val="21"/>
          <w:szCs w:val="21"/>
        </w:rPr>
        <w:t>份。审查通过后，提交报告报批稿</w:t>
      </w:r>
      <w:r>
        <w:rPr>
          <w:rFonts w:asciiTheme="minorEastAsia" w:eastAsiaTheme="minorEastAsia" w:hAnsiTheme="minorEastAsia"/>
          <w:sz w:val="21"/>
          <w:szCs w:val="21"/>
        </w:rPr>
        <w:t>8</w:t>
      </w:r>
      <w:r>
        <w:rPr>
          <w:rFonts w:asciiTheme="minorEastAsia" w:eastAsiaTheme="minorEastAsia" w:hAnsiTheme="minorEastAsia"/>
          <w:sz w:val="21"/>
          <w:szCs w:val="21"/>
        </w:rPr>
        <w:t>份。</w:t>
      </w:r>
    </w:p>
    <w:p w:rsidR="0009514D" w:rsidRDefault="0082384C">
      <w:pPr>
        <w:spacing w:line="400" w:lineRule="exact"/>
        <w:ind w:firstLineChars="200" w:firstLine="422"/>
        <w:rPr>
          <w:rFonts w:ascii="宋体" w:eastAsia="宋体" w:hAnsi="宋体"/>
          <w:b/>
          <w:bCs/>
          <w:sz w:val="21"/>
          <w:szCs w:val="21"/>
        </w:rPr>
      </w:pPr>
      <w:r>
        <w:rPr>
          <w:rFonts w:ascii="宋体" w:eastAsia="宋体" w:hAnsi="宋体" w:hint="eastAsia"/>
          <w:b/>
          <w:bCs/>
          <w:sz w:val="21"/>
          <w:szCs w:val="21"/>
        </w:rPr>
        <w:t>三、甲乙双方的</w:t>
      </w:r>
      <w:r>
        <w:rPr>
          <w:rFonts w:ascii="宋体" w:eastAsia="宋体" w:hAnsi="宋体"/>
          <w:b/>
          <w:bCs/>
          <w:sz w:val="21"/>
          <w:szCs w:val="21"/>
        </w:rPr>
        <w:t>义务及承担的责任</w:t>
      </w:r>
    </w:p>
    <w:p w:rsidR="0009514D" w:rsidRDefault="0082384C">
      <w:pPr>
        <w:adjustRightInd w:val="0"/>
        <w:snapToGrid w:val="0"/>
        <w:spacing w:line="400" w:lineRule="exact"/>
        <w:ind w:firstLineChars="150" w:firstLine="315"/>
        <w:rPr>
          <w:rFonts w:ascii="宋体" w:eastAsia="宋体" w:hAnsi="宋体"/>
          <w:snapToGrid w:val="0"/>
          <w:kern w:val="0"/>
          <w:sz w:val="21"/>
          <w:szCs w:val="21"/>
        </w:rPr>
      </w:pPr>
      <w:r>
        <w:rPr>
          <w:rFonts w:ascii="宋体" w:eastAsia="宋体" w:hAnsi="宋体" w:hint="eastAsia"/>
          <w:snapToGrid w:val="0"/>
          <w:kern w:val="0"/>
          <w:sz w:val="21"/>
          <w:szCs w:val="21"/>
        </w:rPr>
        <w:t>1</w:t>
      </w:r>
      <w:r>
        <w:rPr>
          <w:rFonts w:ascii="宋体" w:eastAsia="宋体" w:hAnsi="宋体" w:hint="eastAsia"/>
          <w:snapToGrid w:val="0"/>
          <w:kern w:val="0"/>
          <w:sz w:val="21"/>
          <w:szCs w:val="21"/>
        </w:rPr>
        <w:t>、</w:t>
      </w:r>
      <w:r>
        <w:rPr>
          <w:rFonts w:ascii="宋体" w:eastAsia="宋体" w:hAnsi="宋体"/>
          <w:snapToGrid w:val="0"/>
          <w:kern w:val="0"/>
          <w:sz w:val="21"/>
          <w:szCs w:val="21"/>
        </w:rPr>
        <w:t>甲方义务与责任</w:t>
      </w:r>
    </w:p>
    <w:p w:rsidR="0009514D" w:rsidRDefault="0082384C">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w:t>
      </w:r>
      <w:r>
        <w:rPr>
          <w:rFonts w:ascii="宋体" w:eastAsia="宋体" w:hAnsi="宋体" w:hint="eastAsia"/>
          <w:snapToGrid w:val="0"/>
          <w:kern w:val="0"/>
          <w:sz w:val="21"/>
          <w:szCs w:val="21"/>
        </w:rPr>
        <w:t>1</w:t>
      </w:r>
      <w:r>
        <w:rPr>
          <w:rFonts w:ascii="宋体" w:eastAsia="宋体" w:hAnsi="宋体" w:hint="eastAsia"/>
          <w:snapToGrid w:val="0"/>
          <w:kern w:val="0"/>
          <w:sz w:val="21"/>
          <w:szCs w:val="21"/>
        </w:rPr>
        <w:t>）乙方在开展环境影响评价服务工作时所需要的文件、资料，甲方有责任提供。</w:t>
      </w:r>
    </w:p>
    <w:p w:rsidR="0009514D" w:rsidRDefault="0082384C">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w:t>
      </w:r>
      <w:r>
        <w:rPr>
          <w:rFonts w:ascii="宋体" w:eastAsia="宋体" w:hAnsi="宋体" w:hint="eastAsia"/>
          <w:snapToGrid w:val="0"/>
          <w:kern w:val="0"/>
          <w:sz w:val="21"/>
          <w:szCs w:val="21"/>
        </w:rPr>
        <w:t>2</w:t>
      </w:r>
      <w:r>
        <w:rPr>
          <w:rFonts w:ascii="宋体" w:eastAsia="宋体" w:hAnsi="宋体" w:hint="eastAsia"/>
          <w:snapToGrid w:val="0"/>
          <w:kern w:val="0"/>
          <w:sz w:val="21"/>
          <w:szCs w:val="21"/>
        </w:rPr>
        <w:t>）除合同另有规定外，甲方应保护乙方的投标文件、相关报告书。未经乙方同意，甲方对乙方交付的成果文件不得擅自修改、复制或向第三方转让或用于本合同以外的项目。</w:t>
      </w:r>
    </w:p>
    <w:p w:rsidR="0009514D" w:rsidRDefault="0082384C">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w:t>
      </w:r>
      <w:r>
        <w:rPr>
          <w:rFonts w:ascii="宋体" w:eastAsia="宋体" w:hAnsi="宋体" w:hint="eastAsia"/>
          <w:snapToGrid w:val="0"/>
          <w:kern w:val="0"/>
          <w:sz w:val="21"/>
          <w:szCs w:val="21"/>
        </w:rPr>
        <w:t>3</w:t>
      </w:r>
      <w:r>
        <w:rPr>
          <w:rFonts w:ascii="宋体" w:eastAsia="宋体" w:hAnsi="宋体" w:hint="eastAsia"/>
          <w:snapToGrid w:val="0"/>
          <w:kern w:val="0"/>
          <w:sz w:val="21"/>
          <w:szCs w:val="21"/>
        </w:rPr>
        <w:t>）航道通航条件影响评价服务过程中，需要甲方提供协助的，甲方应尽可能提</w:t>
      </w:r>
      <w:r>
        <w:rPr>
          <w:rFonts w:ascii="宋体" w:eastAsia="宋体" w:hAnsi="宋体" w:hint="eastAsia"/>
          <w:snapToGrid w:val="0"/>
          <w:kern w:val="0"/>
          <w:sz w:val="21"/>
          <w:szCs w:val="21"/>
        </w:rPr>
        <w:t>供协助，但甲方协助承诺不作为乙方不能按期按要求完成服务成果的理由。</w:t>
      </w:r>
    </w:p>
    <w:p w:rsidR="0009514D" w:rsidRDefault="0082384C">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2</w:t>
      </w:r>
      <w:r>
        <w:rPr>
          <w:rFonts w:ascii="宋体" w:eastAsia="宋体" w:hAnsi="宋体" w:hint="eastAsia"/>
          <w:snapToGrid w:val="0"/>
          <w:kern w:val="0"/>
          <w:sz w:val="21"/>
          <w:szCs w:val="21"/>
        </w:rPr>
        <w:t>、</w:t>
      </w:r>
      <w:r>
        <w:rPr>
          <w:rFonts w:ascii="宋体" w:eastAsia="宋体" w:hAnsi="宋体"/>
          <w:snapToGrid w:val="0"/>
          <w:kern w:val="0"/>
          <w:sz w:val="21"/>
          <w:szCs w:val="21"/>
        </w:rPr>
        <w:t>乙方义务与责任</w:t>
      </w:r>
    </w:p>
    <w:p w:rsidR="0009514D" w:rsidRDefault="0082384C">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w:t>
      </w:r>
      <w:r>
        <w:rPr>
          <w:rFonts w:ascii="宋体" w:eastAsia="宋体" w:hAnsi="宋体" w:hint="eastAsia"/>
          <w:snapToGrid w:val="0"/>
          <w:kern w:val="0"/>
          <w:sz w:val="21"/>
          <w:szCs w:val="21"/>
        </w:rPr>
        <w:t>1</w:t>
      </w:r>
      <w:r>
        <w:rPr>
          <w:rFonts w:ascii="宋体" w:eastAsia="宋体" w:hAnsi="宋体" w:hint="eastAsia"/>
          <w:snapToGrid w:val="0"/>
          <w:kern w:val="0"/>
          <w:sz w:val="21"/>
          <w:szCs w:val="21"/>
        </w:rPr>
        <w:t>）乙方应根据本项目的特点和具体情况，充分考虑到本项目的复杂性和不确定性，按照国家现行的有关航道通航条件影响评价服务标准和</w:t>
      </w:r>
      <w:r>
        <w:rPr>
          <w:rFonts w:ascii="宋体" w:eastAsia="宋体" w:hAnsi="宋体"/>
          <w:snapToGrid w:val="0"/>
          <w:kern w:val="0"/>
          <w:sz w:val="21"/>
          <w:szCs w:val="21"/>
        </w:rPr>
        <w:t>环境保护</w:t>
      </w:r>
      <w:r>
        <w:rPr>
          <w:rFonts w:ascii="宋体" w:eastAsia="宋体" w:hAnsi="宋体" w:hint="eastAsia"/>
          <w:snapToGrid w:val="0"/>
          <w:kern w:val="0"/>
          <w:sz w:val="21"/>
          <w:szCs w:val="21"/>
        </w:rPr>
        <w:t>方面的现行法律、法规、标准、规范、规程、办法、示例等有关规定，在甲方规定的时间内完成本项目的航道通航条件影响评价服务工作。</w:t>
      </w:r>
    </w:p>
    <w:p w:rsidR="0009514D" w:rsidRDefault="0082384C">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w:t>
      </w:r>
      <w:r>
        <w:rPr>
          <w:rFonts w:ascii="宋体" w:eastAsia="宋体" w:hAnsi="宋体" w:hint="eastAsia"/>
          <w:snapToGrid w:val="0"/>
          <w:kern w:val="0"/>
          <w:sz w:val="21"/>
          <w:szCs w:val="21"/>
        </w:rPr>
        <w:t>2</w:t>
      </w:r>
      <w:r>
        <w:rPr>
          <w:rFonts w:ascii="宋体" w:eastAsia="宋体" w:hAnsi="宋体" w:hint="eastAsia"/>
          <w:snapToGrid w:val="0"/>
          <w:kern w:val="0"/>
          <w:sz w:val="21"/>
          <w:szCs w:val="21"/>
        </w:rPr>
        <w:t>）乙方应按相关规定做好质量管理工作，建立健全质量保证体系，加强全过程的质量控制，建立完整的三级审查和批准制度，明确各阶段的责任人，并对本项目的航道通航条件影响评价服</w:t>
      </w:r>
      <w:r>
        <w:rPr>
          <w:rFonts w:ascii="宋体" w:eastAsia="宋体" w:hAnsi="宋体" w:hint="eastAsia"/>
          <w:snapToGrid w:val="0"/>
          <w:kern w:val="0"/>
          <w:sz w:val="21"/>
          <w:szCs w:val="21"/>
        </w:rPr>
        <w:t>务质量负责。</w:t>
      </w:r>
    </w:p>
    <w:p w:rsidR="0009514D" w:rsidRDefault="0082384C">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w:t>
      </w:r>
      <w:r>
        <w:rPr>
          <w:rFonts w:ascii="宋体" w:eastAsia="宋体" w:hAnsi="宋体" w:hint="eastAsia"/>
          <w:snapToGrid w:val="0"/>
          <w:kern w:val="0"/>
          <w:sz w:val="21"/>
          <w:szCs w:val="21"/>
        </w:rPr>
        <w:t>3</w:t>
      </w:r>
      <w:r>
        <w:rPr>
          <w:rFonts w:ascii="宋体" w:eastAsia="宋体" w:hAnsi="宋体" w:hint="eastAsia"/>
          <w:snapToGrid w:val="0"/>
          <w:kern w:val="0"/>
          <w:sz w:val="21"/>
          <w:szCs w:val="21"/>
        </w:rPr>
        <w:t>）乙方在咨询服务过程中，缺少与项目有关的资料，应与甲方协商借阅或购买，除甲方提供的资料外，乙方应根据工作要求收集相关资料。</w:t>
      </w:r>
    </w:p>
    <w:p w:rsidR="0009514D" w:rsidRDefault="0082384C">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w:t>
      </w:r>
      <w:r>
        <w:rPr>
          <w:rFonts w:ascii="宋体" w:eastAsia="宋体" w:hAnsi="宋体" w:hint="eastAsia"/>
          <w:snapToGrid w:val="0"/>
          <w:kern w:val="0"/>
          <w:sz w:val="21"/>
          <w:szCs w:val="21"/>
        </w:rPr>
        <w:t>4</w:t>
      </w:r>
      <w:r>
        <w:rPr>
          <w:rFonts w:ascii="宋体" w:eastAsia="宋体" w:hAnsi="宋体" w:hint="eastAsia"/>
          <w:snapToGrid w:val="0"/>
          <w:kern w:val="0"/>
          <w:sz w:val="21"/>
          <w:szCs w:val="21"/>
        </w:rPr>
        <w:t>）</w:t>
      </w:r>
      <w:r>
        <w:rPr>
          <w:rFonts w:ascii="宋体" w:eastAsia="宋体" w:hAnsi="宋体" w:hint="eastAsia"/>
          <w:snapToGrid w:val="0"/>
          <w:kern w:val="0"/>
          <w:sz w:val="21"/>
          <w:szCs w:val="21"/>
        </w:rPr>
        <w:t xml:space="preserve"> </w:t>
      </w:r>
      <w:r>
        <w:rPr>
          <w:rFonts w:ascii="宋体" w:eastAsia="宋体" w:hAnsi="宋体" w:hint="eastAsia"/>
          <w:snapToGrid w:val="0"/>
          <w:kern w:val="0"/>
          <w:sz w:val="21"/>
          <w:szCs w:val="21"/>
        </w:rPr>
        <w:t>乙方应按甲方要求提供服务成果，接受甲方或上级主管部门及相关主管部门的审查，并对相关问题做出澄清和解答。</w:t>
      </w:r>
    </w:p>
    <w:p w:rsidR="0009514D" w:rsidRDefault="0082384C">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w:t>
      </w:r>
      <w:r>
        <w:rPr>
          <w:rFonts w:ascii="宋体" w:eastAsia="宋体" w:hAnsi="宋体" w:hint="eastAsia"/>
          <w:snapToGrid w:val="0"/>
          <w:kern w:val="0"/>
          <w:sz w:val="21"/>
          <w:szCs w:val="21"/>
        </w:rPr>
        <w:t>5</w:t>
      </w:r>
      <w:r>
        <w:rPr>
          <w:rFonts w:ascii="宋体" w:eastAsia="宋体" w:hAnsi="宋体" w:hint="eastAsia"/>
          <w:snapToGrid w:val="0"/>
          <w:kern w:val="0"/>
          <w:sz w:val="21"/>
          <w:szCs w:val="21"/>
        </w:rPr>
        <w:t>）乙方应安排投标文件中承诺的人员投入工作，并在咨询服务过程中和服务期内保持人员的相对稳定；如果项目组服务人员不能胜任工作、渎职或从事其他违法活动，甲方有权以书面形式提出更换要求，乙方应立即派出具有同等资历的人员替换；若非因上述原因，乙方有权拒绝；乙方的工</w:t>
      </w:r>
      <w:r>
        <w:rPr>
          <w:rFonts w:ascii="宋体" w:eastAsia="宋体" w:hAnsi="宋体" w:hint="eastAsia"/>
          <w:snapToGrid w:val="0"/>
          <w:kern w:val="0"/>
          <w:sz w:val="21"/>
          <w:szCs w:val="21"/>
        </w:rPr>
        <w:t>作进度没有达到投标文件中承诺的进度计划时，甲方有权提出要求增加或调整咨询服务人员，乙方应立即安排，其费用被认为已包含在合同价格之中，不再另行支付。</w:t>
      </w:r>
    </w:p>
    <w:p w:rsidR="0009514D" w:rsidRDefault="0082384C">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w:t>
      </w:r>
      <w:r>
        <w:rPr>
          <w:rFonts w:ascii="宋体" w:eastAsia="宋体" w:hAnsi="宋体" w:hint="eastAsia"/>
          <w:snapToGrid w:val="0"/>
          <w:kern w:val="0"/>
          <w:sz w:val="21"/>
          <w:szCs w:val="21"/>
        </w:rPr>
        <w:t>6</w:t>
      </w:r>
      <w:r>
        <w:rPr>
          <w:rFonts w:ascii="宋体" w:eastAsia="宋体" w:hAnsi="宋体" w:hint="eastAsia"/>
          <w:snapToGrid w:val="0"/>
          <w:kern w:val="0"/>
          <w:sz w:val="21"/>
          <w:szCs w:val="21"/>
        </w:rPr>
        <w:t>）乙方在咨询服务过程中，如果发生侵犯专利权的行为而引起索赔或诉讼，则乙方应承担全部责任，</w:t>
      </w:r>
      <w:r>
        <w:rPr>
          <w:rFonts w:ascii="宋体" w:eastAsia="宋体" w:hAnsi="宋体" w:hint="eastAsia"/>
          <w:snapToGrid w:val="0"/>
          <w:kern w:val="0"/>
          <w:sz w:val="21"/>
          <w:szCs w:val="21"/>
        </w:rPr>
        <w:lastRenderedPageBreak/>
        <w:t>并保障甲方免于承担由此造成的一切损害和损失。</w:t>
      </w:r>
    </w:p>
    <w:p w:rsidR="0009514D" w:rsidRDefault="0082384C">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w:t>
      </w:r>
      <w:r>
        <w:rPr>
          <w:rFonts w:ascii="宋体" w:eastAsia="宋体" w:hAnsi="宋体" w:hint="eastAsia"/>
          <w:snapToGrid w:val="0"/>
          <w:kern w:val="0"/>
          <w:sz w:val="21"/>
          <w:szCs w:val="21"/>
        </w:rPr>
        <w:t>7</w:t>
      </w:r>
      <w:r>
        <w:rPr>
          <w:rFonts w:ascii="宋体" w:eastAsia="宋体" w:hAnsi="宋体" w:hint="eastAsia"/>
          <w:snapToGrid w:val="0"/>
          <w:kern w:val="0"/>
          <w:sz w:val="21"/>
          <w:szCs w:val="21"/>
        </w:rPr>
        <w:t>）对于乙方在服务过程中发生的人员伤亡，或者造成第三方的人员伤亡，或财产损失，或由此而引起的其他一切损害和损失，甲方均不承担责任。</w:t>
      </w:r>
    </w:p>
    <w:p w:rsidR="0009514D" w:rsidRDefault="0082384C">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w:t>
      </w:r>
      <w:r>
        <w:rPr>
          <w:rFonts w:ascii="宋体" w:eastAsia="宋体" w:hAnsi="宋体" w:hint="eastAsia"/>
          <w:snapToGrid w:val="0"/>
          <w:kern w:val="0"/>
          <w:sz w:val="21"/>
          <w:szCs w:val="21"/>
        </w:rPr>
        <w:t>8</w:t>
      </w:r>
      <w:r>
        <w:rPr>
          <w:rFonts w:ascii="宋体" w:eastAsia="宋体" w:hAnsi="宋体" w:hint="eastAsia"/>
          <w:snapToGrid w:val="0"/>
          <w:kern w:val="0"/>
          <w:sz w:val="21"/>
          <w:szCs w:val="21"/>
        </w:rPr>
        <w:t>）</w:t>
      </w:r>
      <w:r>
        <w:rPr>
          <w:rFonts w:ascii="宋体" w:eastAsia="宋体" w:hAnsi="宋体" w:hint="eastAsia"/>
          <w:snapToGrid w:val="0"/>
          <w:kern w:val="0"/>
          <w:sz w:val="21"/>
          <w:szCs w:val="21"/>
        </w:rPr>
        <w:t xml:space="preserve"> </w:t>
      </w:r>
      <w:r>
        <w:rPr>
          <w:rFonts w:ascii="宋体" w:eastAsia="宋体" w:hAnsi="宋体" w:hint="eastAsia"/>
          <w:snapToGrid w:val="0"/>
          <w:kern w:val="0"/>
          <w:sz w:val="21"/>
          <w:szCs w:val="21"/>
        </w:rPr>
        <w:t>航道通航条件影响评价服务过程中，乙方为完成航道通航条件影响评价服务项目，而购买或收集的一切资料和文件的所有权为乙方与甲方共有。</w:t>
      </w:r>
    </w:p>
    <w:p w:rsidR="0009514D" w:rsidRDefault="0082384C">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w:t>
      </w:r>
      <w:r>
        <w:rPr>
          <w:rFonts w:ascii="宋体" w:eastAsia="宋体" w:hAnsi="宋体" w:hint="eastAsia"/>
          <w:snapToGrid w:val="0"/>
          <w:kern w:val="0"/>
          <w:sz w:val="21"/>
          <w:szCs w:val="21"/>
        </w:rPr>
        <w:t>9</w:t>
      </w:r>
      <w:r>
        <w:rPr>
          <w:rFonts w:ascii="宋体" w:eastAsia="宋体" w:hAnsi="宋体" w:hint="eastAsia"/>
          <w:snapToGrid w:val="0"/>
          <w:kern w:val="0"/>
          <w:sz w:val="21"/>
          <w:szCs w:val="21"/>
        </w:rPr>
        <w:t>）航道通航条件影响评价服务过程中，甲方可提供必要的协助，但甲方协助过程中发生的与本项目相关的费用，均包含在本项目合同总价中，由乙方承担。</w:t>
      </w:r>
    </w:p>
    <w:p w:rsidR="0009514D" w:rsidRDefault="0009514D">
      <w:pPr>
        <w:pStyle w:val="aff5"/>
        <w:spacing w:line="400" w:lineRule="exact"/>
        <w:ind w:left="872" w:firstLine="0"/>
        <w:rPr>
          <w:rFonts w:ascii="宋体" w:eastAsia="楷体_GB2312" w:hAnsi="宋体" w:cs="宋体"/>
          <w:bCs/>
          <w:kern w:val="0"/>
          <w:sz w:val="26"/>
          <w:szCs w:val="21"/>
        </w:rPr>
      </w:pPr>
    </w:p>
    <w:p w:rsidR="0009514D" w:rsidRDefault="0082384C">
      <w:pPr>
        <w:spacing w:line="400" w:lineRule="exact"/>
        <w:ind w:firstLineChars="200" w:firstLine="422"/>
        <w:rPr>
          <w:rFonts w:ascii="宋体" w:eastAsia="宋体" w:hAnsi="宋体"/>
          <w:sz w:val="21"/>
          <w:szCs w:val="21"/>
        </w:rPr>
      </w:pPr>
      <w:r>
        <w:rPr>
          <w:rFonts w:ascii="宋体" w:eastAsia="宋体" w:hAnsi="宋体" w:hint="eastAsia"/>
          <w:b/>
          <w:bCs/>
          <w:sz w:val="21"/>
          <w:szCs w:val="21"/>
        </w:rPr>
        <w:t>四、合同价格及付款方式</w:t>
      </w:r>
    </w:p>
    <w:p w:rsidR="0009514D" w:rsidRDefault="0082384C">
      <w:pPr>
        <w:spacing w:line="400" w:lineRule="exact"/>
        <w:ind w:firstLineChars="200" w:firstLine="420"/>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、合同价格为元（大写</w:t>
      </w:r>
      <w:r>
        <w:rPr>
          <w:rFonts w:ascii="宋体" w:eastAsia="宋体" w:hAnsi="宋体" w:hint="eastAsia"/>
          <w:sz w:val="21"/>
          <w:szCs w:val="21"/>
        </w:rPr>
        <w:t>:</w:t>
      </w:r>
      <w:r>
        <w:rPr>
          <w:rFonts w:ascii="宋体" w:eastAsia="宋体" w:hAnsi="宋体" w:hint="eastAsia"/>
          <w:sz w:val="21"/>
          <w:szCs w:val="21"/>
        </w:rPr>
        <w:t>人民币</w:t>
      </w:r>
      <w:r>
        <w:rPr>
          <w:rFonts w:ascii="宋体" w:eastAsia="宋体" w:hAnsi="宋体" w:hint="eastAsia"/>
          <w:sz w:val="21"/>
          <w:szCs w:val="21"/>
          <w:u w:val="single"/>
        </w:rPr>
        <w:t xml:space="preserve">           </w:t>
      </w:r>
      <w:r>
        <w:rPr>
          <w:rFonts w:ascii="宋体" w:eastAsia="宋体" w:hAnsi="宋体" w:hint="eastAsia"/>
          <w:sz w:val="21"/>
          <w:szCs w:val="21"/>
          <w:u w:val="single"/>
        </w:rPr>
        <w:t>整</w:t>
      </w:r>
      <w:r>
        <w:rPr>
          <w:rFonts w:ascii="宋体" w:eastAsia="宋体" w:hAnsi="宋体" w:hint="eastAsia"/>
          <w:sz w:val="21"/>
          <w:szCs w:val="21"/>
        </w:rPr>
        <w:t>）。（此价格含</w:t>
      </w:r>
      <w:r>
        <w:rPr>
          <w:rFonts w:ascii="宋体" w:eastAsia="宋体" w:hAnsi="宋体" w:hint="eastAsia"/>
          <w:sz w:val="21"/>
          <w:szCs w:val="21"/>
        </w:rPr>
        <w:t>%</w:t>
      </w:r>
      <w:r>
        <w:rPr>
          <w:rFonts w:ascii="宋体" w:eastAsia="宋体" w:hAnsi="宋体" w:hint="eastAsia"/>
          <w:sz w:val="21"/>
          <w:szCs w:val="21"/>
        </w:rPr>
        <w:t>税）</w:t>
      </w:r>
    </w:p>
    <w:p w:rsidR="0009514D" w:rsidRDefault="0082384C">
      <w:pPr>
        <w:spacing w:line="400" w:lineRule="exact"/>
        <w:ind w:firstLineChars="200" w:firstLine="420"/>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、此合同价格包含了乙方为甲方提供技术咨询服务所发生的一切费用，包括报告书编制费、技术评估费、评审会务费、差旅费、保险费等费用，乙方在合同履约期间不再向甲方收取任何其他费用。</w:t>
      </w:r>
    </w:p>
    <w:p w:rsidR="0009514D" w:rsidRDefault="0082384C">
      <w:pPr>
        <w:spacing w:line="400" w:lineRule="exact"/>
        <w:ind w:firstLineChars="200" w:firstLine="420"/>
        <w:rPr>
          <w:rFonts w:ascii="宋体" w:eastAsia="宋体" w:hAnsi="宋体"/>
          <w:sz w:val="21"/>
          <w:szCs w:val="21"/>
        </w:rPr>
      </w:pPr>
      <w:r>
        <w:rPr>
          <w:rFonts w:ascii="宋体" w:eastAsia="宋体" w:hAnsi="宋体" w:hint="eastAsia"/>
          <w:sz w:val="21"/>
          <w:szCs w:val="21"/>
        </w:rPr>
        <w:t>3</w:t>
      </w:r>
      <w:r>
        <w:rPr>
          <w:rFonts w:ascii="宋体" w:eastAsia="宋体" w:hAnsi="宋体" w:hint="eastAsia"/>
          <w:sz w:val="21"/>
          <w:szCs w:val="21"/>
        </w:rPr>
        <w:t>、付款方式</w:t>
      </w:r>
    </w:p>
    <w:p w:rsidR="0009514D" w:rsidRDefault="0082384C">
      <w:pPr>
        <w:pStyle w:val="a7"/>
        <w:ind w:firstLineChars="200" w:firstLine="420"/>
      </w:pPr>
      <w:r>
        <w:rPr>
          <w:rFonts w:ascii="宋体" w:eastAsia="宋体" w:hAnsi="宋体" w:hint="eastAsia"/>
          <w:sz w:val="21"/>
          <w:szCs w:val="21"/>
        </w:rPr>
        <w:t>乙方提交</w:t>
      </w:r>
      <w:r>
        <w:rPr>
          <w:rFonts w:ascii="宋体" w:eastAsia="宋体" w:hAnsi="宋体" w:hint="eastAsia"/>
          <w:snapToGrid w:val="0"/>
          <w:kern w:val="0"/>
          <w:sz w:val="21"/>
          <w:szCs w:val="21"/>
        </w:rPr>
        <w:t>航道通航条件影响评价</w:t>
      </w:r>
      <w:r>
        <w:rPr>
          <w:rFonts w:ascii="宋体" w:eastAsia="宋体" w:hAnsi="宋体" w:hint="eastAsia"/>
          <w:sz w:val="21"/>
          <w:szCs w:val="21"/>
        </w:rPr>
        <w:t>报告书，并通过专家评审、</w:t>
      </w:r>
      <w:r>
        <w:rPr>
          <w:rFonts w:ascii="宋体" w:eastAsia="宋体" w:hAnsi="宋体" w:hint="eastAsia"/>
          <w:snapToGrid w:val="0"/>
          <w:kern w:val="0"/>
          <w:sz w:val="21"/>
          <w:szCs w:val="21"/>
        </w:rPr>
        <w:t>获得长江航道主管部门审核文件后，</w:t>
      </w:r>
    </w:p>
    <w:p w:rsidR="0009514D" w:rsidRDefault="0082384C">
      <w:pPr>
        <w:spacing w:line="400" w:lineRule="exact"/>
        <w:ind w:firstLineChars="200" w:firstLine="420"/>
        <w:rPr>
          <w:rFonts w:ascii="宋体" w:eastAsia="宋体" w:hAnsi="宋体"/>
          <w:sz w:val="21"/>
          <w:szCs w:val="21"/>
        </w:rPr>
      </w:pPr>
      <w:r>
        <w:rPr>
          <w:rFonts w:ascii="宋体" w:eastAsia="宋体" w:hAnsi="宋体" w:hint="eastAsia"/>
          <w:sz w:val="21"/>
          <w:szCs w:val="21"/>
        </w:rPr>
        <w:t>甲方在收到正式增值税专用发票的</w:t>
      </w:r>
      <w:r>
        <w:rPr>
          <w:rFonts w:ascii="宋体" w:eastAsia="宋体" w:hAnsi="宋体" w:hint="eastAsia"/>
          <w:sz w:val="21"/>
          <w:szCs w:val="21"/>
        </w:rPr>
        <w:t>60</w:t>
      </w:r>
      <w:r>
        <w:rPr>
          <w:rFonts w:ascii="宋体" w:eastAsia="宋体" w:hAnsi="宋体" w:hint="eastAsia"/>
          <w:sz w:val="21"/>
          <w:szCs w:val="21"/>
        </w:rPr>
        <w:t>天内，向乙方支付全部合同款；</w:t>
      </w:r>
    </w:p>
    <w:p w:rsidR="0009514D" w:rsidRDefault="0082384C">
      <w:pPr>
        <w:spacing w:line="400" w:lineRule="exact"/>
        <w:ind w:firstLineChars="200" w:firstLine="422"/>
        <w:rPr>
          <w:rFonts w:ascii="宋体" w:eastAsia="宋体" w:hAnsi="宋体"/>
          <w:b/>
          <w:bCs/>
          <w:sz w:val="21"/>
          <w:szCs w:val="21"/>
        </w:rPr>
      </w:pPr>
      <w:r>
        <w:rPr>
          <w:rFonts w:ascii="宋体" w:eastAsia="宋体" w:hAnsi="宋体" w:hint="eastAsia"/>
          <w:b/>
          <w:bCs/>
          <w:sz w:val="21"/>
          <w:szCs w:val="21"/>
        </w:rPr>
        <w:t>五、技术成果的归属和分享</w:t>
      </w:r>
    </w:p>
    <w:p w:rsidR="0009514D" w:rsidRDefault="0082384C">
      <w:pPr>
        <w:adjustRightInd w:val="0"/>
        <w:snapToGrid w:val="0"/>
        <w:spacing w:line="400" w:lineRule="exact"/>
        <w:ind w:firstLineChars="150" w:firstLine="315"/>
        <w:rPr>
          <w:rFonts w:ascii="宋体" w:eastAsia="宋体" w:hAnsi="宋体"/>
          <w:snapToGrid w:val="0"/>
          <w:kern w:val="0"/>
          <w:sz w:val="21"/>
          <w:szCs w:val="21"/>
        </w:rPr>
      </w:pPr>
      <w:r>
        <w:rPr>
          <w:rFonts w:ascii="宋体" w:eastAsia="宋体" w:hAnsi="宋体" w:hint="eastAsia"/>
          <w:snapToGrid w:val="0"/>
          <w:kern w:val="0"/>
          <w:sz w:val="21"/>
          <w:szCs w:val="21"/>
        </w:rPr>
        <w:t>技术成果的所有权归</w:t>
      </w:r>
      <w:r>
        <w:rPr>
          <w:rFonts w:ascii="宋体" w:eastAsia="宋体" w:hAnsi="宋体"/>
          <w:snapToGrid w:val="0"/>
          <w:kern w:val="0"/>
          <w:sz w:val="21"/>
          <w:szCs w:val="21"/>
        </w:rPr>
        <w:t>甲方</w:t>
      </w:r>
      <w:r>
        <w:rPr>
          <w:rFonts w:ascii="宋体" w:eastAsia="宋体" w:hAnsi="宋体" w:hint="eastAsia"/>
          <w:snapToGrid w:val="0"/>
          <w:kern w:val="0"/>
          <w:sz w:val="21"/>
          <w:szCs w:val="21"/>
        </w:rPr>
        <w:t>所有。</w:t>
      </w:r>
    </w:p>
    <w:p w:rsidR="0009514D" w:rsidRDefault="0082384C">
      <w:pPr>
        <w:spacing w:line="400" w:lineRule="exact"/>
        <w:ind w:firstLineChars="200" w:firstLine="422"/>
        <w:rPr>
          <w:rFonts w:ascii="宋体" w:eastAsia="宋体" w:hAnsi="宋体"/>
          <w:b/>
          <w:bCs/>
          <w:sz w:val="21"/>
          <w:szCs w:val="21"/>
        </w:rPr>
      </w:pPr>
      <w:r>
        <w:rPr>
          <w:rFonts w:ascii="宋体" w:eastAsia="宋体" w:hAnsi="宋体" w:hint="eastAsia"/>
          <w:b/>
          <w:bCs/>
          <w:sz w:val="21"/>
          <w:szCs w:val="21"/>
        </w:rPr>
        <w:t>六、验收标准及办法</w:t>
      </w:r>
    </w:p>
    <w:p w:rsidR="0009514D" w:rsidRDefault="0082384C">
      <w:pPr>
        <w:spacing w:line="400" w:lineRule="exact"/>
        <w:ind w:firstLineChars="250" w:firstLine="525"/>
        <w:rPr>
          <w:rFonts w:ascii="宋体" w:eastAsia="宋体" w:hAnsi="宋体"/>
          <w:sz w:val="21"/>
          <w:szCs w:val="21"/>
        </w:rPr>
      </w:pPr>
      <w:r>
        <w:rPr>
          <w:rFonts w:ascii="宋体" w:eastAsia="宋体" w:hAnsi="宋体" w:hint="eastAsia"/>
          <w:sz w:val="21"/>
          <w:szCs w:val="21"/>
        </w:rPr>
        <w:t>采用专家评审的方法，成果必须通过专家评审。</w:t>
      </w:r>
    </w:p>
    <w:p w:rsidR="0009514D" w:rsidRDefault="0082384C">
      <w:pPr>
        <w:widowControl/>
        <w:autoSpaceDE w:val="0"/>
        <w:autoSpaceDN w:val="0"/>
        <w:adjustRightInd w:val="0"/>
        <w:snapToGrid w:val="0"/>
        <w:spacing w:line="380" w:lineRule="exact"/>
        <w:ind w:firstLineChars="200" w:firstLine="422"/>
        <w:textAlignment w:val="bottom"/>
        <w:rPr>
          <w:rFonts w:ascii="宋体" w:eastAsia="宋体" w:hAnsi="宋体"/>
          <w:b/>
          <w:sz w:val="21"/>
          <w:szCs w:val="21"/>
        </w:rPr>
      </w:pPr>
      <w:r>
        <w:rPr>
          <w:rFonts w:ascii="宋体" w:eastAsia="宋体" w:hAnsi="宋体" w:hint="eastAsia"/>
          <w:b/>
          <w:sz w:val="21"/>
          <w:szCs w:val="21"/>
        </w:rPr>
        <w:t>七、</w:t>
      </w:r>
      <w:r>
        <w:rPr>
          <w:rFonts w:ascii="宋体" w:eastAsia="宋体" w:hAnsi="宋体"/>
          <w:b/>
          <w:sz w:val="21"/>
          <w:szCs w:val="21"/>
        </w:rPr>
        <w:t>违约</w:t>
      </w:r>
      <w:r>
        <w:rPr>
          <w:rFonts w:ascii="宋体" w:eastAsia="宋体" w:hAnsi="宋体" w:hint="eastAsia"/>
          <w:b/>
          <w:sz w:val="21"/>
          <w:szCs w:val="21"/>
        </w:rPr>
        <w:t>责任</w:t>
      </w:r>
    </w:p>
    <w:p w:rsidR="0009514D" w:rsidRDefault="0082384C">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1</w:t>
      </w:r>
      <w:r>
        <w:rPr>
          <w:rFonts w:ascii="宋体" w:eastAsia="宋体" w:hAnsi="宋体" w:hint="eastAsia"/>
          <w:snapToGrid w:val="0"/>
          <w:kern w:val="0"/>
          <w:sz w:val="21"/>
          <w:szCs w:val="21"/>
        </w:rPr>
        <w:t>、甲方的违约</w:t>
      </w:r>
    </w:p>
    <w:p w:rsidR="0009514D" w:rsidRDefault="0082384C">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w:t>
      </w:r>
      <w:r>
        <w:rPr>
          <w:rFonts w:ascii="宋体" w:eastAsia="宋体" w:hAnsi="宋体" w:hint="eastAsia"/>
          <w:snapToGrid w:val="0"/>
          <w:kern w:val="0"/>
          <w:sz w:val="21"/>
          <w:szCs w:val="21"/>
        </w:rPr>
        <w:t>1</w:t>
      </w:r>
      <w:r>
        <w:rPr>
          <w:rFonts w:ascii="宋体" w:eastAsia="宋体" w:hAnsi="宋体" w:hint="eastAsia"/>
          <w:snapToGrid w:val="0"/>
          <w:kern w:val="0"/>
          <w:sz w:val="21"/>
          <w:szCs w:val="21"/>
        </w:rPr>
        <w:t>）甲方超过合同规定</w:t>
      </w:r>
      <w:r>
        <w:rPr>
          <w:rFonts w:ascii="宋体" w:eastAsia="宋体" w:hAnsi="宋体" w:hint="eastAsia"/>
          <w:snapToGrid w:val="0"/>
          <w:kern w:val="0"/>
          <w:sz w:val="21"/>
          <w:szCs w:val="21"/>
        </w:rPr>
        <w:t>的日期支付费用的，应按同期未付款的短期贷款利率偿付逾期的违约金。</w:t>
      </w:r>
    </w:p>
    <w:p w:rsidR="0009514D" w:rsidRDefault="0082384C">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w:t>
      </w:r>
      <w:r>
        <w:rPr>
          <w:rFonts w:ascii="宋体" w:eastAsia="宋体" w:hAnsi="宋体" w:hint="eastAsia"/>
          <w:snapToGrid w:val="0"/>
          <w:kern w:val="0"/>
          <w:sz w:val="21"/>
          <w:szCs w:val="21"/>
        </w:rPr>
        <w:t>2</w:t>
      </w:r>
      <w:r>
        <w:rPr>
          <w:rFonts w:ascii="宋体" w:eastAsia="宋体" w:hAnsi="宋体" w:hint="eastAsia"/>
          <w:snapToGrid w:val="0"/>
          <w:kern w:val="0"/>
          <w:sz w:val="21"/>
          <w:szCs w:val="21"/>
        </w:rPr>
        <w:t>）在合同履行期间，甲方单方擅自要求终止或解除合同的</w:t>
      </w:r>
    </w:p>
    <w:p w:rsidR="0009514D" w:rsidRDefault="0082384C">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（但并非乙方原因造成），甲方除应按乙方完成的实际工作量支付费用外，还应按剩余合同价的</w:t>
      </w:r>
      <w:r>
        <w:rPr>
          <w:rFonts w:ascii="宋体" w:eastAsia="宋体" w:hAnsi="宋体" w:hint="eastAsia"/>
          <w:snapToGrid w:val="0"/>
          <w:kern w:val="0"/>
          <w:sz w:val="21"/>
          <w:szCs w:val="21"/>
        </w:rPr>
        <w:t>5%</w:t>
      </w:r>
      <w:r>
        <w:rPr>
          <w:rFonts w:ascii="宋体" w:eastAsia="宋体" w:hAnsi="宋体" w:hint="eastAsia"/>
          <w:snapToGrid w:val="0"/>
          <w:kern w:val="0"/>
          <w:sz w:val="21"/>
          <w:szCs w:val="21"/>
        </w:rPr>
        <w:t>向乙方支付违约金。</w:t>
      </w:r>
    </w:p>
    <w:p w:rsidR="0009514D" w:rsidRDefault="0082384C">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2</w:t>
      </w:r>
      <w:r>
        <w:rPr>
          <w:rFonts w:ascii="宋体" w:eastAsia="宋体" w:hAnsi="宋体" w:hint="eastAsia"/>
          <w:snapToGrid w:val="0"/>
          <w:kern w:val="0"/>
          <w:sz w:val="21"/>
          <w:szCs w:val="21"/>
        </w:rPr>
        <w:t>、乙方的违约</w:t>
      </w:r>
    </w:p>
    <w:p w:rsidR="0009514D" w:rsidRDefault="0082384C">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w:t>
      </w:r>
      <w:r>
        <w:rPr>
          <w:rFonts w:ascii="宋体" w:eastAsia="宋体" w:hAnsi="宋体" w:hint="eastAsia"/>
          <w:snapToGrid w:val="0"/>
          <w:kern w:val="0"/>
          <w:sz w:val="21"/>
          <w:szCs w:val="21"/>
        </w:rPr>
        <w:t>1</w:t>
      </w:r>
      <w:r>
        <w:rPr>
          <w:rFonts w:ascii="宋体" w:eastAsia="宋体" w:hAnsi="宋体" w:hint="eastAsia"/>
          <w:snapToGrid w:val="0"/>
          <w:kern w:val="0"/>
          <w:sz w:val="21"/>
          <w:szCs w:val="21"/>
        </w:rPr>
        <w:t>）乙方将航道通航条件影响评价服务工作任务转包，或者未经甲方同意私自分包的，甲方将有权终止合同，并计扣乙方合同价</w:t>
      </w:r>
      <w:r>
        <w:rPr>
          <w:rFonts w:ascii="宋体" w:eastAsia="宋体" w:hAnsi="宋体" w:hint="eastAsia"/>
          <w:snapToGrid w:val="0"/>
          <w:kern w:val="0"/>
          <w:sz w:val="21"/>
          <w:szCs w:val="21"/>
        </w:rPr>
        <w:t>5%</w:t>
      </w:r>
      <w:r>
        <w:rPr>
          <w:rFonts w:ascii="宋体" w:eastAsia="宋体" w:hAnsi="宋体" w:hint="eastAsia"/>
          <w:snapToGrid w:val="0"/>
          <w:kern w:val="0"/>
          <w:sz w:val="21"/>
          <w:szCs w:val="21"/>
        </w:rPr>
        <w:t>的违约金。</w:t>
      </w:r>
    </w:p>
    <w:p w:rsidR="0009514D" w:rsidRDefault="0082384C">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w:t>
      </w:r>
      <w:r>
        <w:rPr>
          <w:rFonts w:ascii="宋体" w:eastAsia="宋体" w:hAnsi="宋体" w:hint="eastAsia"/>
          <w:snapToGrid w:val="0"/>
          <w:kern w:val="0"/>
          <w:sz w:val="21"/>
          <w:szCs w:val="21"/>
        </w:rPr>
        <w:t>2</w:t>
      </w:r>
      <w:r>
        <w:rPr>
          <w:rFonts w:ascii="宋体" w:eastAsia="宋体" w:hAnsi="宋体" w:hint="eastAsia"/>
          <w:snapToGrid w:val="0"/>
          <w:kern w:val="0"/>
          <w:sz w:val="21"/>
          <w:szCs w:val="21"/>
        </w:rPr>
        <w:t>）乙方未按照国家及长江航道部门现行的强制性技术标准、规范和规程编制相关报告书，甲方将计扣乙方合同价</w:t>
      </w:r>
      <w:r>
        <w:rPr>
          <w:rFonts w:ascii="宋体" w:eastAsia="宋体" w:hAnsi="宋体" w:hint="eastAsia"/>
          <w:snapToGrid w:val="0"/>
          <w:kern w:val="0"/>
          <w:sz w:val="21"/>
          <w:szCs w:val="21"/>
        </w:rPr>
        <w:t>5%</w:t>
      </w:r>
      <w:r>
        <w:rPr>
          <w:rFonts w:ascii="宋体" w:eastAsia="宋体" w:hAnsi="宋体" w:hint="eastAsia"/>
          <w:snapToGrid w:val="0"/>
          <w:kern w:val="0"/>
          <w:sz w:val="21"/>
          <w:szCs w:val="21"/>
        </w:rPr>
        <w:t>的违约金。</w:t>
      </w:r>
    </w:p>
    <w:p w:rsidR="0009514D" w:rsidRDefault="0082384C">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w:t>
      </w:r>
      <w:r>
        <w:rPr>
          <w:rFonts w:ascii="宋体" w:eastAsia="宋体" w:hAnsi="宋体" w:hint="eastAsia"/>
          <w:snapToGrid w:val="0"/>
          <w:kern w:val="0"/>
          <w:sz w:val="21"/>
          <w:szCs w:val="21"/>
        </w:rPr>
        <w:t>3</w:t>
      </w:r>
      <w:r>
        <w:rPr>
          <w:rFonts w:ascii="宋体" w:eastAsia="宋体" w:hAnsi="宋体" w:hint="eastAsia"/>
          <w:snapToGrid w:val="0"/>
          <w:kern w:val="0"/>
          <w:sz w:val="21"/>
          <w:szCs w:val="21"/>
        </w:rPr>
        <w:t>）乙方必须负责在规定的时间内通过专家评审和相关政府主管部门审查，甲方仅提供必要的协助。乙方未能按期取得批复的按</w:t>
      </w:r>
      <w:r>
        <w:rPr>
          <w:rFonts w:ascii="宋体" w:eastAsia="宋体" w:hAnsi="宋体" w:hint="eastAsia"/>
          <w:snapToGrid w:val="0"/>
          <w:kern w:val="0"/>
          <w:sz w:val="21"/>
          <w:szCs w:val="21"/>
        </w:rPr>
        <w:t>0.2</w:t>
      </w:r>
      <w:r>
        <w:rPr>
          <w:rFonts w:ascii="宋体" w:eastAsia="宋体" w:hAnsi="宋体" w:hint="eastAsia"/>
          <w:snapToGrid w:val="0"/>
          <w:kern w:val="0"/>
          <w:sz w:val="21"/>
          <w:szCs w:val="21"/>
        </w:rPr>
        <w:t>万</w:t>
      </w:r>
      <w:r>
        <w:rPr>
          <w:rFonts w:ascii="宋体" w:eastAsia="宋体" w:hAnsi="宋体" w:hint="eastAsia"/>
          <w:snapToGrid w:val="0"/>
          <w:kern w:val="0"/>
          <w:sz w:val="21"/>
          <w:szCs w:val="21"/>
        </w:rPr>
        <w:t>/</w:t>
      </w:r>
      <w:r>
        <w:rPr>
          <w:rFonts w:ascii="宋体" w:eastAsia="宋体" w:hAnsi="宋体" w:hint="eastAsia"/>
          <w:snapToGrid w:val="0"/>
          <w:kern w:val="0"/>
          <w:sz w:val="21"/>
          <w:szCs w:val="21"/>
        </w:rPr>
        <w:t>天标准扣除乙方的违约金，延期超过</w:t>
      </w:r>
      <w:r>
        <w:rPr>
          <w:rFonts w:ascii="宋体" w:eastAsia="宋体" w:hAnsi="宋体" w:hint="eastAsia"/>
          <w:snapToGrid w:val="0"/>
          <w:kern w:val="0"/>
          <w:sz w:val="21"/>
          <w:szCs w:val="21"/>
        </w:rPr>
        <w:t>60</w:t>
      </w:r>
      <w:r>
        <w:rPr>
          <w:rFonts w:ascii="宋体" w:eastAsia="宋体" w:hAnsi="宋体" w:hint="eastAsia"/>
          <w:snapToGrid w:val="0"/>
          <w:kern w:val="0"/>
          <w:sz w:val="21"/>
          <w:szCs w:val="21"/>
        </w:rPr>
        <w:t>天时，甲方可以终止合同（甲方同意延长的除外）。</w:t>
      </w:r>
    </w:p>
    <w:p w:rsidR="0009514D" w:rsidRDefault="0082384C">
      <w:pPr>
        <w:spacing w:line="400" w:lineRule="exact"/>
        <w:ind w:firstLineChars="200" w:firstLine="422"/>
        <w:rPr>
          <w:rFonts w:ascii="宋体" w:eastAsia="宋体" w:hAnsi="宋体"/>
          <w:b/>
          <w:sz w:val="21"/>
          <w:szCs w:val="21"/>
        </w:rPr>
      </w:pPr>
      <w:r>
        <w:rPr>
          <w:rFonts w:ascii="宋体" w:eastAsia="宋体" w:hAnsi="宋体" w:hint="eastAsia"/>
          <w:b/>
          <w:sz w:val="21"/>
          <w:szCs w:val="21"/>
        </w:rPr>
        <w:t>八、仲裁</w:t>
      </w:r>
    </w:p>
    <w:p w:rsidR="0009514D" w:rsidRDefault="0082384C">
      <w:pPr>
        <w:spacing w:line="400" w:lineRule="exact"/>
        <w:ind w:firstLineChars="200" w:firstLine="420"/>
        <w:rPr>
          <w:rFonts w:ascii="宋体" w:eastAsia="宋体" w:hAnsi="宋体"/>
          <w:sz w:val="21"/>
          <w:szCs w:val="21"/>
        </w:rPr>
      </w:pPr>
      <w:r>
        <w:rPr>
          <w:rFonts w:ascii="宋体" w:eastAsia="宋体" w:hAnsi="宋体" w:hint="eastAsia"/>
          <w:sz w:val="21"/>
          <w:szCs w:val="21"/>
        </w:rPr>
        <w:t>在执行本合同中发生的或与本合同有关的争端，双方应通过友好协商解决。本合同在执行过程中，如发生任何争端、纠纷或因违反、终止本合同而引起的对损失损害的任何赔偿，应事先协商，在承包人和发包人之间达成一致意见。如未能达成一致，可提交南通仲裁委员会仲裁。仲裁决定具有最终法律效力，其</w:t>
      </w:r>
      <w:r>
        <w:rPr>
          <w:rFonts w:ascii="宋体" w:eastAsia="宋体" w:hAnsi="宋体" w:hint="eastAsia"/>
          <w:sz w:val="21"/>
          <w:szCs w:val="21"/>
        </w:rPr>
        <w:lastRenderedPageBreak/>
        <w:t>仲裁费用由败诉方承担，</w:t>
      </w:r>
      <w:r>
        <w:rPr>
          <w:rFonts w:ascii="宋体" w:eastAsia="宋体" w:hAnsi="宋体" w:hint="eastAsia"/>
          <w:sz w:val="21"/>
          <w:szCs w:val="21"/>
        </w:rPr>
        <w:t>或按裁决由双方按比例分担。</w:t>
      </w:r>
    </w:p>
    <w:p w:rsidR="0009514D" w:rsidRDefault="0082384C">
      <w:pPr>
        <w:spacing w:line="400" w:lineRule="exact"/>
        <w:ind w:firstLineChars="200" w:firstLine="422"/>
        <w:rPr>
          <w:rFonts w:ascii="宋体" w:eastAsia="宋体" w:hAnsi="宋体"/>
          <w:b/>
          <w:sz w:val="21"/>
          <w:szCs w:val="21"/>
        </w:rPr>
      </w:pPr>
      <w:r>
        <w:rPr>
          <w:rFonts w:ascii="宋体" w:eastAsia="宋体" w:hAnsi="宋体" w:hint="eastAsia"/>
          <w:b/>
          <w:sz w:val="21"/>
          <w:szCs w:val="21"/>
        </w:rPr>
        <w:t>九、其他条款</w:t>
      </w:r>
    </w:p>
    <w:p w:rsidR="0009514D" w:rsidRDefault="0082384C">
      <w:pPr>
        <w:adjustRightInd w:val="0"/>
        <w:snapToGrid w:val="0"/>
        <w:spacing w:line="400" w:lineRule="exact"/>
        <w:ind w:firstLineChars="200" w:firstLine="420"/>
        <w:rPr>
          <w:rFonts w:ascii="宋体" w:eastAsia="宋体" w:hAnsi="宋体"/>
          <w:snapToGrid w:val="0"/>
          <w:kern w:val="0"/>
          <w:sz w:val="21"/>
          <w:szCs w:val="21"/>
        </w:rPr>
      </w:pPr>
      <w:r>
        <w:rPr>
          <w:rFonts w:ascii="宋体" w:eastAsia="宋体" w:hAnsi="宋体" w:hint="eastAsia"/>
          <w:snapToGrid w:val="0"/>
          <w:kern w:val="0"/>
          <w:sz w:val="21"/>
          <w:szCs w:val="21"/>
        </w:rPr>
        <w:t>1</w:t>
      </w:r>
      <w:r>
        <w:rPr>
          <w:rFonts w:ascii="宋体" w:eastAsia="宋体" w:hAnsi="宋体" w:hint="eastAsia"/>
          <w:snapToGrid w:val="0"/>
          <w:kern w:val="0"/>
          <w:sz w:val="21"/>
          <w:szCs w:val="21"/>
        </w:rPr>
        <w:t>、下列文件应视为构成并作为阅读和理解本协议的组成部分，即：</w:t>
      </w:r>
    </w:p>
    <w:p w:rsidR="0009514D" w:rsidRDefault="0082384C">
      <w:pPr>
        <w:spacing w:line="400" w:lineRule="exact"/>
        <w:ind w:firstLineChars="202" w:firstLine="424"/>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1</w:t>
      </w:r>
      <w:r>
        <w:rPr>
          <w:rFonts w:ascii="宋体" w:eastAsia="宋体" w:hAnsi="宋体" w:hint="eastAsia"/>
          <w:sz w:val="21"/>
          <w:szCs w:val="21"/>
        </w:rPr>
        <w:t>）合同书及附件（含澄清文件）（如需要）；</w:t>
      </w:r>
    </w:p>
    <w:p w:rsidR="0009514D" w:rsidRDefault="0082384C">
      <w:pPr>
        <w:spacing w:line="400" w:lineRule="exact"/>
        <w:ind w:firstLineChars="202" w:firstLine="424"/>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2</w:t>
      </w:r>
      <w:r>
        <w:rPr>
          <w:rFonts w:ascii="宋体" w:eastAsia="宋体" w:hAnsi="宋体" w:hint="eastAsia"/>
          <w:sz w:val="21"/>
          <w:szCs w:val="21"/>
        </w:rPr>
        <w:t>）中标通知书；</w:t>
      </w:r>
    </w:p>
    <w:p w:rsidR="0009514D" w:rsidRDefault="0082384C">
      <w:pPr>
        <w:spacing w:line="400" w:lineRule="exact"/>
        <w:ind w:firstLineChars="202" w:firstLine="424"/>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3</w:t>
      </w:r>
      <w:r>
        <w:rPr>
          <w:rFonts w:ascii="宋体" w:eastAsia="宋体" w:hAnsi="宋体" w:hint="eastAsia"/>
          <w:sz w:val="21"/>
          <w:szCs w:val="21"/>
        </w:rPr>
        <w:t>）投标函及附表；</w:t>
      </w:r>
    </w:p>
    <w:p w:rsidR="0009514D" w:rsidRDefault="0082384C">
      <w:pPr>
        <w:spacing w:line="400" w:lineRule="exact"/>
        <w:ind w:firstLineChars="202" w:firstLine="424"/>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4</w:t>
      </w:r>
      <w:r>
        <w:rPr>
          <w:rFonts w:ascii="宋体" w:eastAsia="宋体" w:hAnsi="宋体" w:hint="eastAsia"/>
          <w:sz w:val="21"/>
          <w:szCs w:val="21"/>
        </w:rPr>
        <w:t>）合同条款；</w:t>
      </w:r>
    </w:p>
    <w:p w:rsidR="0009514D" w:rsidRDefault="0082384C">
      <w:pPr>
        <w:spacing w:line="400" w:lineRule="exact"/>
        <w:ind w:firstLineChars="202" w:firstLine="424"/>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5</w:t>
      </w:r>
      <w:r>
        <w:rPr>
          <w:rFonts w:ascii="宋体" w:eastAsia="宋体" w:hAnsi="宋体" w:hint="eastAsia"/>
          <w:sz w:val="21"/>
          <w:szCs w:val="21"/>
        </w:rPr>
        <w:t>）技术规范；</w:t>
      </w:r>
    </w:p>
    <w:p w:rsidR="0009514D" w:rsidRDefault="0082384C">
      <w:pPr>
        <w:spacing w:line="400" w:lineRule="exact"/>
        <w:ind w:firstLineChars="202" w:firstLine="424"/>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6</w:t>
      </w:r>
      <w:r>
        <w:rPr>
          <w:rFonts w:ascii="宋体" w:eastAsia="宋体" w:hAnsi="宋体" w:hint="eastAsia"/>
          <w:sz w:val="21"/>
          <w:szCs w:val="21"/>
        </w:rPr>
        <w:t>）投标文件；</w:t>
      </w:r>
    </w:p>
    <w:p w:rsidR="0009514D" w:rsidRDefault="0082384C">
      <w:pPr>
        <w:spacing w:line="400" w:lineRule="exact"/>
        <w:ind w:firstLineChars="202" w:firstLine="424"/>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7</w:t>
      </w:r>
      <w:r>
        <w:rPr>
          <w:rFonts w:ascii="宋体" w:eastAsia="宋体" w:hAnsi="宋体" w:hint="eastAsia"/>
          <w:sz w:val="21"/>
          <w:szCs w:val="21"/>
        </w:rPr>
        <w:t>）</w:t>
      </w:r>
      <w:r>
        <w:rPr>
          <w:rFonts w:ascii="宋体" w:eastAsia="宋体" w:hAnsi="宋体" w:hint="eastAsia"/>
          <w:snapToGrid w:val="0"/>
          <w:kern w:val="0"/>
          <w:sz w:val="21"/>
          <w:szCs w:val="21"/>
        </w:rPr>
        <w:t>构成本合同组成的</w:t>
      </w:r>
      <w:r>
        <w:rPr>
          <w:rFonts w:ascii="宋体" w:eastAsia="宋体" w:hAnsi="宋体" w:hint="eastAsia"/>
          <w:kern w:val="0"/>
          <w:sz w:val="21"/>
          <w:szCs w:val="21"/>
          <w:lang w:val="zh-CN"/>
        </w:rPr>
        <w:t>其他文件。</w:t>
      </w:r>
    </w:p>
    <w:p w:rsidR="0009514D" w:rsidRDefault="0082384C">
      <w:pPr>
        <w:pStyle w:val="a4"/>
        <w:snapToGrid w:val="0"/>
        <w:spacing w:line="400" w:lineRule="exact"/>
        <w:ind w:firstLineChars="200"/>
        <w:rPr>
          <w:rFonts w:ascii="宋体" w:eastAsia="宋体" w:hAnsi="宋体"/>
          <w:snapToGrid w:val="0"/>
          <w:kern w:val="0"/>
          <w:sz w:val="21"/>
          <w:szCs w:val="21"/>
        </w:rPr>
      </w:pPr>
      <w:r>
        <w:rPr>
          <w:rFonts w:ascii="宋体" w:eastAsia="宋体" w:hAnsi="宋体" w:hint="eastAsia"/>
          <w:snapToGrid w:val="0"/>
          <w:kern w:val="0"/>
          <w:sz w:val="21"/>
          <w:szCs w:val="21"/>
        </w:rPr>
        <w:t>上述文件应认为是互为补充和解释的，但如有含义不清或互相矛盾处，以上列次序在先者为准。</w:t>
      </w:r>
    </w:p>
    <w:p w:rsidR="0009514D" w:rsidRDefault="0082384C">
      <w:pPr>
        <w:spacing w:line="400" w:lineRule="exact"/>
        <w:ind w:firstLineChars="200" w:firstLine="420"/>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、本合同未尽事宜，双方本着友好合作的精神协商解决。</w:t>
      </w:r>
    </w:p>
    <w:p w:rsidR="0009514D" w:rsidRDefault="0082384C">
      <w:pPr>
        <w:spacing w:line="400" w:lineRule="exact"/>
        <w:ind w:firstLineChars="200" w:firstLine="420"/>
        <w:rPr>
          <w:rFonts w:ascii="宋体" w:eastAsia="宋体" w:hAnsi="宋体"/>
          <w:sz w:val="21"/>
          <w:szCs w:val="21"/>
        </w:rPr>
      </w:pPr>
      <w:r>
        <w:rPr>
          <w:rFonts w:ascii="宋体" w:eastAsia="宋体" w:hAnsi="宋体" w:hint="eastAsia"/>
          <w:sz w:val="21"/>
          <w:szCs w:val="21"/>
        </w:rPr>
        <w:t>3</w:t>
      </w:r>
      <w:r>
        <w:rPr>
          <w:rFonts w:ascii="宋体" w:eastAsia="宋体" w:hAnsi="宋体" w:hint="eastAsia"/>
          <w:sz w:val="21"/>
          <w:szCs w:val="21"/>
        </w:rPr>
        <w:t>、</w:t>
      </w:r>
      <w:r>
        <w:rPr>
          <w:rFonts w:ascii="宋体" w:eastAsia="宋体" w:hAnsi="宋体" w:hint="eastAsia"/>
          <w:snapToGrid w:val="0"/>
          <w:kern w:val="0"/>
          <w:sz w:val="21"/>
          <w:szCs w:val="21"/>
        </w:rPr>
        <w:t>本合同书经双方代表签字并加盖公章后立即产生法律效力。</w:t>
      </w:r>
    </w:p>
    <w:p w:rsidR="0009514D" w:rsidRDefault="0082384C">
      <w:pPr>
        <w:spacing w:line="400" w:lineRule="exact"/>
        <w:ind w:firstLineChars="200" w:firstLine="420"/>
        <w:rPr>
          <w:rFonts w:ascii="宋体" w:eastAsia="宋体" w:hAnsi="宋体"/>
          <w:sz w:val="21"/>
          <w:szCs w:val="21"/>
        </w:rPr>
      </w:pPr>
      <w:r>
        <w:rPr>
          <w:rFonts w:ascii="宋体" w:eastAsia="宋体" w:hAnsi="宋体" w:hint="eastAsia"/>
          <w:sz w:val="21"/>
          <w:szCs w:val="21"/>
        </w:rPr>
        <w:t>4</w:t>
      </w:r>
      <w:r>
        <w:rPr>
          <w:rFonts w:ascii="宋体" w:eastAsia="宋体" w:hAnsi="宋体" w:hint="eastAsia"/>
          <w:sz w:val="21"/>
          <w:szCs w:val="21"/>
        </w:rPr>
        <w:t>、本合同正本一式六份，</w:t>
      </w:r>
      <w:r>
        <w:rPr>
          <w:rFonts w:ascii="宋体" w:eastAsia="宋体" w:hAnsi="宋体"/>
          <w:snapToGrid w:val="0"/>
          <w:kern w:val="0"/>
          <w:sz w:val="21"/>
          <w:szCs w:val="21"/>
        </w:rPr>
        <w:t>甲、乙双方</w:t>
      </w:r>
      <w:r>
        <w:rPr>
          <w:rFonts w:ascii="宋体" w:eastAsia="宋体" w:hAnsi="宋体"/>
          <w:snapToGrid w:val="0"/>
          <w:kern w:val="0"/>
          <w:sz w:val="21"/>
          <w:szCs w:val="21"/>
        </w:rPr>
        <w:t>各持</w:t>
      </w:r>
      <w:r>
        <w:rPr>
          <w:rFonts w:ascii="宋体" w:eastAsia="宋体" w:hAnsi="宋体" w:hint="eastAsia"/>
          <w:snapToGrid w:val="0"/>
          <w:kern w:val="0"/>
          <w:sz w:val="21"/>
          <w:szCs w:val="21"/>
        </w:rPr>
        <w:t>三</w:t>
      </w:r>
      <w:r>
        <w:rPr>
          <w:rFonts w:ascii="宋体" w:eastAsia="宋体" w:hAnsi="宋体"/>
          <w:snapToGrid w:val="0"/>
          <w:kern w:val="0"/>
          <w:sz w:val="21"/>
          <w:szCs w:val="21"/>
        </w:rPr>
        <w:t>份</w:t>
      </w:r>
      <w:r>
        <w:rPr>
          <w:rFonts w:ascii="宋体" w:eastAsia="宋体" w:hAnsi="宋体" w:hint="eastAsia"/>
          <w:snapToGrid w:val="0"/>
          <w:kern w:val="0"/>
          <w:sz w:val="21"/>
          <w:szCs w:val="21"/>
        </w:rPr>
        <w:t>。</w:t>
      </w:r>
    </w:p>
    <w:p w:rsidR="0009514D" w:rsidRDefault="0009514D">
      <w:pPr>
        <w:spacing w:line="360" w:lineRule="auto"/>
        <w:jc w:val="center"/>
        <w:outlineLvl w:val="0"/>
        <w:rPr>
          <w:rFonts w:ascii="宋体" w:hAnsi="宋体"/>
          <w:b/>
          <w:sz w:val="36"/>
          <w:szCs w:val="36"/>
        </w:rPr>
      </w:pPr>
    </w:p>
    <w:p w:rsidR="0009514D" w:rsidRDefault="0009514D">
      <w:pPr>
        <w:spacing w:line="360" w:lineRule="auto"/>
        <w:jc w:val="center"/>
        <w:outlineLvl w:val="0"/>
        <w:rPr>
          <w:rFonts w:ascii="宋体" w:hAnsi="宋体"/>
          <w:b/>
          <w:sz w:val="36"/>
          <w:szCs w:val="36"/>
        </w:rPr>
      </w:pPr>
    </w:p>
    <w:p w:rsidR="0009514D" w:rsidRDefault="0082384C">
      <w:pPr>
        <w:pStyle w:val="a4"/>
        <w:snapToGrid w:val="0"/>
        <w:spacing w:line="400" w:lineRule="exact"/>
        <w:ind w:firstLineChars="200"/>
        <w:rPr>
          <w:rFonts w:ascii="宋体" w:eastAsia="宋体" w:hAnsi="宋体"/>
          <w:snapToGrid w:val="0"/>
          <w:kern w:val="0"/>
          <w:sz w:val="21"/>
          <w:szCs w:val="21"/>
        </w:rPr>
      </w:pPr>
      <w:r>
        <w:rPr>
          <w:rFonts w:ascii="宋体" w:eastAsia="宋体" w:hAnsi="宋体" w:hint="eastAsia"/>
          <w:snapToGrid w:val="0"/>
          <w:kern w:val="0"/>
          <w:sz w:val="21"/>
          <w:szCs w:val="21"/>
        </w:rPr>
        <w:t>甲</w:t>
      </w:r>
      <w:r>
        <w:rPr>
          <w:rFonts w:ascii="宋体" w:eastAsia="宋体" w:hAnsi="宋体" w:hint="eastAsia"/>
          <w:snapToGrid w:val="0"/>
          <w:kern w:val="0"/>
          <w:sz w:val="21"/>
          <w:szCs w:val="21"/>
        </w:rPr>
        <w:t xml:space="preserve">      </w:t>
      </w:r>
      <w:r>
        <w:rPr>
          <w:rFonts w:ascii="宋体" w:eastAsia="宋体" w:hAnsi="宋体" w:hint="eastAsia"/>
          <w:snapToGrid w:val="0"/>
          <w:kern w:val="0"/>
          <w:sz w:val="21"/>
          <w:szCs w:val="21"/>
        </w:rPr>
        <w:t>方：</w:t>
      </w:r>
      <w:r>
        <w:rPr>
          <w:rFonts w:ascii="宋体" w:eastAsia="宋体" w:hAnsi="宋体" w:hint="eastAsia"/>
          <w:snapToGrid w:val="0"/>
          <w:kern w:val="0"/>
          <w:sz w:val="21"/>
          <w:szCs w:val="21"/>
        </w:rPr>
        <w:t xml:space="preserve">                 </w:t>
      </w:r>
      <w:r>
        <w:rPr>
          <w:rFonts w:ascii="宋体" w:eastAsia="宋体" w:hAnsi="宋体" w:hint="eastAsia"/>
          <w:snapToGrid w:val="0"/>
          <w:kern w:val="0"/>
          <w:sz w:val="21"/>
          <w:szCs w:val="21"/>
        </w:rPr>
        <w:t>乙方：</w:t>
      </w:r>
    </w:p>
    <w:p w:rsidR="0009514D" w:rsidRDefault="0009514D">
      <w:pPr>
        <w:pStyle w:val="a4"/>
        <w:snapToGrid w:val="0"/>
        <w:spacing w:line="400" w:lineRule="exact"/>
        <w:ind w:firstLineChars="200"/>
        <w:rPr>
          <w:rFonts w:ascii="宋体" w:eastAsia="宋体" w:hAnsi="宋体"/>
          <w:snapToGrid w:val="0"/>
          <w:kern w:val="0"/>
          <w:sz w:val="21"/>
          <w:szCs w:val="21"/>
        </w:rPr>
      </w:pPr>
    </w:p>
    <w:p w:rsidR="0009514D" w:rsidRDefault="0082384C">
      <w:pPr>
        <w:pStyle w:val="a4"/>
        <w:snapToGrid w:val="0"/>
        <w:spacing w:line="400" w:lineRule="exact"/>
        <w:ind w:firstLineChars="200"/>
        <w:rPr>
          <w:rFonts w:ascii="宋体" w:eastAsia="宋体" w:hAnsi="宋体"/>
          <w:snapToGrid w:val="0"/>
          <w:kern w:val="0"/>
          <w:sz w:val="21"/>
          <w:szCs w:val="21"/>
        </w:rPr>
      </w:pPr>
      <w:r>
        <w:rPr>
          <w:rFonts w:ascii="宋体" w:eastAsia="宋体" w:hAnsi="宋体" w:hint="eastAsia"/>
          <w:snapToGrid w:val="0"/>
          <w:kern w:val="0"/>
          <w:sz w:val="21"/>
          <w:szCs w:val="21"/>
        </w:rPr>
        <w:t>（签章）</w:t>
      </w:r>
      <w:r>
        <w:rPr>
          <w:rFonts w:ascii="宋体" w:eastAsia="宋体" w:hAnsi="宋体" w:hint="eastAsia"/>
          <w:snapToGrid w:val="0"/>
          <w:kern w:val="0"/>
          <w:sz w:val="21"/>
          <w:szCs w:val="21"/>
        </w:rPr>
        <w:tab/>
      </w:r>
      <w:r>
        <w:rPr>
          <w:rFonts w:ascii="宋体" w:eastAsia="宋体" w:hAnsi="宋体" w:hint="eastAsia"/>
          <w:snapToGrid w:val="0"/>
          <w:kern w:val="0"/>
          <w:sz w:val="21"/>
          <w:szCs w:val="21"/>
        </w:rPr>
        <w:tab/>
      </w:r>
      <w:r>
        <w:rPr>
          <w:rFonts w:ascii="宋体" w:eastAsia="宋体" w:hAnsi="宋体" w:hint="eastAsia"/>
          <w:snapToGrid w:val="0"/>
          <w:kern w:val="0"/>
          <w:sz w:val="21"/>
          <w:szCs w:val="21"/>
        </w:rPr>
        <w:tab/>
      </w:r>
      <w:r>
        <w:rPr>
          <w:rFonts w:ascii="宋体" w:eastAsia="宋体" w:hAnsi="宋体" w:hint="eastAsia"/>
          <w:snapToGrid w:val="0"/>
          <w:kern w:val="0"/>
          <w:sz w:val="21"/>
          <w:szCs w:val="21"/>
        </w:rPr>
        <w:tab/>
      </w:r>
      <w:r>
        <w:rPr>
          <w:rFonts w:ascii="宋体" w:eastAsia="宋体" w:hAnsi="宋体" w:hint="eastAsia"/>
          <w:snapToGrid w:val="0"/>
          <w:kern w:val="0"/>
          <w:sz w:val="21"/>
          <w:szCs w:val="21"/>
        </w:rPr>
        <w:tab/>
        <w:t xml:space="preserve">           </w:t>
      </w:r>
      <w:r>
        <w:rPr>
          <w:rFonts w:ascii="宋体" w:eastAsia="宋体" w:hAnsi="宋体" w:hint="eastAsia"/>
          <w:snapToGrid w:val="0"/>
          <w:kern w:val="0"/>
          <w:sz w:val="21"/>
          <w:szCs w:val="21"/>
        </w:rPr>
        <w:t>（签章）</w:t>
      </w:r>
    </w:p>
    <w:p w:rsidR="0009514D" w:rsidRDefault="0009514D">
      <w:pPr>
        <w:pStyle w:val="a4"/>
        <w:snapToGrid w:val="0"/>
        <w:spacing w:line="400" w:lineRule="exact"/>
        <w:ind w:firstLineChars="200"/>
        <w:rPr>
          <w:rFonts w:ascii="宋体" w:eastAsia="宋体" w:hAnsi="宋体"/>
          <w:snapToGrid w:val="0"/>
          <w:kern w:val="0"/>
          <w:sz w:val="21"/>
          <w:szCs w:val="21"/>
        </w:rPr>
      </w:pPr>
    </w:p>
    <w:p w:rsidR="0009514D" w:rsidRDefault="0082384C">
      <w:pPr>
        <w:pStyle w:val="a4"/>
        <w:snapToGrid w:val="0"/>
        <w:spacing w:line="400" w:lineRule="exact"/>
        <w:ind w:firstLineChars="200"/>
        <w:rPr>
          <w:rFonts w:ascii="宋体" w:eastAsia="宋体" w:hAnsi="宋体"/>
          <w:snapToGrid w:val="0"/>
          <w:kern w:val="0"/>
          <w:sz w:val="21"/>
          <w:szCs w:val="21"/>
        </w:rPr>
      </w:pPr>
      <w:r>
        <w:rPr>
          <w:rFonts w:ascii="宋体" w:eastAsia="宋体" w:hAnsi="宋体" w:hint="eastAsia"/>
          <w:snapToGrid w:val="0"/>
          <w:kern w:val="0"/>
          <w:sz w:val="21"/>
          <w:szCs w:val="21"/>
        </w:rPr>
        <w:t>电</w:t>
      </w:r>
      <w:r>
        <w:rPr>
          <w:rFonts w:ascii="宋体" w:eastAsia="宋体" w:hAnsi="宋体" w:hint="eastAsia"/>
          <w:snapToGrid w:val="0"/>
          <w:kern w:val="0"/>
          <w:sz w:val="21"/>
          <w:szCs w:val="21"/>
        </w:rPr>
        <w:t xml:space="preserve">      </w:t>
      </w:r>
      <w:r>
        <w:rPr>
          <w:rFonts w:ascii="宋体" w:eastAsia="宋体" w:hAnsi="宋体" w:hint="eastAsia"/>
          <w:snapToGrid w:val="0"/>
          <w:kern w:val="0"/>
          <w:sz w:val="21"/>
          <w:szCs w:val="21"/>
        </w:rPr>
        <w:t>话：</w:t>
      </w:r>
      <w:r>
        <w:rPr>
          <w:rFonts w:ascii="宋体" w:eastAsia="宋体" w:hAnsi="宋体" w:hint="eastAsia"/>
          <w:snapToGrid w:val="0"/>
          <w:kern w:val="0"/>
          <w:sz w:val="21"/>
          <w:szCs w:val="21"/>
        </w:rPr>
        <w:t xml:space="preserve">                           </w:t>
      </w:r>
      <w:r>
        <w:rPr>
          <w:rFonts w:ascii="宋体" w:eastAsia="宋体" w:hAnsi="宋体" w:hint="eastAsia"/>
          <w:snapToGrid w:val="0"/>
          <w:kern w:val="0"/>
          <w:sz w:val="21"/>
          <w:szCs w:val="21"/>
        </w:rPr>
        <w:t>电话：</w:t>
      </w:r>
    </w:p>
    <w:p w:rsidR="0009514D" w:rsidRDefault="0082384C">
      <w:pPr>
        <w:pStyle w:val="a4"/>
        <w:snapToGrid w:val="0"/>
        <w:spacing w:line="400" w:lineRule="exact"/>
        <w:ind w:firstLineChars="200"/>
        <w:rPr>
          <w:rFonts w:ascii="宋体" w:eastAsia="宋体" w:hAnsi="宋体"/>
          <w:snapToGrid w:val="0"/>
          <w:kern w:val="0"/>
          <w:sz w:val="21"/>
          <w:szCs w:val="21"/>
        </w:rPr>
      </w:pPr>
      <w:r>
        <w:rPr>
          <w:rFonts w:ascii="宋体" w:eastAsia="宋体" w:hAnsi="宋体" w:hint="eastAsia"/>
          <w:snapToGrid w:val="0"/>
          <w:kern w:val="0"/>
          <w:sz w:val="21"/>
          <w:szCs w:val="21"/>
        </w:rPr>
        <w:t>传</w:t>
      </w:r>
      <w:r>
        <w:rPr>
          <w:rFonts w:ascii="宋体" w:eastAsia="宋体" w:hAnsi="宋体" w:hint="eastAsia"/>
          <w:snapToGrid w:val="0"/>
          <w:kern w:val="0"/>
          <w:sz w:val="21"/>
          <w:szCs w:val="21"/>
        </w:rPr>
        <w:t xml:space="preserve">      </w:t>
      </w:r>
      <w:r>
        <w:rPr>
          <w:rFonts w:ascii="宋体" w:eastAsia="宋体" w:hAnsi="宋体" w:hint="eastAsia"/>
          <w:snapToGrid w:val="0"/>
          <w:kern w:val="0"/>
          <w:sz w:val="21"/>
          <w:szCs w:val="21"/>
        </w:rPr>
        <w:t>真：</w:t>
      </w:r>
      <w:r>
        <w:rPr>
          <w:rFonts w:ascii="宋体" w:eastAsia="宋体" w:hAnsi="宋体" w:hint="eastAsia"/>
          <w:snapToGrid w:val="0"/>
          <w:kern w:val="0"/>
          <w:sz w:val="21"/>
          <w:szCs w:val="21"/>
        </w:rPr>
        <w:t xml:space="preserve">                           </w:t>
      </w:r>
      <w:r>
        <w:rPr>
          <w:rFonts w:ascii="宋体" w:eastAsia="宋体" w:hAnsi="宋体" w:hint="eastAsia"/>
          <w:snapToGrid w:val="0"/>
          <w:kern w:val="0"/>
          <w:sz w:val="21"/>
          <w:szCs w:val="21"/>
        </w:rPr>
        <w:t>传真：</w:t>
      </w:r>
    </w:p>
    <w:p w:rsidR="0009514D" w:rsidRDefault="0082384C">
      <w:pPr>
        <w:pStyle w:val="a4"/>
        <w:snapToGrid w:val="0"/>
        <w:spacing w:line="400" w:lineRule="exact"/>
        <w:ind w:firstLineChars="200"/>
        <w:rPr>
          <w:rFonts w:ascii="宋体" w:eastAsia="宋体" w:hAnsi="宋体"/>
          <w:snapToGrid w:val="0"/>
          <w:kern w:val="0"/>
          <w:sz w:val="21"/>
          <w:szCs w:val="21"/>
        </w:rPr>
      </w:pPr>
      <w:r>
        <w:rPr>
          <w:rFonts w:ascii="宋体" w:eastAsia="宋体" w:hAnsi="宋体" w:hint="eastAsia"/>
          <w:snapToGrid w:val="0"/>
          <w:kern w:val="0"/>
          <w:sz w:val="21"/>
          <w:szCs w:val="21"/>
        </w:rPr>
        <w:t>地</w:t>
      </w:r>
      <w:r>
        <w:rPr>
          <w:rFonts w:ascii="宋体" w:eastAsia="宋体" w:hAnsi="宋体" w:hint="eastAsia"/>
          <w:snapToGrid w:val="0"/>
          <w:kern w:val="0"/>
          <w:sz w:val="21"/>
          <w:szCs w:val="21"/>
        </w:rPr>
        <w:t xml:space="preserve">      </w:t>
      </w:r>
      <w:r>
        <w:rPr>
          <w:rFonts w:ascii="宋体" w:eastAsia="宋体" w:hAnsi="宋体" w:hint="eastAsia"/>
          <w:snapToGrid w:val="0"/>
          <w:kern w:val="0"/>
          <w:sz w:val="21"/>
          <w:szCs w:val="21"/>
        </w:rPr>
        <w:t>址：</w:t>
      </w:r>
      <w:r>
        <w:rPr>
          <w:rFonts w:ascii="宋体" w:eastAsia="宋体" w:hAnsi="宋体" w:hint="eastAsia"/>
          <w:snapToGrid w:val="0"/>
          <w:kern w:val="0"/>
          <w:sz w:val="21"/>
          <w:szCs w:val="21"/>
        </w:rPr>
        <w:t xml:space="preserve">                           </w:t>
      </w:r>
      <w:r>
        <w:rPr>
          <w:rFonts w:ascii="宋体" w:eastAsia="宋体" w:hAnsi="宋体" w:hint="eastAsia"/>
          <w:snapToGrid w:val="0"/>
          <w:kern w:val="0"/>
          <w:sz w:val="21"/>
          <w:szCs w:val="21"/>
        </w:rPr>
        <w:t>地址：</w:t>
      </w:r>
    </w:p>
    <w:p w:rsidR="0009514D" w:rsidRDefault="0082384C" w:rsidP="00763D07">
      <w:pPr>
        <w:pStyle w:val="a4"/>
        <w:snapToGrid w:val="0"/>
        <w:spacing w:line="400" w:lineRule="exact"/>
        <w:ind w:firstLineChars="2159" w:firstLine="4534"/>
        <w:rPr>
          <w:rFonts w:ascii="宋体" w:eastAsia="宋体" w:hAnsi="宋体"/>
          <w:snapToGrid w:val="0"/>
          <w:kern w:val="0"/>
          <w:sz w:val="21"/>
          <w:szCs w:val="21"/>
        </w:rPr>
      </w:pPr>
      <w:r>
        <w:rPr>
          <w:rFonts w:ascii="宋体" w:eastAsia="宋体" w:hAnsi="宋体" w:hint="eastAsia"/>
          <w:snapToGrid w:val="0"/>
          <w:kern w:val="0"/>
          <w:sz w:val="21"/>
          <w:szCs w:val="21"/>
        </w:rPr>
        <w:t xml:space="preserve"> E-mail:</w:t>
      </w:r>
    </w:p>
    <w:p w:rsidR="0009514D" w:rsidRDefault="0082384C">
      <w:pPr>
        <w:pStyle w:val="a4"/>
        <w:snapToGrid w:val="0"/>
        <w:spacing w:line="400" w:lineRule="exact"/>
        <w:ind w:firstLineChars="200"/>
        <w:rPr>
          <w:rFonts w:ascii="宋体" w:eastAsia="宋体" w:hAnsi="宋体"/>
          <w:snapToGrid w:val="0"/>
          <w:kern w:val="0"/>
          <w:sz w:val="21"/>
          <w:szCs w:val="21"/>
        </w:rPr>
      </w:pPr>
      <w:r>
        <w:rPr>
          <w:rFonts w:ascii="宋体" w:eastAsia="宋体" w:hAnsi="宋体" w:hint="eastAsia"/>
          <w:snapToGrid w:val="0"/>
          <w:kern w:val="0"/>
          <w:sz w:val="21"/>
          <w:szCs w:val="21"/>
        </w:rPr>
        <w:t xml:space="preserve">        </w:t>
      </w:r>
      <w:r>
        <w:rPr>
          <w:rFonts w:ascii="宋体" w:eastAsia="宋体" w:hAnsi="宋体" w:hint="eastAsia"/>
          <w:snapToGrid w:val="0"/>
          <w:kern w:val="0"/>
          <w:sz w:val="21"/>
          <w:szCs w:val="21"/>
        </w:rPr>
        <w:t>年</w:t>
      </w:r>
      <w:r>
        <w:rPr>
          <w:rFonts w:ascii="宋体" w:eastAsia="宋体" w:hAnsi="宋体" w:hint="eastAsia"/>
          <w:snapToGrid w:val="0"/>
          <w:kern w:val="0"/>
          <w:sz w:val="21"/>
          <w:szCs w:val="21"/>
        </w:rPr>
        <w:t xml:space="preserve">      </w:t>
      </w:r>
      <w:r>
        <w:rPr>
          <w:rFonts w:ascii="宋体" w:eastAsia="宋体" w:hAnsi="宋体" w:hint="eastAsia"/>
          <w:snapToGrid w:val="0"/>
          <w:kern w:val="0"/>
          <w:sz w:val="21"/>
          <w:szCs w:val="21"/>
        </w:rPr>
        <w:t>月</w:t>
      </w:r>
      <w:r>
        <w:rPr>
          <w:rFonts w:ascii="宋体" w:eastAsia="宋体" w:hAnsi="宋体" w:hint="eastAsia"/>
          <w:snapToGrid w:val="0"/>
          <w:kern w:val="0"/>
          <w:sz w:val="21"/>
          <w:szCs w:val="21"/>
        </w:rPr>
        <w:t xml:space="preserve">     </w:t>
      </w:r>
      <w:r>
        <w:rPr>
          <w:rFonts w:ascii="宋体" w:eastAsia="宋体" w:hAnsi="宋体" w:hint="eastAsia"/>
          <w:snapToGrid w:val="0"/>
          <w:kern w:val="0"/>
          <w:sz w:val="21"/>
          <w:szCs w:val="21"/>
        </w:rPr>
        <w:t>日</w:t>
      </w:r>
      <w:r>
        <w:rPr>
          <w:rFonts w:ascii="宋体" w:eastAsia="宋体" w:hAnsi="宋体" w:hint="eastAsia"/>
          <w:snapToGrid w:val="0"/>
          <w:kern w:val="0"/>
          <w:sz w:val="21"/>
          <w:szCs w:val="21"/>
        </w:rPr>
        <w:t xml:space="preserve">                            </w:t>
      </w:r>
      <w:r>
        <w:rPr>
          <w:rFonts w:ascii="宋体" w:eastAsia="宋体" w:hAnsi="宋体" w:hint="eastAsia"/>
          <w:snapToGrid w:val="0"/>
          <w:kern w:val="0"/>
          <w:sz w:val="21"/>
          <w:szCs w:val="21"/>
        </w:rPr>
        <w:t>年</w:t>
      </w:r>
      <w:r>
        <w:rPr>
          <w:rFonts w:ascii="宋体" w:eastAsia="宋体" w:hAnsi="宋体" w:hint="eastAsia"/>
          <w:snapToGrid w:val="0"/>
          <w:kern w:val="0"/>
          <w:sz w:val="21"/>
          <w:szCs w:val="21"/>
        </w:rPr>
        <w:t xml:space="preserve">    </w:t>
      </w:r>
      <w:r>
        <w:rPr>
          <w:rFonts w:ascii="宋体" w:eastAsia="宋体" w:hAnsi="宋体" w:hint="eastAsia"/>
          <w:snapToGrid w:val="0"/>
          <w:kern w:val="0"/>
          <w:sz w:val="21"/>
          <w:szCs w:val="21"/>
        </w:rPr>
        <w:t>月</w:t>
      </w:r>
      <w:r>
        <w:rPr>
          <w:rFonts w:ascii="宋体" w:eastAsia="宋体" w:hAnsi="宋体" w:hint="eastAsia"/>
          <w:snapToGrid w:val="0"/>
          <w:kern w:val="0"/>
          <w:sz w:val="21"/>
          <w:szCs w:val="21"/>
        </w:rPr>
        <w:t xml:space="preserve">    </w:t>
      </w:r>
      <w:r>
        <w:rPr>
          <w:rFonts w:ascii="宋体" w:eastAsia="宋体" w:hAnsi="宋体" w:hint="eastAsia"/>
          <w:snapToGrid w:val="0"/>
          <w:kern w:val="0"/>
          <w:sz w:val="21"/>
          <w:szCs w:val="21"/>
        </w:rPr>
        <w:t>日</w:t>
      </w:r>
    </w:p>
    <w:p w:rsidR="0009514D" w:rsidRDefault="0009514D">
      <w:pPr>
        <w:spacing w:line="360" w:lineRule="auto"/>
        <w:outlineLvl w:val="0"/>
        <w:rPr>
          <w:rFonts w:ascii="宋体" w:hAnsi="宋体"/>
          <w:b/>
          <w:sz w:val="36"/>
          <w:szCs w:val="36"/>
        </w:rPr>
      </w:pPr>
    </w:p>
    <w:p w:rsidR="0009514D" w:rsidRDefault="0009514D">
      <w:pPr>
        <w:spacing w:line="360" w:lineRule="auto"/>
        <w:jc w:val="center"/>
        <w:outlineLvl w:val="0"/>
        <w:rPr>
          <w:rFonts w:ascii="宋体" w:hAnsi="宋体"/>
          <w:b/>
          <w:sz w:val="36"/>
          <w:szCs w:val="36"/>
        </w:rPr>
      </w:pPr>
    </w:p>
    <w:p w:rsidR="0009514D" w:rsidRDefault="0009514D">
      <w:pPr>
        <w:spacing w:line="360" w:lineRule="auto"/>
        <w:jc w:val="center"/>
        <w:outlineLvl w:val="0"/>
        <w:rPr>
          <w:rFonts w:ascii="宋体" w:hAnsi="宋体"/>
          <w:b/>
          <w:sz w:val="36"/>
          <w:szCs w:val="36"/>
        </w:rPr>
      </w:pPr>
    </w:p>
    <w:p w:rsidR="0009514D" w:rsidRDefault="0009514D">
      <w:pPr>
        <w:spacing w:line="360" w:lineRule="auto"/>
        <w:jc w:val="center"/>
        <w:outlineLvl w:val="0"/>
        <w:rPr>
          <w:rFonts w:ascii="宋体" w:hAnsi="宋体"/>
          <w:b/>
          <w:sz w:val="36"/>
          <w:szCs w:val="36"/>
        </w:rPr>
      </w:pPr>
    </w:p>
    <w:p w:rsidR="0009514D" w:rsidRDefault="0009514D">
      <w:pPr>
        <w:spacing w:line="360" w:lineRule="auto"/>
        <w:jc w:val="center"/>
        <w:outlineLvl w:val="0"/>
        <w:rPr>
          <w:rFonts w:ascii="宋体" w:hAnsi="宋体"/>
          <w:b/>
          <w:sz w:val="36"/>
          <w:szCs w:val="36"/>
        </w:rPr>
      </w:pPr>
    </w:p>
    <w:p w:rsidR="0009514D" w:rsidRDefault="0009514D">
      <w:pPr>
        <w:spacing w:line="360" w:lineRule="auto"/>
        <w:jc w:val="center"/>
        <w:outlineLvl w:val="0"/>
        <w:rPr>
          <w:rFonts w:ascii="宋体" w:hAnsi="宋体"/>
          <w:b/>
          <w:sz w:val="36"/>
          <w:szCs w:val="36"/>
        </w:rPr>
      </w:pPr>
    </w:p>
    <w:p w:rsidR="0009514D" w:rsidRDefault="0009514D">
      <w:pPr>
        <w:spacing w:line="360" w:lineRule="auto"/>
        <w:jc w:val="center"/>
        <w:outlineLvl w:val="0"/>
        <w:rPr>
          <w:rFonts w:ascii="宋体" w:hAnsi="宋体"/>
          <w:b/>
          <w:sz w:val="36"/>
          <w:szCs w:val="36"/>
        </w:rPr>
      </w:pPr>
    </w:p>
    <w:p w:rsidR="0009514D" w:rsidRDefault="0082384C">
      <w:pPr>
        <w:jc w:val="center"/>
        <w:rPr>
          <w:rFonts w:eastAsia="黑体"/>
          <w:sz w:val="28"/>
        </w:rPr>
      </w:pPr>
      <w:r>
        <w:rPr>
          <w:rFonts w:eastAsia="黑体"/>
          <w:sz w:val="28"/>
        </w:rPr>
        <w:t>廉政合同</w:t>
      </w:r>
      <w:bookmarkEnd w:id="6"/>
      <w:r>
        <w:rPr>
          <w:rFonts w:eastAsia="黑体"/>
          <w:sz w:val="28"/>
        </w:rPr>
        <w:t>协议书</w:t>
      </w:r>
    </w:p>
    <w:p w:rsidR="0009514D" w:rsidRDefault="0009514D">
      <w:pPr>
        <w:adjustRightInd w:val="0"/>
        <w:snapToGrid w:val="0"/>
        <w:spacing w:line="400" w:lineRule="exact"/>
        <w:ind w:firstLineChars="200" w:firstLine="520"/>
      </w:pPr>
    </w:p>
    <w:p w:rsidR="0009514D" w:rsidRDefault="0082384C">
      <w:pPr>
        <w:adjustRightInd w:val="0"/>
        <w:snapToGrid w:val="0"/>
        <w:spacing w:line="400" w:lineRule="exact"/>
        <w:ind w:firstLineChars="200" w:firstLine="420"/>
        <w:rPr>
          <w:rFonts w:ascii="宋体" w:eastAsia="宋体" w:hAnsi="宋体" w:cs="宋体"/>
          <w:snapToGrid w:val="0"/>
          <w:kern w:val="0"/>
          <w:sz w:val="21"/>
          <w:szCs w:val="21"/>
        </w:rPr>
      </w:pPr>
      <w:r>
        <w:rPr>
          <w:rFonts w:ascii="宋体" w:eastAsia="宋体" w:hAnsi="宋体" w:cs="宋体" w:hint="eastAsia"/>
          <w:sz w:val="21"/>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南通港码头管理有限公司</w:t>
      </w:r>
      <w:r>
        <w:rPr>
          <w:rFonts w:ascii="宋体" w:eastAsia="宋体" w:hAnsi="宋体" w:cs="宋体" w:hint="eastAsia"/>
          <w:sz w:val="21"/>
          <w:szCs w:val="21"/>
          <w:u w:val="single"/>
        </w:rPr>
        <w:t xml:space="preserve">   </w:t>
      </w:r>
      <w:r>
        <w:rPr>
          <w:rFonts w:ascii="宋体" w:eastAsia="宋体" w:hAnsi="宋体" w:cs="宋体" w:hint="eastAsia"/>
          <w:sz w:val="21"/>
          <w:szCs w:val="21"/>
        </w:rPr>
        <w:t>（以下称甲方）与（以下称乙方），特订立如下合同。</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第一条</w:t>
      </w:r>
      <w:r>
        <w:rPr>
          <w:rFonts w:ascii="宋体" w:eastAsia="宋体" w:hAnsi="宋体" w:cs="宋体" w:hint="eastAsia"/>
          <w:sz w:val="21"/>
          <w:szCs w:val="21"/>
        </w:rPr>
        <w:t xml:space="preserve">  </w:t>
      </w:r>
      <w:r>
        <w:rPr>
          <w:rFonts w:ascii="宋体" w:eastAsia="宋体" w:hAnsi="宋体" w:cs="宋体" w:hint="eastAsia"/>
          <w:sz w:val="21"/>
          <w:szCs w:val="21"/>
        </w:rPr>
        <w:t>甲方、乙方双方的权利和义务</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（一）严格遵守党和国家有关法律法规及交通部的有关规定。</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（二）严格遵守合同文件，自觉按合同办事。</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（三）双方的业务活动坚持公开、公正、诚信、透明的原则（除法律认定的商业秘密和合同文件另有规定之外），不得损害国家和集体利益，违反工程建设管理规章制度。</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（四）建立健全廉政制度，开展廉政教育，设立廉政告示牌，公布举报电话，监督并认真查处违法违纪行为。</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（五）发现对方在业务活动中有违反廉政规定的行为，有及时提醒对方纠正的权利和义务。</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（六）发现对方严重违反本合同义务条款的行为，有向其上级有关部门举报、建议给予处理并要求告之处理结果的权利。</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第二条</w:t>
      </w:r>
      <w:r>
        <w:rPr>
          <w:rFonts w:ascii="宋体" w:eastAsia="宋体" w:hAnsi="宋体" w:cs="宋体" w:hint="eastAsia"/>
          <w:sz w:val="21"/>
          <w:szCs w:val="21"/>
        </w:rPr>
        <w:t xml:space="preserve">  </w:t>
      </w:r>
      <w:r>
        <w:rPr>
          <w:rFonts w:ascii="宋体" w:eastAsia="宋体" w:hAnsi="宋体" w:cs="宋体" w:hint="eastAsia"/>
          <w:sz w:val="21"/>
          <w:szCs w:val="21"/>
        </w:rPr>
        <w:t>甲方的义务</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（一）甲方及其工作人员不得索要或接受乙方的礼金、有</w:t>
      </w:r>
      <w:r>
        <w:rPr>
          <w:rFonts w:ascii="宋体" w:eastAsia="宋体" w:hAnsi="宋体" w:cs="宋体" w:hint="eastAsia"/>
          <w:sz w:val="21"/>
          <w:szCs w:val="21"/>
        </w:rPr>
        <w:t>价证券和贵重物品，不得由乙方报销任何应由甲方或个人支付的费用等。</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（二）甲方工作人员不得参加乙方安排的超标准宴请和娱乐活动；不得接受乙方提供的通讯工具、交通工具和高档办公用品等。</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（四）甲方工作人员的配偶、子女不得从事与甲方项目有关的材料设备供应、工程分包、劳务等经济活动等。</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（五）甲方及其工作人员不得以任何理由向乙</w:t>
      </w:r>
      <w:r>
        <w:rPr>
          <w:rFonts w:ascii="宋体" w:eastAsia="宋体" w:hAnsi="宋体" w:cs="宋体" w:hint="eastAsia"/>
          <w:sz w:val="21"/>
          <w:szCs w:val="21"/>
        </w:rPr>
        <w:t>方推荐分包单位，不得要求乙方购买合同规定外的材料和设备。</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第三条</w:t>
      </w:r>
      <w:r>
        <w:rPr>
          <w:rFonts w:ascii="宋体" w:eastAsia="宋体" w:hAnsi="宋体" w:cs="宋体" w:hint="eastAsia"/>
          <w:sz w:val="21"/>
          <w:szCs w:val="21"/>
        </w:rPr>
        <w:t xml:space="preserve">  </w:t>
      </w:r>
      <w:r>
        <w:rPr>
          <w:rFonts w:ascii="宋体" w:eastAsia="宋体" w:hAnsi="宋体" w:cs="宋体" w:hint="eastAsia"/>
          <w:sz w:val="21"/>
          <w:szCs w:val="21"/>
        </w:rPr>
        <w:t>乙方义务</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（一）乙方不得以任何理由向甲方及其工作人员行贿或馈赠礼金、有价证券、贵重礼品。</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（二）乙方不得以任何名义为甲方及其工作人员报销应由甲方单位或个人支付的任何费用。</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（三）乙方不得以任何理由安排甲方工作人员参加超标准宴请及娱乐活动。</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（四）乙方不得为甲方单位和个人购置或提供通讯工具、交通工具和高档办公用品等。</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第四条</w:t>
      </w:r>
      <w:r>
        <w:rPr>
          <w:rFonts w:ascii="宋体" w:eastAsia="宋体" w:hAnsi="宋体" w:cs="宋体" w:hint="eastAsia"/>
          <w:sz w:val="21"/>
          <w:szCs w:val="21"/>
        </w:rPr>
        <w:t xml:space="preserve">  </w:t>
      </w:r>
      <w:r>
        <w:rPr>
          <w:rFonts w:ascii="宋体" w:eastAsia="宋体" w:hAnsi="宋体" w:cs="宋体" w:hint="eastAsia"/>
          <w:sz w:val="21"/>
          <w:szCs w:val="21"/>
        </w:rPr>
        <w:t>违约责任</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lastRenderedPageBreak/>
        <w:t>（一）甲方及其工作人员违反本合同第一、二条，按管理权限，依据有关规定给予党纪、政纪或组织处理；涉嫌犯罪的，移交司法机关追究刑事责任；给乙方单位造成经济损失的，应予以赔偿。</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第五条</w:t>
      </w:r>
      <w:r>
        <w:rPr>
          <w:rFonts w:ascii="宋体" w:eastAsia="宋体" w:hAnsi="宋体" w:cs="宋体" w:hint="eastAsia"/>
          <w:sz w:val="21"/>
          <w:szCs w:val="21"/>
        </w:rPr>
        <w:t xml:space="preserve">  </w:t>
      </w:r>
      <w:r>
        <w:rPr>
          <w:rFonts w:ascii="宋体" w:eastAsia="宋体" w:hAnsi="宋体" w:cs="宋体" w:hint="eastAsia"/>
          <w:sz w:val="21"/>
          <w:szCs w:val="21"/>
        </w:rPr>
        <w:t>双方约定：本合同由双方或双方上级单位的纪检监察机关负责监督。由甲方或甲方上级单位的纪检监察机关约</w:t>
      </w:r>
      <w:r>
        <w:rPr>
          <w:rFonts w:ascii="宋体" w:eastAsia="宋体" w:hAnsi="宋体" w:cs="宋体" w:hint="eastAsia"/>
          <w:sz w:val="21"/>
          <w:szCs w:val="21"/>
        </w:rPr>
        <w:t>请乙方或乙方上级单位纪检监察机关对本合同履行情况进行检查，提出在本合同规定范围内的裁定意见。</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第六条</w:t>
      </w:r>
      <w:r>
        <w:rPr>
          <w:rFonts w:ascii="宋体" w:eastAsia="宋体" w:hAnsi="宋体" w:cs="宋体" w:hint="eastAsia"/>
          <w:sz w:val="21"/>
          <w:szCs w:val="21"/>
        </w:rPr>
        <w:t xml:space="preserve">  </w:t>
      </w:r>
      <w:r>
        <w:rPr>
          <w:rFonts w:ascii="宋体" w:eastAsia="宋体" w:hAnsi="宋体" w:cs="宋体" w:hint="eastAsia"/>
          <w:sz w:val="21"/>
          <w:szCs w:val="21"/>
        </w:rPr>
        <w:t>本合同有效期为甲方、乙方双方签署的保洁养护工程施工合同签订期限。</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第七条</w:t>
      </w:r>
      <w:r>
        <w:rPr>
          <w:rFonts w:ascii="宋体" w:eastAsia="宋体" w:hAnsi="宋体" w:cs="宋体" w:hint="eastAsia"/>
          <w:sz w:val="21"/>
          <w:szCs w:val="21"/>
        </w:rPr>
        <w:t xml:space="preserve">  </w:t>
      </w:r>
      <w:r>
        <w:rPr>
          <w:rFonts w:ascii="宋体" w:eastAsia="宋体" w:hAnsi="宋体" w:cs="宋体" w:hint="eastAsia"/>
          <w:sz w:val="21"/>
          <w:szCs w:val="21"/>
        </w:rPr>
        <w:t>本合同作为项目合同的附件，与工程施工合同具有同等的法律效力，经合同双方签署立即生效。</w:t>
      </w: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第八条</w:t>
      </w:r>
      <w:r>
        <w:rPr>
          <w:rFonts w:ascii="宋体" w:eastAsia="宋体" w:hAnsi="宋体" w:cs="宋体" w:hint="eastAsia"/>
          <w:sz w:val="21"/>
          <w:szCs w:val="21"/>
        </w:rPr>
        <w:t xml:space="preserve">  </w:t>
      </w:r>
      <w:r>
        <w:rPr>
          <w:rFonts w:ascii="宋体" w:eastAsia="宋体" w:hAnsi="宋体" w:cs="宋体" w:hint="eastAsia"/>
          <w:sz w:val="21"/>
          <w:szCs w:val="21"/>
        </w:rPr>
        <w:t>本合同共六份，双方各执三份。</w:t>
      </w:r>
    </w:p>
    <w:p w:rsidR="0009514D" w:rsidRDefault="0009514D" w:rsidP="00763D07">
      <w:pPr>
        <w:adjustRightInd w:val="0"/>
        <w:snapToGrid w:val="0"/>
        <w:spacing w:beforeLines="15" w:afterLines="15" w:line="360" w:lineRule="auto"/>
        <w:ind w:firstLineChars="200" w:firstLine="420"/>
        <w:rPr>
          <w:rFonts w:ascii="宋体" w:eastAsia="宋体" w:hAnsi="宋体" w:cs="宋体"/>
          <w:sz w:val="21"/>
          <w:szCs w:val="21"/>
        </w:rPr>
      </w:pPr>
    </w:p>
    <w:p w:rsidR="0009514D" w:rsidRDefault="0009514D" w:rsidP="00763D07">
      <w:pPr>
        <w:adjustRightInd w:val="0"/>
        <w:snapToGrid w:val="0"/>
        <w:spacing w:beforeLines="15" w:afterLines="15" w:line="360" w:lineRule="auto"/>
        <w:ind w:firstLineChars="200" w:firstLine="420"/>
        <w:rPr>
          <w:rFonts w:ascii="宋体" w:eastAsia="宋体" w:hAnsi="宋体" w:cs="宋体"/>
          <w:sz w:val="21"/>
          <w:szCs w:val="21"/>
        </w:rPr>
      </w:pPr>
    </w:p>
    <w:p w:rsidR="0009514D" w:rsidRDefault="0082384C" w:rsidP="00763D07">
      <w:pPr>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甲方：</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（盖</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章）</w:t>
      </w:r>
      <w:r>
        <w:rPr>
          <w:rFonts w:ascii="宋体" w:eastAsia="宋体" w:hAnsi="宋体" w:cs="宋体" w:hint="eastAsia"/>
          <w:sz w:val="21"/>
          <w:szCs w:val="21"/>
          <w:u w:val="single"/>
        </w:rPr>
        <w:t xml:space="preserve">  </w:t>
      </w:r>
      <w:r>
        <w:rPr>
          <w:rFonts w:ascii="宋体" w:eastAsia="宋体" w:hAnsi="宋体" w:cs="宋体" w:hint="eastAsia"/>
          <w:sz w:val="21"/>
          <w:szCs w:val="21"/>
        </w:rPr>
        <w:t xml:space="preserve">                   </w:t>
      </w:r>
      <w:r>
        <w:rPr>
          <w:rFonts w:ascii="宋体" w:eastAsia="宋体" w:hAnsi="宋体" w:cs="宋体" w:hint="eastAsia"/>
          <w:sz w:val="21"/>
          <w:szCs w:val="21"/>
        </w:rPr>
        <w:t>乙方：</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（盖</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章）</w:t>
      </w:r>
      <w:r>
        <w:rPr>
          <w:rFonts w:ascii="宋体" w:eastAsia="宋体" w:hAnsi="宋体" w:cs="宋体" w:hint="eastAsia"/>
          <w:sz w:val="21"/>
          <w:szCs w:val="21"/>
          <w:u w:val="single"/>
        </w:rPr>
        <w:t xml:space="preserve">  </w:t>
      </w:r>
    </w:p>
    <w:p w:rsidR="0009514D" w:rsidRDefault="0082384C" w:rsidP="00763D07">
      <w:pPr>
        <w:adjustRightInd w:val="0"/>
        <w:snapToGrid w:val="0"/>
        <w:spacing w:beforeLines="15" w:afterLines="15"/>
        <w:ind w:firstLineChars="200" w:firstLine="420"/>
        <w:rPr>
          <w:rFonts w:ascii="宋体" w:eastAsia="宋体" w:hAnsi="宋体" w:cs="宋体"/>
          <w:sz w:val="21"/>
          <w:szCs w:val="21"/>
        </w:rPr>
      </w:pPr>
      <w:r>
        <w:rPr>
          <w:rFonts w:ascii="宋体" w:eastAsia="宋体" w:hAnsi="宋体" w:cs="宋体" w:hint="eastAsia"/>
          <w:sz w:val="21"/>
          <w:szCs w:val="21"/>
        </w:rPr>
        <w:t>法定代表人</w:t>
      </w:r>
      <w:r>
        <w:rPr>
          <w:rFonts w:ascii="宋体" w:eastAsia="宋体" w:hAnsi="宋体" w:cs="宋体" w:hint="eastAsia"/>
          <w:sz w:val="21"/>
          <w:szCs w:val="21"/>
        </w:rPr>
        <w:t xml:space="preserve">                           </w:t>
      </w:r>
      <w:r>
        <w:rPr>
          <w:rFonts w:ascii="宋体" w:eastAsia="宋体" w:hAnsi="宋体" w:cs="宋体" w:hint="eastAsia"/>
          <w:sz w:val="21"/>
          <w:szCs w:val="21"/>
        </w:rPr>
        <w:t>法定代表人</w:t>
      </w:r>
    </w:p>
    <w:p w:rsidR="0009514D" w:rsidRDefault="0082384C" w:rsidP="00763D07">
      <w:pPr>
        <w:adjustRightInd w:val="0"/>
        <w:snapToGrid w:val="0"/>
        <w:spacing w:beforeLines="15" w:afterLines="15"/>
        <w:ind w:firstLineChars="200" w:firstLine="420"/>
        <w:rPr>
          <w:rFonts w:ascii="宋体" w:eastAsia="宋体" w:hAnsi="宋体" w:cs="宋体"/>
          <w:sz w:val="21"/>
          <w:szCs w:val="21"/>
        </w:rPr>
      </w:pPr>
      <w:r>
        <w:rPr>
          <w:rFonts w:ascii="宋体" w:eastAsia="宋体" w:hAnsi="宋体" w:cs="宋体" w:hint="eastAsia"/>
          <w:sz w:val="21"/>
          <w:szCs w:val="21"/>
        </w:rPr>
        <w:t>或其授权的代理人：</w:t>
      </w:r>
      <w:r>
        <w:rPr>
          <w:rFonts w:ascii="宋体" w:eastAsia="宋体" w:hAnsi="宋体" w:cs="宋体" w:hint="eastAsia"/>
          <w:sz w:val="21"/>
          <w:szCs w:val="21"/>
        </w:rPr>
        <w:t xml:space="preserve">       </w:t>
      </w:r>
      <w:r>
        <w:rPr>
          <w:rFonts w:ascii="宋体" w:eastAsia="宋体" w:hAnsi="宋体" w:cs="宋体" w:hint="eastAsia"/>
          <w:sz w:val="21"/>
          <w:szCs w:val="21"/>
        </w:rPr>
        <w:t>或其授权的代理人：</w:t>
      </w:r>
    </w:p>
    <w:p w:rsidR="0009514D" w:rsidRDefault="0009514D" w:rsidP="00763D07">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p>
    <w:p w:rsidR="0009514D" w:rsidRDefault="0009514D" w:rsidP="00763D07">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p>
    <w:p w:rsidR="0009514D" w:rsidRDefault="0082384C" w:rsidP="00763D07">
      <w:pPr>
        <w:tabs>
          <w:tab w:val="left" w:pos="7140"/>
        </w:tabs>
        <w:adjustRightInd w:val="0"/>
        <w:snapToGrid w:val="0"/>
        <w:spacing w:beforeLines="15" w:afterLines="15" w:line="360" w:lineRule="auto"/>
        <w:ind w:firstLineChars="200" w:firstLine="420"/>
        <w:rPr>
          <w:rFonts w:ascii="宋体" w:eastAsia="宋体" w:hAnsi="宋体" w:cs="宋体"/>
          <w:sz w:val="21"/>
          <w:szCs w:val="21"/>
        </w:rPr>
      </w:pPr>
      <w:r>
        <w:rPr>
          <w:rFonts w:ascii="宋体" w:eastAsia="宋体" w:hAnsi="宋体" w:cs="宋体" w:hint="eastAsia"/>
          <w:sz w:val="21"/>
          <w:szCs w:val="21"/>
        </w:rPr>
        <w:t>见证单位（盖章）</w:t>
      </w:r>
      <w:r>
        <w:rPr>
          <w:rFonts w:ascii="宋体" w:eastAsia="宋体" w:hAnsi="宋体" w:cs="宋体" w:hint="eastAsia"/>
          <w:sz w:val="21"/>
          <w:szCs w:val="21"/>
        </w:rPr>
        <w:t xml:space="preserve">                                </w:t>
      </w:r>
    </w:p>
    <w:p w:rsidR="0009514D" w:rsidRDefault="0082384C">
      <w:pPr>
        <w:adjustRightInd w:val="0"/>
        <w:spacing w:line="360" w:lineRule="auto"/>
        <w:ind w:firstLine="420"/>
        <w:jc w:val="left"/>
        <w:textAlignment w:val="baseline"/>
        <w:rPr>
          <w:rFonts w:ascii="宋体" w:eastAsia="宋体" w:hAnsi="宋体" w:cs="宋体"/>
          <w:sz w:val="21"/>
          <w:szCs w:val="21"/>
        </w:rPr>
      </w:pPr>
      <w:r>
        <w:rPr>
          <w:rFonts w:ascii="宋体" w:eastAsia="宋体" w:hAnsi="宋体" w:cs="宋体" w:hint="eastAsia"/>
          <w:sz w:val="21"/>
          <w:szCs w:val="21"/>
        </w:rPr>
        <w:t>年月日</w:t>
      </w:r>
    </w:p>
    <w:p w:rsidR="0009514D" w:rsidRDefault="0082384C" w:rsidP="00763D07">
      <w:pPr>
        <w:spacing w:line="360" w:lineRule="auto"/>
        <w:ind w:firstLineChars="1412" w:firstLine="2977"/>
        <w:rPr>
          <w:rFonts w:ascii="宋体" w:hAnsi="宋体"/>
          <w:b/>
          <w:sz w:val="36"/>
          <w:szCs w:val="36"/>
        </w:rPr>
      </w:pPr>
      <w:r>
        <w:rPr>
          <w:rFonts w:ascii="宋体" w:eastAsia="宋体" w:hAnsi="宋体" w:cs="宋体" w:hint="eastAsia"/>
          <w:b/>
          <w:sz w:val="21"/>
          <w:szCs w:val="21"/>
        </w:rPr>
        <w:br w:type="page"/>
      </w:r>
      <w:bookmarkStart w:id="7" w:name="_Toc449346697"/>
      <w:bookmarkStart w:id="8" w:name="_Toc449434544"/>
      <w:bookmarkStart w:id="9" w:name="_Toc478480069"/>
      <w:bookmarkStart w:id="10" w:name="_Toc449434961"/>
      <w:bookmarkStart w:id="11" w:name="_Toc479132088"/>
      <w:r>
        <w:rPr>
          <w:rFonts w:ascii="宋体" w:eastAsia="宋体" w:hAnsi="宋体" w:cs="宋体" w:hint="eastAsia"/>
          <w:b/>
          <w:sz w:val="36"/>
          <w:szCs w:val="36"/>
        </w:rPr>
        <w:lastRenderedPageBreak/>
        <w:t>第六部分　响应文件格式</w:t>
      </w:r>
    </w:p>
    <w:p w:rsidR="0009514D" w:rsidRDefault="0082384C">
      <w:pPr>
        <w:spacing w:line="360" w:lineRule="auto"/>
        <w:jc w:val="center"/>
        <w:rPr>
          <w:rFonts w:ascii="宋体" w:eastAsia="宋体" w:hAnsi="宋体" w:cs="宋体"/>
          <w:b/>
          <w:bCs/>
          <w:sz w:val="21"/>
          <w:szCs w:val="21"/>
        </w:rPr>
      </w:pPr>
      <w:r>
        <w:rPr>
          <w:rFonts w:ascii="宋体" w:eastAsia="宋体" w:hAnsi="宋体" w:cs="宋体" w:hint="eastAsia"/>
          <w:b/>
          <w:bCs/>
          <w:sz w:val="28"/>
          <w:szCs w:val="28"/>
        </w:rPr>
        <w:t>供应商编制响应文件须知</w:t>
      </w:r>
    </w:p>
    <w:p w:rsidR="0009514D" w:rsidRDefault="0009514D">
      <w:pPr>
        <w:spacing w:line="360" w:lineRule="auto"/>
        <w:ind w:firstLineChars="196" w:firstLine="470"/>
        <w:rPr>
          <w:rFonts w:ascii="方正仿宋简体" w:eastAsia="方正仿宋简体" w:hAnsi="创艺简仿宋"/>
          <w:sz w:val="24"/>
        </w:rPr>
      </w:pPr>
    </w:p>
    <w:p w:rsidR="0009514D" w:rsidRDefault="0082384C" w:rsidP="00763D07">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为了准确参加采购活动，请各供应商仔细阅读磋商文件的各项规定，按照如下要求认真编制响应文件：</w:t>
      </w:r>
    </w:p>
    <w:p w:rsidR="0009514D" w:rsidRDefault="0082384C">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一、编制响应文件必须做到如下事项：</w:t>
      </w:r>
    </w:p>
    <w:p w:rsidR="0009514D" w:rsidRDefault="0082384C" w:rsidP="00763D07">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．响应文件按照第二部分</w:t>
      </w:r>
      <w:r>
        <w:rPr>
          <w:rFonts w:ascii="宋体" w:eastAsia="宋体" w:hAnsi="宋体" w:cs="宋体" w:hint="eastAsia"/>
          <w:sz w:val="21"/>
          <w:szCs w:val="21"/>
        </w:rPr>
        <w:t xml:space="preserve"> </w:t>
      </w:r>
      <w:r>
        <w:rPr>
          <w:rFonts w:ascii="宋体" w:eastAsia="宋体" w:hAnsi="宋体" w:cs="宋体" w:hint="eastAsia"/>
          <w:sz w:val="21"/>
          <w:szCs w:val="21"/>
        </w:rPr>
        <w:t>供应商须知前附表</w:t>
      </w:r>
      <w:r>
        <w:rPr>
          <w:rFonts w:ascii="宋体" w:eastAsia="宋体" w:hAnsi="宋体" w:cs="宋体" w:hint="eastAsia"/>
          <w:bCs/>
          <w:sz w:val="21"/>
          <w:szCs w:val="21"/>
        </w:rPr>
        <w:t>“响应文件份数”</w:t>
      </w:r>
      <w:r>
        <w:rPr>
          <w:rFonts w:ascii="宋体" w:eastAsia="宋体" w:hAnsi="宋体" w:cs="宋体" w:hint="eastAsia"/>
          <w:sz w:val="21"/>
          <w:szCs w:val="21"/>
        </w:rPr>
        <w:t>要求进行装订，并密封提交。</w:t>
      </w:r>
    </w:p>
    <w:p w:rsidR="0009514D" w:rsidRDefault="0082384C" w:rsidP="00763D07">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bCs/>
          <w:sz w:val="21"/>
          <w:szCs w:val="21"/>
        </w:rPr>
        <w:t>实事求是地填写“第六部分</w:t>
      </w:r>
      <w:r>
        <w:rPr>
          <w:rFonts w:ascii="宋体" w:eastAsia="宋体" w:hAnsi="宋体" w:cs="宋体" w:hint="eastAsia"/>
          <w:bCs/>
          <w:sz w:val="21"/>
          <w:szCs w:val="21"/>
        </w:rPr>
        <w:t xml:space="preserve"> </w:t>
      </w:r>
      <w:r>
        <w:rPr>
          <w:rFonts w:ascii="宋体" w:eastAsia="宋体" w:hAnsi="宋体" w:cs="宋体" w:hint="eastAsia"/>
          <w:bCs/>
          <w:sz w:val="21"/>
          <w:szCs w:val="21"/>
        </w:rPr>
        <w:t>响应文件格式”的内容。给定格式的，必须按照统一的格式逐项填报，不可有空项，无相应内容可填的项应填写“无”等明确的答复文字；没有给定格式的供应商可自行设计。</w:t>
      </w:r>
    </w:p>
    <w:p w:rsidR="0009514D" w:rsidRDefault="0082384C">
      <w:pPr>
        <w:tabs>
          <w:tab w:val="left" w:pos="7500"/>
        </w:tabs>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w:t>
      </w:r>
      <w:r>
        <w:rPr>
          <w:rFonts w:ascii="宋体" w:eastAsia="宋体" w:hAnsi="宋体" w:cs="宋体" w:hint="eastAsia"/>
          <w:bCs/>
          <w:sz w:val="21"/>
          <w:szCs w:val="21"/>
        </w:rPr>
        <w:t>“第六部分</w:t>
      </w:r>
      <w:r>
        <w:rPr>
          <w:rFonts w:ascii="宋体" w:eastAsia="宋体" w:hAnsi="宋体" w:cs="宋体" w:hint="eastAsia"/>
          <w:bCs/>
          <w:sz w:val="21"/>
          <w:szCs w:val="21"/>
        </w:rPr>
        <w:t xml:space="preserve"> </w:t>
      </w:r>
      <w:r>
        <w:rPr>
          <w:rFonts w:ascii="宋体" w:eastAsia="宋体" w:hAnsi="宋体" w:cs="宋体" w:hint="eastAsia"/>
          <w:bCs/>
          <w:sz w:val="21"/>
          <w:szCs w:val="21"/>
        </w:rPr>
        <w:t>响应文件格式”的</w:t>
      </w:r>
      <w:r>
        <w:rPr>
          <w:rFonts w:ascii="宋体" w:eastAsia="宋体" w:hAnsi="宋体" w:cs="宋体" w:hint="eastAsia"/>
          <w:sz w:val="21"/>
          <w:szCs w:val="21"/>
        </w:rPr>
        <w:t>内容不得随意删减，如因删减导致响应文件不完整，磋商小组无法评审而造成的一切后果由供应商承担。附件中注明“无相关内容，可删除”的除外。</w:t>
      </w:r>
    </w:p>
    <w:p w:rsidR="0009514D" w:rsidRDefault="0082384C">
      <w:pPr>
        <w:spacing w:line="360" w:lineRule="auto"/>
        <w:ind w:firstLineChars="196" w:firstLine="413"/>
        <w:rPr>
          <w:rFonts w:ascii="宋体" w:eastAsia="宋体" w:hAnsi="宋体" w:cs="宋体"/>
          <w:b/>
          <w:sz w:val="21"/>
          <w:szCs w:val="21"/>
        </w:rPr>
      </w:pPr>
      <w:r>
        <w:rPr>
          <w:rFonts w:ascii="宋体" w:eastAsia="宋体" w:hAnsi="宋体" w:cs="宋体" w:hint="eastAsia"/>
          <w:b/>
          <w:sz w:val="21"/>
          <w:szCs w:val="21"/>
        </w:rPr>
        <w:t>二、编制响应文件建议做到如下事项：</w:t>
      </w:r>
    </w:p>
    <w:p w:rsidR="0009514D" w:rsidRDefault="0082384C" w:rsidP="00763D07">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．响应文件规格幅面为</w:t>
      </w:r>
      <w:r>
        <w:rPr>
          <w:rFonts w:ascii="宋体" w:eastAsia="宋体" w:hAnsi="宋体" w:cs="宋体" w:hint="eastAsia"/>
          <w:sz w:val="21"/>
          <w:szCs w:val="21"/>
        </w:rPr>
        <w:t>A4</w:t>
      </w:r>
      <w:r>
        <w:rPr>
          <w:rFonts w:ascii="宋体" w:eastAsia="宋体" w:hAnsi="宋体" w:cs="宋体" w:hint="eastAsia"/>
          <w:sz w:val="21"/>
          <w:szCs w:val="21"/>
        </w:rPr>
        <w:t>打印。</w:t>
      </w:r>
    </w:p>
    <w:p w:rsidR="0009514D" w:rsidRDefault="0082384C" w:rsidP="00763D07">
      <w:pPr>
        <w:spacing w:line="360" w:lineRule="auto"/>
        <w:ind w:firstLineChars="196" w:firstLine="412"/>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．响应文件字体为“宋体”；正文字号：小四号；标题字号：三号加粗；表格中的字号：五号。</w:t>
      </w:r>
    </w:p>
    <w:p w:rsidR="0009514D" w:rsidRDefault="0082384C">
      <w:pPr>
        <w:tabs>
          <w:tab w:val="left" w:pos="7500"/>
        </w:tabs>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．参照后附目录顺序对响应文件各项内容进行排版、编制页码，如出现编排混乱导致响应文件被误读或查找不到相应内容，一切后果由供应商承担。</w:t>
      </w:r>
    </w:p>
    <w:p w:rsidR="0009514D" w:rsidRDefault="0009514D">
      <w:pPr>
        <w:spacing w:line="360" w:lineRule="auto"/>
        <w:jc w:val="center"/>
        <w:rPr>
          <w:rFonts w:ascii="宋体" w:hAnsi="宋体"/>
          <w:b/>
          <w:sz w:val="24"/>
        </w:rPr>
      </w:pPr>
    </w:p>
    <w:p w:rsidR="0009514D" w:rsidRDefault="0009514D">
      <w:pPr>
        <w:spacing w:line="360" w:lineRule="auto"/>
        <w:jc w:val="center"/>
        <w:outlineLvl w:val="0"/>
        <w:rPr>
          <w:rFonts w:ascii="黑体" w:eastAsia="黑体" w:hAnsi="黑体"/>
          <w:b/>
          <w:sz w:val="32"/>
          <w:szCs w:val="32"/>
        </w:rPr>
      </w:pPr>
    </w:p>
    <w:p w:rsidR="0009514D" w:rsidRDefault="0009514D">
      <w:pPr>
        <w:spacing w:line="360" w:lineRule="auto"/>
        <w:jc w:val="center"/>
        <w:outlineLvl w:val="0"/>
        <w:rPr>
          <w:rFonts w:ascii="黑体" w:eastAsia="黑体" w:hAnsi="黑体"/>
          <w:b/>
          <w:sz w:val="32"/>
          <w:szCs w:val="32"/>
        </w:rPr>
      </w:pPr>
    </w:p>
    <w:p w:rsidR="0009514D" w:rsidRDefault="0009514D">
      <w:pPr>
        <w:spacing w:line="360" w:lineRule="auto"/>
        <w:jc w:val="center"/>
        <w:outlineLvl w:val="0"/>
        <w:rPr>
          <w:rFonts w:ascii="黑体" w:eastAsia="黑体" w:hAnsi="黑体"/>
          <w:b/>
          <w:sz w:val="32"/>
          <w:szCs w:val="32"/>
        </w:rPr>
      </w:pPr>
    </w:p>
    <w:p w:rsidR="0009514D" w:rsidRDefault="0009514D">
      <w:pPr>
        <w:spacing w:line="360" w:lineRule="auto"/>
        <w:jc w:val="center"/>
        <w:outlineLvl w:val="0"/>
        <w:rPr>
          <w:rFonts w:ascii="黑体" w:eastAsia="黑体" w:hAnsi="黑体"/>
          <w:b/>
          <w:sz w:val="32"/>
          <w:szCs w:val="32"/>
        </w:rPr>
      </w:pPr>
    </w:p>
    <w:p w:rsidR="0009514D" w:rsidRDefault="0009514D">
      <w:pPr>
        <w:spacing w:line="360" w:lineRule="auto"/>
        <w:jc w:val="center"/>
        <w:outlineLvl w:val="0"/>
        <w:rPr>
          <w:rFonts w:ascii="黑体" w:eastAsia="黑体" w:hAnsi="黑体"/>
          <w:b/>
          <w:sz w:val="32"/>
          <w:szCs w:val="32"/>
        </w:rPr>
      </w:pPr>
    </w:p>
    <w:p w:rsidR="0009514D" w:rsidRDefault="0009514D">
      <w:pPr>
        <w:spacing w:line="360" w:lineRule="auto"/>
        <w:jc w:val="center"/>
        <w:outlineLvl w:val="0"/>
        <w:rPr>
          <w:rFonts w:ascii="黑体" w:eastAsia="黑体" w:hAnsi="黑体"/>
          <w:b/>
          <w:sz w:val="32"/>
          <w:szCs w:val="32"/>
        </w:rPr>
      </w:pPr>
    </w:p>
    <w:p w:rsidR="0009514D" w:rsidRDefault="0009514D">
      <w:pPr>
        <w:spacing w:line="360" w:lineRule="auto"/>
        <w:jc w:val="center"/>
        <w:outlineLvl w:val="0"/>
        <w:rPr>
          <w:rFonts w:ascii="黑体" w:eastAsia="黑体" w:hAnsi="黑体"/>
          <w:b/>
          <w:sz w:val="32"/>
          <w:szCs w:val="32"/>
        </w:rPr>
      </w:pPr>
    </w:p>
    <w:p w:rsidR="0009514D" w:rsidRDefault="0009514D">
      <w:pPr>
        <w:spacing w:line="360" w:lineRule="auto"/>
        <w:jc w:val="center"/>
        <w:outlineLvl w:val="0"/>
        <w:rPr>
          <w:rFonts w:ascii="黑体" w:eastAsia="黑体" w:hAnsi="黑体"/>
          <w:b/>
          <w:sz w:val="32"/>
          <w:szCs w:val="32"/>
        </w:rPr>
      </w:pPr>
    </w:p>
    <w:p w:rsidR="0009514D" w:rsidRDefault="0009514D">
      <w:pPr>
        <w:spacing w:line="360" w:lineRule="auto"/>
        <w:jc w:val="center"/>
        <w:outlineLvl w:val="0"/>
        <w:rPr>
          <w:rFonts w:ascii="黑体" w:eastAsia="黑体" w:hAnsi="黑体"/>
          <w:b/>
          <w:sz w:val="32"/>
          <w:szCs w:val="32"/>
        </w:rPr>
      </w:pPr>
    </w:p>
    <w:p w:rsidR="0009514D" w:rsidRDefault="0009514D">
      <w:pPr>
        <w:spacing w:line="360" w:lineRule="auto"/>
        <w:jc w:val="center"/>
        <w:outlineLvl w:val="0"/>
        <w:rPr>
          <w:rFonts w:ascii="黑体" w:eastAsia="黑体" w:hAnsi="黑体"/>
          <w:b/>
          <w:sz w:val="32"/>
          <w:szCs w:val="32"/>
        </w:rPr>
      </w:pPr>
    </w:p>
    <w:p w:rsidR="0009514D" w:rsidRDefault="0009514D">
      <w:pPr>
        <w:spacing w:line="360" w:lineRule="auto"/>
        <w:jc w:val="center"/>
        <w:outlineLvl w:val="0"/>
        <w:rPr>
          <w:rFonts w:ascii="黑体" w:eastAsia="黑体" w:hAnsi="黑体" w:hint="eastAsia"/>
          <w:b/>
          <w:sz w:val="32"/>
          <w:szCs w:val="32"/>
        </w:rPr>
      </w:pPr>
    </w:p>
    <w:p w:rsidR="00763D07" w:rsidRDefault="00763D07">
      <w:pPr>
        <w:spacing w:line="360" w:lineRule="auto"/>
        <w:jc w:val="center"/>
        <w:outlineLvl w:val="0"/>
        <w:rPr>
          <w:rFonts w:ascii="黑体" w:eastAsia="黑体" w:hAnsi="黑体"/>
          <w:b/>
          <w:sz w:val="32"/>
          <w:szCs w:val="32"/>
        </w:rPr>
      </w:pPr>
    </w:p>
    <w:p w:rsidR="0009514D" w:rsidRDefault="0009514D">
      <w:pPr>
        <w:spacing w:line="360" w:lineRule="auto"/>
        <w:outlineLvl w:val="0"/>
        <w:rPr>
          <w:rFonts w:ascii="黑体" w:eastAsia="黑体" w:hAnsi="黑体"/>
          <w:b/>
          <w:sz w:val="32"/>
          <w:szCs w:val="32"/>
        </w:rPr>
      </w:pPr>
    </w:p>
    <w:p w:rsidR="0009514D" w:rsidRDefault="0082384C">
      <w:pPr>
        <w:spacing w:line="420" w:lineRule="exact"/>
        <w:rPr>
          <w:rFonts w:ascii="宋体" w:eastAsia="宋体" w:hAnsi="宋体" w:cs="宋体"/>
          <w:b/>
          <w:sz w:val="21"/>
          <w:szCs w:val="21"/>
        </w:rPr>
      </w:pPr>
      <w:r>
        <w:rPr>
          <w:rFonts w:ascii="宋体" w:eastAsia="宋体" w:hAnsi="宋体" w:cs="宋体" w:hint="eastAsia"/>
          <w:b/>
          <w:sz w:val="21"/>
          <w:szCs w:val="21"/>
        </w:rPr>
        <w:lastRenderedPageBreak/>
        <w:t>附件</w:t>
      </w:r>
      <w:r>
        <w:rPr>
          <w:rFonts w:ascii="宋体" w:eastAsia="宋体" w:hAnsi="宋体" w:cs="宋体" w:hint="eastAsia"/>
          <w:b/>
          <w:sz w:val="21"/>
          <w:szCs w:val="21"/>
        </w:rPr>
        <w:t>1</w:t>
      </w:r>
    </w:p>
    <w:p w:rsidR="0009514D" w:rsidRDefault="0082384C">
      <w:pPr>
        <w:spacing w:line="420" w:lineRule="exact"/>
        <w:jc w:val="center"/>
        <w:rPr>
          <w:rFonts w:ascii="宋体" w:hAnsi="宋体"/>
          <w:b/>
          <w:sz w:val="32"/>
          <w:szCs w:val="32"/>
        </w:rPr>
      </w:pPr>
      <w:r>
        <w:rPr>
          <w:rFonts w:ascii="宋体" w:eastAsia="宋体" w:hAnsi="宋体" w:cs="宋体" w:hint="eastAsia"/>
          <w:b/>
          <w:sz w:val="32"/>
          <w:szCs w:val="32"/>
        </w:rPr>
        <w:t>供应商保证函</w:t>
      </w:r>
    </w:p>
    <w:p w:rsidR="0009514D" w:rsidRDefault="0009514D">
      <w:pPr>
        <w:spacing w:line="420" w:lineRule="exact"/>
        <w:rPr>
          <w:rFonts w:ascii="宋体" w:hAnsi="宋体"/>
          <w:b/>
          <w:sz w:val="24"/>
        </w:rPr>
      </w:pPr>
    </w:p>
    <w:p w:rsidR="0009514D" w:rsidRDefault="0082384C">
      <w:pPr>
        <w:spacing w:line="360" w:lineRule="auto"/>
        <w:rPr>
          <w:rFonts w:ascii="宋体" w:eastAsia="宋体" w:hAnsi="宋体" w:cs="宋体"/>
          <w:b/>
          <w:sz w:val="21"/>
          <w:szCs w:val="21"/>
        </w:rPr>
      </w:pPr>
      <w:r>
        <w:rPr>
          <w:rFonts w:ascii="宋体" w:eastAsia="宋体" w:hAnsi="宋体" w:cs="宋体" w:hint="eastAsia"/>
          <w:b/>
          <w:sz w:val="21"/>
          <w:szCs w:val="21"/>
        </w:rPr>
        <w:t>：</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我方对本次磋商文件已详细审阅，内容全部清楚。我方自愿参加此次</w:t>
      </w:r>
      <w:r>
        <w:rPr>
          <w:rFonts w:ascii="宋体" w:eastAsia="宋体" w:hAnsi="宋体" w:cs="宋体" w:hint="eastAsia"/>
          <w:sz w:val="21"/>
          <w:szCs w:val="21"/>
          <w:u w:val="single"/>
        </w:rPr>
        <w:t>（项目名称、项目编号）</w:t>
      </w:r>
      <w:r>
        <w:rPr>
          <w:rFonts w:ascii="宋体" w:eastAsia="宋体" w:hAnsi="宋体" w:cs="宋体" w:hint="eastAsia"/>
          <w:sz w:val="21"/>
          <w:szCs w:val="21"/>
          <w:u w:val="single"/>
        </w:rPr>
        <w:t xml:space="preserve">  </w:t>
      </w:r>
      <w:r>
        <w:rPr>
          <w:rFonts w:ascii="宋体" w:eastAsia="宋体" w:hAnsi="宋体" w:cs="宋体" w:hint="eastAsia"/>
          <w:sz w:val="21"/>
          <w:szCs w:val="21"/>
        </w:rPr>
        <w:t>采购项目磋商，谨郑重声明以下诸点并对之负法律责任：</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．我方同意磋商文件的各项规定及你方对磋商文件的解释。</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．如果我方存在违反相关法律法规及磋商文件规定的行为，自愿接受没收磋商保证金、禁止参加采购活动等相关处罚。</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．我方按照“第二部分</w:t>
      </w:r>
      <w:r>
        <w:rPr>
          <w:rFonts w:ascii="宋体" w:eastAsia="宋体" w:hAnsi="宋体" w:cs="宋体" w:hint="eastAsia"/>
          <w:sz w:val="21"/>
          <w:szCs w:val="21"/>
        </w:rPr>
        <w:t xml:space="preserve"> </w:t>
      </w:r>
      <w:r>
        <w:rPr>
          <w:rFonts w:ascii="宋体" w:eastAsia="宋体" w:hAnsi="宋体" w:cs="宋体" w:hint="eastAsia"/>
          <w:sz w:val="21"/>
          <w:szCs w:val="21"/>
        </w:rPr>
        <w:t>供应商须知前附表</w:t>
      </w:r>
      <w:r>
        <w:rPr>
          <w:rFonts w:ascii="宋体" w:eastAsia="宋体" w:hAnsi="宋体" w:cs="宋体" w:hint="eastAsia"/>
          <w:sz w:val="21"/>
          <w:szCs w:val="21"/>
        </w:rPr>
        <w:t xml:space="preserve"> </w:t>
      </w:r>
      <w:r>
        <w:rPr>
          <w:rFonts w:ascii="宋体" w:eastAsia="宋体" w:hAnsi="宋体" w:cs="宋体" w:hint="eastAsia"/>
          <w:sz w:val="21"/>
          <w:szCs w:val="21"/>
        </w:rPr>
        <w:t>响应文件份数”的要求如数提交响应文件。</w:t>
      </w:r>
      <w:r>
        <w:rPr>
          <w:rFonts w:ascii="宋体" w:eastAsia="宋体" w:hAnsi="宋体" w:cs="宋体" w:hint="eastAsia"/>
          <w:sz w:val="21"/>
          <w:szCs w:val="21"/>
        </w:rPr>
        <w:t xml:space="preserve"> </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．我方提供的响应文件及资料、证照真实合法有效；</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．我方愿向你方提供与本次采购有关的一切真实数据或资料；</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6</w:t>
      </w:r>
      <w:r>
        <w:rPr>
          <w:rFonts w:ascii="宋体" w:eastAsia="宋体" w:hAnsi="宋体" w:cs="宋体" w:hint="eastAsia"/>
          <w:sz w:val="21"/>
          <w:szCs w:val="21"/>
        </w:rPr>
        <w:t>．我方同意承担由响应文件内容填报不清或填报错误，所造成的无效标、废标、落标等后果；</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7</w:t>
      </w:r>
      <w:r>
        <w:rPr>
          <w:rFonts w:ascii="宋体" w:eastAsia="宋体" w:hAnsi="宋体" w:cs="宋体" w:hint="eastAsia"/>
          <w:sz w:val="21"/>
          <w:szCs w:val="21"/>
        </w:rPr>
        <w:t>．我方赞同你方组织的磋商小组所做出的评审和选择，完全理解同意本项目不一定接受最低报价，同意磋商小组</w:t>
      </w:r>
      <w:r>
        <w:rPr>
          <w:rFonts w:ascii="宋体" w:eastAsia="宋体" w:hAnsi="宋体" w:cs="宋体" w:hint="eastAsia"/>
          <w:sz w:val="21"/>
          <w:szCs w:val="21"/>
          <w:shd w:val="clear" w:color="auto" w:fill="FFFFFF"/>
        </w:rPr>
        <w:t>无义务向供应商进行任何有关评审解释的规定</w:t>
      </w:r>
      <w:r>
        <w:rPr>
          <w:rFonts w:ascii="宋体" w:eastAsia="宋体" w:hAnsi="宋体" w:cs="宋体" w:hint="eastAsia"/>
          <w:sz w:val="21"/>
          <w:szCs w:val="21"/>
        </w:rPr>
        <w:t>；</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8</w:t>
      </w:r>
      <w:r>
        <w:rPr>
          <w:rFonts w:ascii="宋体" w:eastAsia="宋体" w:hAnsi="宋体" w:cs="宋体" w:hint="eastAsia"/>
          <w:sz w:val="21"/>
          <w:szCs w:val="21"/>
        </w:rPr>
        <w:t>．我方保证诚实履行合同，做到所供货物货真价实，绝不以次充好、以假充真，保质保量按期交货（完工）；</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9</w:t>
      </w:r>
      <w:r>
        <w:rPr>
          <w:rFonts w:ascii="宋体" w:eastAsia="宋体" w:hAnsi="宋体" w:cs="宋体" w:hint="eastAsia"/>
          <w:sz w:val="21"/>
          <w:szCs w:val="21"/>
        </w:rPr>
        <w:t>．我方保证按照服务承诺提供及时有效的售后服务。</w:t>
      </w:r>
    </w:p>
    <w:p w:rsidR="0009514D" w:rsidRDefault="0009514D">
      <w:pPr>
        <w:spacing w:line="360" w:lineRule="auto"/>
        <w:ind w:firstLineChars="1911" w:firstLine="4029"/>
        <w:rPr>
          <w:rFonts w:ascii="宋体" w:eastAsia="宋体" w:hAnsi="宋体" w:cs="宋体"/>
          <w:b/>
          <w:sz w:val="21"/>
          <w:szCs w:val="21"/>
        </w:rPr>
      </w:pPr>
    </w:p>
    <w:p w:rsidR="0009514D" w:rsidRDefault="0082384C">
      <w:pPr>
        <w:spacing w:line="360" w:lineRule="auto"/>
        <w:ind w:firstLineChars="1911" w:firstLine="4029"/>
        <w:rPr>
          <w:rFonts w:ascii="宋体" w:eastAsia="宋体" w:hAnsi="宋体" w:cs="宋体"/>
          <w:b/>
          <w:sz w:val="21"/>
          <w:szCs w:val="21"/>
          <w:u w:val="single"/>
        </w:rPr>
      </w:pPr>
      <w:r>
        <w:rPr>
          <w:rFonts w:ascii="宋体" w:eastAsia="宋体" w:hAnsi="宋体" w:cs="宋体" w:hint="eastAsia"/>
          <w:b/>
          <w:sz w:val="21"/>
          <w:szCs w:val="21"/>
        </w:rPr>
        <w:t>供应商全称（公章）：</w:t>
      </w:r>
    </w:p>
    <w:p w:rsidR="0009514D" w:rsidRDefault="0082384C">
      <w:pPr>
        <w:spacing w:line="360" w:lineRule="auto"/>
        <w:ind w:firstLineChars="1915" w:firstLine="4037"/>
        <w:rPr>
          <w:rFonts w:ascii="宋体" w:eastAsia="宋体" w:hAnsi="宋体" w:cs="宋体"/>
          <w:b/>
          <w:sz w:val="21"/>
          <w:szCs w:val="21"/>
          <w:u w:val="single"/>
        </w:rPr>
      </w:pPr>
      <w:r>
        <w:rPr>
          <w:rFonts w:ascii="宋体" w:eastAsia="宋体" w:hAnsi="宋体" w:cs="宋体" w:hint="eastAsia"/>
          <w:b/>
          <w:sz w:val="21"/>
          <w:szCs w:val="21"/>
        </w:rPr>
        <w:t>法定代表人或全权代理人：</w:t>
      </w:r>
      <w:r>
        <w:rPr>
          <w:rFonts w:ascii="宋体" w:eastAsia="宋体" w:hAnsi="宋体" w:cs="宋体" w:hint="eastAsia"/>
          <w:b/>
          <w:sz w:val="21"/>
          <w:szCs w:val="21"/>
          <w:u w:val="single"/>
        </w:rPr>
        <w:t xml:space="preserve"> </w:t>
      </w:r>
      <w:r>
        <w:rPr>
          <w:rFonts w:ascii="宋体" w:eastAsia="宋体" w:hAnsi="宋体" w:cs="宋体" w:hint="eastAsia"/>
          <w:b/>
          <w:sz w:val="21"/>
          <w:szCs w:val="21"/>
          <w:u w:val="single"/>
        </w:rPr>
        <w:t>（手写签字）</w:t>
      </w:r>
      <w:r>
        <w:rPr>
          <w:rFonts w:ascii="宋体" w:eastAsia="宋体" w:hAnsi="宋体" w:cs="宋体" w:hint="eastAsia"/>
          <w:b/>
          <w:sz w:val="21"/>
          <w:szCs w:val="21"/>
          <w:u w:val="single"/>
        </w:rPr>
        <w:t xml:space="preserve"> </w:t>
      </w:r>
    </w:p>
    <w:p w:rsidR="0009514D" w:rsidRDefault="0082384C">
      <w:pPr>
        <w:spacing w:line="360" w:lineRule="auto"/>
        <w:ind w:firstLineChars="1928" w:firstLine="4065"/>
        <w:rPr>
          <w:rFonts w:ascii="宋体" w:eastAsia="宋体" w:hAnsi="宋体" w:cs="宋体"/>
          <w:b/>
          <w:sz w:val="21"/>
          <w:szCs w:val="21"/>
          <w:u w:val="single"/>
        </w:rPr>
      </w:pPr>
      <w:r>
        <w:rPr>
          <w:rFonts w:ascii="宋体" w:eastAsia="宋体" w:hAnsi="宋体" w:cs="宋体" w:hint="eastAsia"/>
          <w:b/>
          <w:sz w:val="21"/>
          <w:szCs w:val="21"/>
        </w:rPr>
        <w:t>签署日期：年月日</w:t>
      </w:r>
    </w:p>
    <w:p w:rsidR="0009514D" w:rsidRDefault="0009514D">
      <w:pPr>
        <w:spacing w:line="360" w:lineRule="auto"/>
        <w:jc w:val="center"/>
        <w:outlineLvl w:val="0"/>
        <w:rPr>
          <w:rFonts w:ascii="黑体" w:eastAsia="黑体" w:hAnsi="黑体"/>
          <w:b/>
          <w:sz w:val="32"/>
          <w:szCs w:val="32"/>
        </w:rPr>
      </w:pPr>
    </w:p>
    <w:p w:rsidR="0009514D" w:rsidRDefault="0009514D">
      <w:pPr>
        <w:spacing w:line="360" w:lineRule="auto"/>
        <w:jc w:val="center"/>
        <w:outlineLvl w:val="0"/>
        <w:rPr>
          <w:rFonts w:ascii="黑体" w:eastAsia="黑体" w:hAnsi="黑体"/>
          <w:b/>
          <w:sz w:val="32"/>
          <w:szCs w:val="32"/>
        </w:rPr>
      </w:pPr>
    </w:p>
    <w:p w:rsidR="0009514D" w:rsidRDefault="0009514D">
      <w:pPr>
        <w:spacing w:line="360" w:lineRule="auto"/>
        <w:jc w:val="center"/>
        <w:outlineLvl w:val="0"/>
        <w:rPr>
          <w:rFonts w:ascii="黑体" w:eastAsia="黑体" w:hAnsi="黑体"/>
          <w:b/>
          <w:sz w:val="32"/>
          <w:szCs w:val="32"/>
        </w:rPr>
      </w:pPr>
    </w:p>
    <w:p w:rsidR="0009514D" w:rsidRDefault="0009514D">
      <w:pPr>
        <w:spacing w:line="360" w:lineRule="auto"/>
        <w:jc w:val="center"/>
        <w:outlineLvl w:val="0"/>
        <w:rPr>
          <w:rFonts w:ascii="黑体" w:eastAsia="黑体" w:hAnsi="黑体"/>
          <w:b/>
          <w:sz w:val="32"/>
          <w:szCs w:val="32"/>
        </w:rPr>
      </w:pPr>
    </w:p>
    <w:p w:rsidR="0009514D" w:rsidRDefault="0009514D">
      <w:pPr>
        <w:spacing w:line="360" w:lineRule="auto"/>
        <w:jc w:val="center"/>
        <w:outlineLvl w:val="0"/>
        <w:rPr>
          <w:rFonts w:ascii="黑体" w:eastAsia="黑体" w:hAnsi="黑体"/>
          <w:b/>
          <w:sz w:val="32"/>
          <w:szCs w:val="32"/>
        </w:rPr>
      </w:pPr>
    </w:p>
    <w:p w:rsidR="0009514D" w:rsidRDefault="0009514D">
      <w:pPr>
        <w:spacing w:line="360" w:lineRule="auto"/>
        <w:jc w:val="center"/>
        <w:outlineLvl w:val="0"/>
        <w:rPr>
          <w:rFonts w:ascii="黑体" w:eastAsia="黑体" w:hAnsi="黑体"/>
          <w:b/>
          <w:sz w:val="32"/>
          <w:szCs w:val="32"/>
        </w:rPr>
      </w:pPr>
    </w:p>
    <w:p w:rsidR="0009514D" w:rsidRDefault="0009514D">
      <w:pPr>
        <w:spacing w:line="360" w:lineRule="auto"/>
        <w:jc w:val="center"/>
        <w:outlineLvl w:val="0"/>
        <w:rPr>
          <w:rFonts w:ascii="黑体" w:eastAsia="黑体" w:hAnsi="黑体"/>
          <w:b/>
          <w:sz w:val="32"/>
          <w:szCs w:val="32"/>
        </w:rPr>
      </w:pPr>
    </w:p>
    <w:p w:rsidR="0009514D" w:rsidRDefault="0009514D">
      <w:pPr>
        <w:spacing w:line="360" w:lineRule="auto"/>
        <w:jc w:val="center"/>
        <w:outlineLvl w:val="0"/>
        <w:rPr>
          <w:rFonts w:ascii="黑体" w:eastAsia="黑体" w:hAnsi="黑体"/>
          <w:b/>
          <w:sz w:val="32"/>
          <w:szCs w:val="32"/>
        </w:rPr>
      </w:pPr>
    </w:p>
    <w:p w:rsidR="0009514D" w:rsidRDefault="0009514D">
      <w:pPr>
        <w:spacing w:line="360" w:lineRule="auto"/>
        <w:jc w:val="center"/>
        <w:outlineLvl w:val="0"/>
        <w:rPr>
          <w:rFonts w:ascii="黑体" w:eastAsia="黑体" w:hAnsi="黑体"/>
          <w:b/>
          <w:sz w:val="32"/>
          <w:szCs w:val="32"/>
        </w:rPr>
      </w:pPr>
    </w:p>
    <w:p w:rsidR="0009514D" w:rsidRDefault="0082384C">
      <w:pPr>
        <w:spacing w:line="420" w:lineRule="exact"/>
        <w:rPr>
          <w:rFonts w:ascii="宋体" w:eastAsia="宋体" w:hAnsi="宋体" w:cs="宋体"/>
          <w:b/>
          <w:sz w:val="21"/>
          <w:szCs w:val="21"/>
        </w:rPr>
      </w:pPr>
      <w:r>
        <w:rPr>
          <w:rFonts w:ascii="宋体" w:eastAsia="宋体" w:hAnsi="宋体" w:cs="宋体" w:hint="eastAsia"/>
          <w:b/>
          <w:sz w:val="21"/>
          <w:szCs w:val="21"/>
        </w:rPr>
        <w:lastRenderedPageBreak/>
        <w:t>附件</w:t>
      </w:r>
      <w:r>
        <w:rPr>
          <w:rFonts w:ascii="宋体" w:eastAsia="宋体" w:hAnsi="宋体" w:cs="宋体" w:hint="eastAsia"/>
          <w:b/>
          <w:sz w:val="21"/>
          <w:szCs w:val="21"/>
        </w:rPr>
        <w:t>2</w:t>
      </w:r>
    </w:p>
    <w:p w:rsidR="0009514D" w:rsidRDefault="0009514D">
      <w:pPr>
        <w:keepNext/>
        <w:keepLines/>
        <w:overflowPunct w:val="0"/>
        <w:adjustRightInd w:val="0"/>
        <w:jc w:val="center"/>
        <w:textAlignment w:val="baseline"/>
        <w:outlineLvl w:val="1"/>
        <w:rPr>
          <w:rFonts w:ascii="宋体" w:eastAsia="宋体" w:hAnsi="宋体"/>
          <w:b/>
          <w:sz w:val="28"/>
          <w:szCs w:val="24"/>
        </w:rPr>
      </w:pPr>
    </w:p>
    <w:p w:rsidR="0009514D" w:rsidRDefault="0082384C">
      <w:pPr>
        <w:keepNext/>
        <w:keepLines/>
        <w:overflowPunct w:val="0"/>
        <w:adjustRightInd w:val="0"/>
        <w:jc w:val="center"/>
        <w:textAlignment w:val="baseline"/>
        <w:outlineLvl w:val="1"/>
        <w:rPr>
          <w:rFonts w:ascii="宋体" w:eastAsia="宋体" w:hAnsi="宋体"/>
          <w:b/>
          <w:sz w:val="24"/>
          <w:szCs w:val="24"/>
        </w:rPr>
      </w:pPr>
      <w:r>
        <w:rPr>
          <w:rFonts w:ascii="宋体" w:eastAsia="宋体" w:hAnsi="宋体" w:cs="宋体" w:hint="eastAsia"/>
          <w:b/>
          <w:sz w:val="24"/>
          <w:szCs w:val="24"/>
        </w:rPr>
        <w:t>响应函</w:t>
      </w:r>
    </w:p>
    <w:p w:rsidR="0009514D" w:rsidRDefault="0009514D">
      <w:pPr>
        <w:spacing w:line="360" w:lineRule="auto"/>
        <w:jc w:val="center"/>
        <w:rPr>
          <w:rFonts w:ascii="宋体" w:eastAsia="宋体" w:hAnsi="宋体"/>
          <w:sz w:val="24"/>
          <w:szCs w:val="24"/>
        </w:rPr>
      </w:pPr>
    </w:p>
    <w:p w:rsidR="0009514D" w:rsidRDefault="0082384C">
      <w:pPr>
        <w:spacing w:line="360" w:lineRule="auto"/>
        <w:rPr>
          <w:rFonts w:ascii="宋体" w:eastAsia="宋体" w:hAnsi="宋体"/>
          <w:sz w:val="21"/>
          <w:szCs w:val="21"/>
        </w:rPr>
      </w:pPr>
      <w:r>
        <w:rPr>
          <w:rFonts w:ascii="宋体" w:eastAsia="宋体" w:hAnsi="宋体" w:hint="eastAsia"/>
          <w:sz w:val="21"/>
          <w:szCs w:val="21"/>
        </w:rPr>
        <w:t>：</w:t>
      </w:r>
    </w:p>
    <w:p w:rsidR="0009514D" w:rsidRDefault="0082384C">
      <w:pPr>
        <w:spacing w:line="360" w:lineRule="auto"/>
        <w:ind w:firstLineChars="200" w:firstLine="420"/>
        <w:rPr>
          <w:rFonts w:ascii="宋体" w:eastAsia="宋体" w:hAnsi="宋体"/>
          <w:sz w:val="21"/>
          <w:szCs w:val="21"/>
          <w:u w:val="single"/>
        </w:rPr>
      </w:pPr>
      <w:r>
        <w:rPr>
          <w:rFonts w:ascii="宋体" w:eastAsia="宋体" w:hAnsi="宋体" w:hint="eastAsia"/>
          <w:sz w:val="21"/>
          <w:szCs w:val="21"/>
        </w:rPr>
        <w:t>（一）根据已收到的的采购文件，遵照现行法律法规的有关规定，我单位经考察和研究</w:t>
      </w:r>
      <w:r>
        <w:rPr>
          <w:rFonts w:ascii="宋体" w:eastAsia="宋体" w:hAnsi="宋体" w:hint="eastAsia"/>
          <w:bCs/>
          <w:sz w:val="21"/>
          <w:szCs w:val="21"/>
        </w:rPr>
        <w:t>采购</w:t>
      </w:r>
      <w:r>
        <w:rPr>
          <w:rFonts w:ascii="宋体" w:eastAsia="宋体" w:hAnsi="宋体" w:hint="eastAsia"/>
          <w:sz w:val="21"/>
          <w:szCs w:val="21"/>
        </w:rPr>
        <w:t>文件后，愿以的价，按</w:t>
      </w:r>
      <w:r>
        <w:rPr>
          <w:rFonts w:ascii="宋体" w:eastAsia="宋体" w:hAnsi="宋体" w:hint="eastAsia"/>
          <w:bCs/>
          <w:sz w:val="21"/>
          <w:szCs w:val="21"/>
        </w:rPr>
        <w:t>采购</w:t>
      </w:r>
      <w:r>
        <w:rPr>
          <w:rFonts w:ascii="宋体" w:eastAsia="宋体" w:hAnsi="宋体" w:hint="eastAsia"/>
          <w:sz w:val="21"/>
          <w:szCs w:val="21"/>
        </w:rPr>
        <w:t>文件的要求完成本次采购范围内的全部服务。</w:t>
      </w:r>
    </w:p>
    <w:p w:rsidR="0009514D" w:rsidRDefault="0082384C">
      <w:pPr>
        <w:spacing w:line="360" w:lineRule="auto"/>
        <w:ind w:firstLineChars="200" w:firstLine="420"/>
        <w:rPr>
          <w:rFonts w:ascii="宋体" w:eastAsia="宋体" w:hAnsi="宋体"/>
          <w:sz w:val="21"/>
          <w:szCs w:val="21"/>
        </w:rPr>
      </w:pPr>
      <w:r>
        <w:rPr>
          <w:rFonts w:ascii="宋体" w:eastAsia="宋体" w:hAnsi="宋体" w:hint="eastAsia"/>
          <w:sz w:val="21"/>
          <w:szCs w:val="21"/>
        </w:rPr>
        <w:t>（二）</w:t>
      </w:r>
      <w:r>
        <w:rPr>
          <w:rFonts w:ascii="宋体" w:eastAsia="宋体" w:hAnsi="宋体" w:hint="eastAsia"/>
          <w:sz w:val="21"/>
          <w:szCs w:val="21"/>
          <w:lang w:val="zh-CN"/>
        </w:rPr>
        <w:t>我方已详细审阅全部</w:t>
      </w:r>
      <w:r>
        <w:rPr>
          <w:rFonts w:ascii="宋体" w:eastAsia="宋体" w:hAnsi="宋体" w:hint="eastAsia"/>
          <w:sz w:val="21"/>
          <w:szCs w:val="21"/>
        </w:rPr>
        <w:t>磋商</w:t>
      </w:r>
      <w:r>
        <w:rPr>
          <w:rFonts w:ascii="宋体" w:eastAsia="宋体" w:hAnsi="宋体" w:hint="eastAsia"/>
          <w:sz w:val="21"/>
          <w:szCs w:val="21"/>
          <w:lang w:val="zh-CN"/>
        </w:rPr>
        <w:t>文件，同意</w:t>
      </w:r>
      <w:r>
        <w:rPr>
          <w:rFonts w:ascii="宋体" w:eastAsia="宋体" w:hAnsi="宋体" w:hint="eastAsia"/>
          <w:sz w:val="21"/>
          <w:szCs w:val="21"/>
        </w:rPr>
        <w:t>磋商</w:t>
      </w:r>
      <w:r>
        <w:rPr>
          <w:rFonts w:ascii="宋体" w:eastAsia="宋体" w:hAnsi="宋体" w:hint="eastAsia"/>
          <w:sz w:val="21"/>
          <w:szCs w:val="21"/>
          <w:lang w:val="zh-CN"/>
        </w:rPr>
        <w:t>文件的各项要求</w:t>
      </w:r>
      <w:r>
        <w:rPr>
          <w:rFonts w:ascii="宋体" w:eastAsia="宋体" w:hAnsi="宋体" w:hint="eastAsia"/>
          <w:sz w:val="21"/>
          <w:szCs w:val="21"/>
        </w:rPr>
        <w:t>。</w:t>
      </w:r>
    </w:p>
    <w:p w:rsidR="0009514D" w:rsidRDefault="0082384C">
      <w:pPr>
        <w:spacing w:line="360" w:lineRule="auto"/>
        <w:ind w:firstLineChars="200" w:firstLine="420"/>
        <w:rPr>
          <w:rFonts w:ascii="宋体" w:eastAsia="宋体" w:hAnsi="宋体"/>
          <w:sz w:val="21"/>
          <w:szCs w:val="21"/>
        </w:rPr>
      </w:pPr>
      <w:r>
        <w:rPr>
          <w:rFonts w:ascii="宋体" w:eastAsia="宋体" w:hAnsi="宋体" w:hint="eastAsia"/>
          <w:sz w:val="21"/>
          <w:szCs w:val="21"/>
        </w:rPr>
        <w:t>（三）</w:t>
      </w:r>
      <w:r>
        <w:rPr>
          <w:rFonts w:ascii="宋体" w:eastAsia="宋体" w:hAnsi="宋体" w:hint="eastAsia"/>
          <w:sz w:val="21"/>
          <w:szCs w:val="21"/>
          <w:lang w:val="zh-CN"/>
        </w:rPr>
        <w:t>我方向贵方提交的所有响应文件、资料都是准确的和真实的</w:t>
      </w:r>
      <w:r>
        <w:rPr>
          <w:rFonts w:ascii="宋体" w:eastAsia="宋体" w:hAnsi="宋体" w:hint="eastAsia"/>
          <w:sz w:val="21"/>
          <w:szCs w:val="21"/>
        </w:rPr>
        <w:t>。</w:t>
      </w:r>
    </w:p>
    <w:p w:rsidR="0009514D" w:rsidRDefault="0082384C">
      <w:pPr>
        <w:spacing w:line="360" w:lineRule="auto"/>
        <w:ind w:firstLineChars="200" w:firstLine="420"/>
        <w:rPr>
          <w:rFonts w:ascii="宋体" w:eastAsia="宋体" w:hAnsi="宋体"/>
          <w:sz w:val="21"/>
          <w:szCs w:val="21"/>
        </w:rPr>
      </w:pPr>
      <w:r>
        <w:rPr>
          <w:rFonts w:ascii="宋体" w:eastAsia="宋体" w:hAnsi="宋体" w:hint="eastAsia"/>
          <w:sz w:val="21"/>
          <w:szCs w:val="21"/>
        </w:rPr>
        <w:t>（四）</w:t>
      </w:r>
      <w:r>
        <w:rPr>
          <w:rFonts w:ascii="宋体" w:eastAsia="宋体" w:hAnsi="宋体" w:hint="eastAsia"/>
          <w:sz w:val="21"/>
          <w:szCs w:val="21"/>
          <w:lang w:val="zh-CN"/>
        </w:rPr>
        <w:t>若成交，我方将按照</w:t>
      </w:r>
      <w:r>
        <w:rPr>
          <w:rFonts w:ascii="宋体" w:eastAsia="宋体" w:hAnsi="宋体" w:hint="eastAsia"/>
          <w:sz w:val="21"/>
          <w:szCs w:val="21"/>
        </w:rPr>
        <w:t>磋商</w:t>
      </w:r>
      <w:r>
        <w:rPr>
          <w:rFonts w:ascii="宋体" w:eastAsia="宋体" w:hAnsi="宋体" w:hint="eastAsia"/>
          <w:sz w:val="21"/>
          <w:szCs w:val="21"/>
          <w:lang w:val="zh-CN"/>
        </w:rPr>
        <w:t>文件和响应文件的规定履行合同。</w:t>
      </w:r>
    </w:p>
    <w:p w:rsidR="0009514D" w:rsidRDefault="0082384C">
      <w:pPr>
        <w:spacing w:line="360" w:lineRule="auto"/>
        <w:ind w:firstLineChars="200" w:firstLine="420"/>
        <w:rPr>
          <w:rFonts w:ascii="宋体" w:eastAsia="宋体" w:hAnsi="宋体"/>
          <w:sz w:val="21"/>
          <w:szCs w:val="21"/>
          <w:lang w:val="zh-CN"/>
        </w:rPr>
      </w:pPr>
      <w:r>
        <w:rPr>
          <w:rFonts w:ascii="宋体" w:eastAsia="宋体" w:hAnsi="宋体" w:hint="eastAsia"/>
          <w:sz w:val="21"/>
          <w:szCs w:val="21"/>
        </w:rPr>
        <w:t>（五）贵单位的采购文件、成交通知书和本响应文件将构成约束我们双方的合同。</w:t>
      </w:r>
    </w:p>
    <w:p w:rsidR="0009514D" w:rsidRDefault="0082384C">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六）</w:t>
      </w:r>
      <w:r>
        <w:rPr>
          <w:rFonts w:ascii="宋体" w:eastAsia="宋体" w:hAnsi="宋体" w:hint="eastAsia"/>
          <w:sz w:val="21"/>
          <w:szCs w:val="21"/>
          <w:lang w:val="zh-CN"/>
        </w:rPr>
        <w:t>我方不是采购人的附属机构；在获知本项目采购信息后，与采购人聘请的为此项目提供咨询服务的公司以及其附属机构没有任何关系。</w:t>
      </w:r>
    </w:p>
    <w:p w:rsidR="0009514D" w:rsidRDefault="0082384C">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七）</w:t>
      </w:r>
      <w:r>
        <w:rPr>
          <w:rFonts w:ascii="宋体" w:eastAsia="宋体" w:hAnsi="宋体" w:hint="eastAsia"/>
          <w:sz w:val="21"/>
          <w:szCs w:val="21"/>
          <w:lang w:val="zh-CN"/>
        </w:rPr>
        <w:t>响应文件自递交响应文件截止之日起投标有效期为</w:t>
      </w:r>
      <w:r>
        <w:rPr>
          <w:rFonts w:ascii="宋体" w:eastAsia="宋体" w:hAnsi="宋体" w:hint="eastAsia"/>
          <w:sz w:val="21"/>
          <w:szCs w:val="21"/>
        </w:rPr>
        <w:t>60</w:t>
      </w:r>
      <w:r>
        <w:rPr>
          <w:rFonts w:ascii="宋体" w:eastAsia="宋体" w:hAnsi="宋体" w:hint="eastAsia"/>
          <w:sz w:val="21"/>
          <w:szCs w:val="21"/>
          <w:lang w:val="zh-CN"/>
        </w:rPr>
        <w:t>日历日。</w:t>
      </w:r>
    </w:p>
    <w:p w:rsidR="0009514D" w:rsidRDefault="0082384C">
      <w:pPr>
        <w:spacing w:line="360" w:lineRule="auto"/>
        <w:ind w:firstLineChars="200" w:firstLine="420"/>
        <w:rPr>
          <w:rFonts w:ascii="宋体" w:eastAsia="宋体" w:hAnsi="宋体"/>
          <w:sz w:val="21"/>
          <w:szCs w:val="21"/>
          <w:lang w:val="zh-CN"/>
        </w:rPr>
      </w:pPr>
      <w:r>
        <w:rPr>
          <w:rFonts w:ascii="宋体" w:eastAsia="宋体" w:hAnsi="宋体" w:hint="eastAsia"/>
          <w:sz w:val="21"/>
          <w:szCs w:val="21"/>
          <w:lang w:val="zh-CN"/>
        </w:rPr>
        <w:t>以上事项如有虚假或者隐瞒，我方愿意承担一切后果。</w:t>
      </w:r>
    </w:p>
    <w:p w:rsidR="0009514D" w:rsidRDefault="0009514D">
      <w:pPr>
        <w:spacing w:line="360" w:lineRule="auto"/>
        <w:ind w:firstLineChars="200" w:firstLine="420"/>
        <w:rPr>
          <w:rFonts w:ascii="宋体" w:eastAsia="宋体" w:hAnsi="宋体"/>
          <w:sz w:val="21"/>
          <w:szCs w:val="21"/>
        </w:rPr>
      </w:pPr>
    </w:p>
    <w:p w:rsidR="0009514D" w:rsidRDefault="0009514D">
      <w:pPr>
        <w:spacing w:line="360" w:lineRule="auto"/>
        <w:ind w:firstLineChars="200" w:firstLine="420"/>
        <w:rPr>
          <w:rFonts w:ascii="宋体" w:eastAsia="宋体" w:hAnsi="宋体"/>
          <w:sz w:val="21"/>
          <w:szCs w:val="21"/>
        </w:rPr>
      </w:pPr>
    </w:p>
    <w:p w:rsidR="0009514D" w:rsidRDefault="0082384C">
      <w:pPr>
        <w:spacing w:line="360" w:lineRule="auto"/>
        <w:ind w:firstLineChars="200" w:firstLine="420"/>
        <w:rPr>
          <w:rFonts w:ascii="宋体" w:eastAsia="宋体" w:hAnsi="宋体"/>
          <w:sz w:val="21"/>
          <w:szCs w:val="21"/>
        </w:rPr>
      </w:pPr>
      <w:r>
        <w:rPr>
          <w:rFonts w:ascii="宋体" w:eastAsia="宋体" w:hAnsi="宋体" w:hint="eastAsia"/>
          <w:sz w:val="21"/>
          <w:szCs w:val="21"/>
        </w:rPr>
        <w:t>供应商（盖章）：</w:t>
      </w:r>
    </w:p>
    <w:p w:rsidR="0009514D" w:rsidRDefault="0082384C">
      <w:pPr>
        <w:spacing w:line="360" w:lineRule="auto"/>
        <w:ind w:firstLineChars="200" w:firstLine="420"/>
        <w:rPr>
          <w:rFonts w:ascii="宋体" w:eastAsia="宋体" w:hAnsi="宋体"/>
          <w:sz w:val="21"/>
          <w:szCs w:val="21"/>
        </w:rPr>
      </w:pPr>
      <w:r>
        <w:rPr>
          <w:rFonts w:ascii="宋体" w:eastAsia="宋体" w:hAnsi="宋体" w:hint="eastAsia"/>
          <w:sz w:val="21"/>
          <w:szCs w:val="21"/>
        </w:rPr>
        <w:t>法人代表人或代理人（签字或盖章）：</w:t>
      </w:r>
    </w:p>
    <w:p w:rsidR="0009514D" w:rsidRDefault="0082384C">
      <w:pPr>
        <w:spacing w:line="360" w:lineRule="auto"/>
        <w:ind w:firstLineChars="200" w:firstLine="420"/>
        <w:rPr>
          <w:rFonts w:ascii="宋体" w:eastAsia="宋体" w:hAnsi="宋体"/>
          <w:sz w:val="21"/>
          <w:szCs w:val="21"/>
        </w:rPr>
      </w:pPr>
      <w:r>
        <w:rPr>
          <w:rFonts w:ascii="宋体" w:eastAsia="宋体" w:hAnsi="宋体" w:hint="eastAsia"/>
          <w:sz w:val="21"/>
          <w:szCs w:val="21"/>
        </w:rPr>
        <w:t>日期：年月日</w:t>
      </w:r>
    </w:p>
    <w:p w:rsidR="0009514D" w:rsidRDefault="0082384C">
      <w:pPr>
        <w:spacing w:line="420" w:lineRule="exact"/>
        <w:rPr>
          <w:rFonts w:ascii="宋体" w:eastAsia="宋体" w:hAnsi="宋体" w:cs="宋体"/>
          <w:b/>
          <w:sz w:val="21"/>
          <w:szCs w:val="21"/>
        </w:rPr>
      </w:pPr>
      <w:r>
        <w:rPr>
          <w:rFonts w:ascii="宋体" w:hAnsi="宋体"/>
          <w:sz w:val="24"/>
          <w:szCs w:val="24"/>
        </w:rPr>
        <w:br w:type="page"/>
      </w:r>
      <w:r>
        <w:rPr>
          <w:rFonts w:ascii="宋体" w:eastAsia="宋体" w:hAnsi="宋体" w:cs="宋体" w:hint="eastAsia"/>
          <w:b/>
          <w:sz w:val="21"/>
          <w:szCs w:val="21"/>
        </w:rPr>
        <w:lastRenderedPageBreak/>
        <w:t>附件</w:t>
      </w:r>
      <w:r>
        <w:rPr>
          <w:rFonts w:ascii="宋体" w:eastAsia="宋体" w:hAnsi="宋体" w:cs="宋体" w:hint="eastAsia"/>
          <w:b/>
          <w:sz w:val="21"/>
          <w:szCs w:val="21"/>
        </w:rPr>
        <w:t>3-</w:t>
      </w:r>
      <w:r>
        <w:rPr>
          <w:rFonts w:ascii="宋体" w:eastAsia="宋体" w:hAnsi="宋体" w:cs="宋体" w:hint="eastAsia"/>
          <w:b/>
          <w:sz w:val="21"/>
          <w:szCs w:val="21"/>
        </w:rPr>
        <w:t>1</w:t>
      </w:r>
    </w:p>
    <w:p w:rsidR="0009514D" w:rsidRDefault="0009514D">
      <w:pPr>
        <w:jc w:val="center"/>
        <w:rPr>
          <w:rFonts w:ascii="宋体" w:hAnsi="宋体"/>
          <w:sz w:val="36"/>
        </w:rPr>
      </w:pPr>
    </w:p>
    <w:p w:rsidR="0009514D" w:rsidRDefault="0082384C">
      <w:pPr>
        <w:jc w:val="center"/>
        <w:rPr>
          <w:rFonts w:ascii="宋体" w:eastAsia="宋体" w:hAnsi="宋体" w:cs="宋体"/>
          <w:b/>
          <w:sz w:val="32"/>
          <w:szCs w:val="32"/>
        </w:rPr>
      </w:pPr>
      <w:r>
        <w:rPr>
          <w:rFonts w:ascii="宋体" w:eastAsia="宋体" w:hAnsi="宋体" w:cs="宋体" w:hint="eastAsia"/>
          <w:b/>
          <w:sz w:val="32"/>
          <w:szCs w:val="32"/>
        </w:rPr>
        <w:t>法定代表人资格证明文件</w:t>
      </w:r>
    </w:p>
    <w:p w:rsidR="0009514D" w:rsidRDefault="0009514D">
      <w:pPr>
        <w:spacing w:line="360" w:lineRule="auto"/>
        <w:rPr>
          <w:rFonts w:ascii="宋体" w:hAnsi="宋体"/>
          <w:sz w:val="24"/>
        </w:rPr>
      </w:pPr>
    </w:p>
    <w:p w:rsidR="0009514D" w:rsidRDefault="0009514D">
      <w:pPr>
        <w:spacing w:line="360" w:lineRule="auto"/>
        <w:rPr>
          <w:rFonts w:ascii="宋体" w:hAnsi="宋体"/>
          <w:sz w:val="24"/>
        </w:rPr>
      </w:pP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（姓名）是</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供应商全称</w:t>
      </w:r>
      <w:r>
        <w:rPr>
          <w:rFonts w:ascii="宋体" w:eastAsia="宋体" w:hAnsi="宋体" w:cs="宋体" w:hint="eastAsia"/>
          <w:sz w:val="21"/>
          <w:szCs w:val="21"/>
          <w:u w:val="single"/>
        </w:rPr>
        <w:t xml:space="preserve">         </w:t>
      </w:r>
      <w:r>
        <w:rPr>
          <w:rFonts w:ascii="宋体" w:eastAsia="宋体" w:hAnsi="宋体" w:cs="宋体" w:hint="eastAsia"/>
          <w:sz w:val="21"/>
          <w:szCs w:val="21"/>
        </w:rPr>
        <w:t>的法定代表人。参加南通港码头管理有限公司组织的</w:t>
      </w:r>
      <w:r>
        <w:rPr>
          <w:rFonts w:ascii="宋体" w:eastAsia="宋体" w:hAnsi="宋体" w:cs="宋体" w:hint="eastAsia"/>
          <w:sz w:val="21"/>
          <w:szCs w:val="21"/>
          <w:u w:val="single"/>
        </w:rPr>
        <w:t xml:space="preserve">     </w:t>
      </w:r>
      <w:r>
        <w:rPr>
          <w:rFonts w:ascii="宋体" w:eastAsia="宋体" w:hAnsi="宋体" w:cs="宋体" w:hint="eastAsia"/>
          <w:sz w:val="21"/>
          <w:szCs w:val="21"/>
          <w:u w:val="single"/>
        </w:rPr>
        <w:t>项目名称、项目编号</w:t>
      </w:r>
      <w:r>
        <w:rPr>
          <w:rFonts w:ascii="宋体" w:eastAsia="宋体" w:hAnsi="宋体" w:cs="宋体" w:hint="eastAsia"/>
          <w:sz w:val="21"/>
          <w:szCs w:val="21"/>
          <w:u w:val="single"/>
        </w:rPr>
        <w:t xml:space="preserve">         </w:t>
      </w:r>
      <w:r>
        <w:rPr>
          <w:rFonts w:ascii="宋体" w:eastAsia="宋体" w:hAnsi="宋体" w:cs="宋体" w:hint="eastAsia"/>
          <w:sz w:val="21"/>
          <w:szCs w:val="21"/>
        </w:rPr>
        <w:t>，负责签署本次响应文件、全权处理响应文件开启、评审、澄清过程中的一切事项，签订采购合同，并处理与本次采购项目有关的一切事务。</w:t>
      </w:r>
    </w:p>
    <w:p w:rsidR="0009514D" w:rsidRDefault="0082384C">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特此证明。</w:t>
      </w:r>
    </w:p>
    <w:p w:rsidR="0009514D" w:rsidRDefault="0009514D">
      <w:pPr>
        <w:spacing w:line="360" w:lineRule="auto"/>
        <w:rPr>
          <w:rFonts w:ascii="宋体" w:eastAsia="宋体" w:hAnsi="宋体" w:cs="宋体"/>
          <w:sz w:val="21"/>
          <w:szCs w:val="21"/>
        </w:rPr>
      </w:pPr>
    </w:p>
    <w:p w:rsidR="0009514D" w:rsidRDefault="0009514D">
      <w:pPr>
        <w:spacing w:line="360" w:lineRule="auto"/>
        <w:rPr>
          <w:rFonts w:ascii="宋体" w:eastAsia="宋体" w:hAnsi="宋体" w:cs="宋体"/>
          <w:sz w:val="21"/>
          <w:szCs w:val="21"/>
        </w:rPr>
      </w:pPr>
    </w:p>
    <w:p w:rsidR="0009514D" w:rsidRDefault="0082384C">
      <w:pPr>
        <w:spacing w:line="360" w:lineRule="auto"/>
        <w:ind w:firstLineChars="400" w:firstLine="840"/>
        <w:rPr>
          <w:rFonts w:ascii="宋体" w:eastAsia="宋体" w:hAnsi="宋体" w:cs="宋体"/>
          <w:sz w:val="21"/>
          <w:szCs w:val="21"/>
        </w:rPr>
      </w:pPr>
      <w:r>
        <w:rPr>
          <w:rFonts w:ascii="宋体" w:eastAsia="宋体" w:hAnsi="宋体" w:cs="宋体" w:hint="eastAsia"/>
          <w:sz w:val="21"/>
          <w:szCs w:val="21"/>
        </w:rPr>
        <w:t>注：</w:t>
      </w:r>
      <w:r>
        <w:rPr>
          <w:rFonts w:ascii="宋体" w:eastAsia="宋体" w:hAnsi="宋体" w:cs="宋体" w:hint="eastAsia"/>
          <w:sz w:val="21"/>
          <w:szCs w:val="21"/>
        </w:rPr>
        <w:t>1</w:t>
      </w:r>
      <w:r>
        <w:rPr>
          <w:rFonts w:ascii="宋体" w:eastAsia="宋体" w:hAnsi="宋体" w:cs="宋体" w:hint="eastAsia"/>
          <w:sz w:val="21"/>
          <w:szCs w:val="21"/>
        </w:rPr>
        <w:t>．法定代表人参加本次磋商的应签署本文件并附本人身份证</w:t>
      </w:r>
      <w:r>
        <w:rPr>
          <w:rFonts w:ascii="宋体" w:eastAsia="宋体" w:hAnsi="宋体" w:cs="宋体" w:hint="eastAsia"/>
          <w:sz w:val="21"/>
          <w:szCs w:val="21"/>
        </w:rPr>
        <w:t>/</w:t>
      </w:r>
      <w:r>
        <w:rPr>
          <w:rFonts w:ascii="宋体" w:eastAsia="宋体" w:hAnsi="宋体" w:cs="宋体" w:hint="eastAsia"/>
          <w:sz w:val="21"/>
          <w:szCs w:val="21"/>
        </w:rPr>
        <w:t>护照的复印件；</w:t>
      </w:r>
    </w:p>
    <w:p w:rsidR="0009514D" w:rsidRDefault="0082384C">
      <w:pPr>
        <w:spacing w:line="360" w:lineRule="auto"/>
        <w:ind w:firstLineChars="600" w:firstLine="126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．如法定代表人不参加本次磋商，应签署《授权委托书》。</w:t>
      </w:r>
    </w:p>
    <w:p w:rsidR="0009514D" w:rsidRDefault="0009514D">
      <w:pPr>
        <w:spacing w:line="360" w:lineRule="auto"/>
        <w:ind w:left="630" w:hangingChars="300" w:hanging="630"/>
        <w:rPr>
          <w:rFonts w:ascii="宋体" w:eastAsia="宋体" w:hAnsi="宋体" w:cs="宋体"/>
          <w:sz w:val="21"/>
          <w:szCs w:val="21"/>
        </w:rPr>
      </w:pPr>
    </w:p>
    <w:p w:rsidR="0009514D" w:rsidRDefault="0009514D">
      <w:pPr>
        <w:spacing w:line="360" w:lineRule="auto"/>
        <w:ind w:firstLineChars="1862" w:firstLine="3925"/>
        <w:rPr>
          <w:rFonts w:ascii="宋体" w:eastAsia="宋体" w:hAnsi="宋体" w:cs="宋体"/>
          <w:b/>
          <w:sz w:val="21"/>
          <w:szCs w:val="21"/>
        </w:rPr>
      </w:pPr>
    </w:p>
    <w:p w:rsidR="0009514D" w:rsidRDefault="0082384C">
      <w:pPr>
        <w:spacing w:line="360" w:lineRule="auto"/>
        <w:ind w:firstLineChars="1862" w:firstLine="3925"/>
        <w:rPr>
          <w:rFonts w:ascii="宋体" w:eastAsia="宋体" w:hAnsi="宋体" w:cs="宋体"/>
          <w:b/>
          <w:sz w:val="21"/>
          <w:szCs w:val="21"/>
        </w:rPr>
      </w:pPr>
      <w:r>
        <w:rPr>
          <w:rFonts w:ascii="宋体" w:eastAsia="宋体" w:hAnsi="宋体" w:cs="宋体" w:hint="eastAsia"/>
          <w:b/>
          <w:sz w:val="21"/>
          <w:szCs w:val="21"/>
        </w:rPr>
        <w:t>供应商全称（公章）：</w:t>
      </w:r>
    </w:p>
    <w:p w:rsidR="0009514D" w:rsidRDefault="0009514D">
      <w:pPr>
        <w:spacing w:line="360" w:lineRule="auto"/>
        <w:ind w:firstLineChars="2350" w:firstLine="4954"/>
        <w:rPr>
          <w:rFonts w:ascii="宋体" w:eastAsia="宋体" w:hAnsi="宋体" w:cs="宋体"/>
          <w:b/>
          <w:sz w:val="21"/>
          <w:szCs w:val="21"/>
        </w:rPr>
      </w:pPr>
    </w:p>
    <w:p w:rsidR="0009514D" w:rsidRDefault="0082384C">
      <w:pPr>
        <w:spacing w:line="360" w:lineRule="auto"/>
        <w:ind w:firstLineChars="200" w:firstLine="422"/>
        <w:jc w:val="center"/>
        <w:rPr>
          <w:rFonts w:ascii="宋体" w:eastAsia="宋体" w:hAnsi="宋体" w:cs="宋体"/>
          <w:b/>
          <w:sz w:val="21"/>
          <w:szCs w:val="21"/>
          <w:u w:val="single"/>
        </w:rPr>
      </w:pPr>
      <w:r>
        <w:rPr>
          <w:rFonts w:ascii="宋体" w:eastAsia="宋体" w:hAnsi="宋体" w:cs="宋体" w:hint="eastAsia"/>
          <w:b/>
          <w:sz w:val="21"/>
          <w:szCs w:val="21"/>
        </w:rPr>
        <w:t xml:space="preserve">                                </w:t>
      </w:r>
      <w:r>
        <w:rPr>
          <w:rFonts w:ascii="宋体" w:eastAsia="宋体" w:hAnsi="宋体" w:cs="宋体" w:hint="eastAsia"/>
          <w:b/>
          <w:sz w:val="21"/>
          <w:szCs w:val="21"/>
        </w:rPr>
        <w:t>签署日期：年月日</w:t>
      </w:r>
    </w:p>
    <w:p w:rsidR="0009514D" w:rsidRDefault="0009514D">
      <w:pPr>
        <w:spacing w:line="360" w:lineRule="auto"/>
        <w:jc w:val="center"/>
        <w:rPr>
          <w:rFonts w:ascii="宋体" w:eastAsia="宋体" w:hAnsi="宋体" w:cs="宋体"/>
          <w:sz w:val="21"/>
          <w:szCs w:val="21"/>
        </w:rPr>
      </w:pPr>
    </w:p>
    <w:p w:rsidR="0009514D" w:rsidRDefault="0009514D">
      <w:pPr>
        <w:spacing w:line="360" w:lineRule="auto"/>
        <w:jc w:val="center"/>
        <w:rPr>
          <w:rFonts w:ascii="宋体" w:hAnsi="宋体"/>
          <w:sz w:val="36"/>
        </w:rPr>
      </w:pPr>
    </w:p>
    <w:p w:rsidR="0009514D" w:rsidRDefault="0009514D">
      <w:pPr>
        <w:spacing w:line="360" w:lineRule="auto"/>
        <w:jc w:val="center"/>
        <w:rPr>
          <w:rFonts w:ascii="宋体" w:hAnsi="宋体"/>
          <w:sz w:val="36"/>
        </w:rPr>
      </w:pPr>
    </w:p>
    <w:p w:rsidR="0009514D" w:rsidRDefault="0009514D">
      <w:pPr>
        <w:spacing w:line="360" w:lineRule="auto"/>
        <w:jc w:val="center"/>
        <w:rPr>
          <w:rFonts w:ascii="宋体" w:hAnsi="宋体"/>
          <w:sz w:val="36"/>
        </w:rPr>
      </w:pPr>
    </w:p>
    <w:p w:rsidR="0009514D" w:rsidRDefault="0009514D">
      <w:pPr>
        <w:spacing w:line="360" w:lineRule="auto"/>
        <w:jc w:val="center"/>
        <w:rPr>
          <w:rFonts w:ascii="宋体" w:hAnsi="宋体"/>
          <w:sz w:val="36"/>
        </w:rPr>
      </w:pPr>
    </w:p>
    <w:p w:rsidR="0009514D" w:rsidRDefault="0009514D">
      <w:pPr>
        <w:spacing w:line="360" w:lineRule="auto"/>
        <w:jc w:val="center"/>
        <w:rPr>
          <w:rFonts w:ascii="宋体" w:hAnsi="宋体"/>
          <w:sz w:val="36"/>
        </w:rPr>
      </w:pPr>
    </w:p>
    <w:p w:rsidR="0009514D" w:rsidRDefault="0009514D">
      <w:pPr>
        <w:spacing w:line="360" w:lineRule="auto"/>
        <w:jc w:val="center"/>
        <w:rPr>
          <w:rFonts w:ascii="宋体" w:hAnsi="宋体"/>
          <w:sz w:val="36"/>
        </w:rPr>
      </w:pPr>
    </w:p>
    <w:p w:rsidR="0009514D" w:rsidRDefault="0009514D">
      <w:pPr>
        <w:spacing w:line="360" w:lineRule="auto"/>
        <w:jc w:val="center"/>
        <w:rPr>
          <w:rFonts w:ascii="宋体" w:hAnsi="宋体"/>
          <w:sz w:val="36"/>
        </w:rPr>
      </w:pPr>
    </w:p>
    <w:p w:rsidR="0009514D" w:rsidRDefault="0009514D">
      <w:pPr>
        <w:spacing w:line="360" w:lineRule="auto"/>
        <w:jc w:val="center"/>
        <w:rPr>
          <w:rFonts w:ascii="宋体" w:hAnsi="宋体"/>
          <w:sz w:val="36"/>
        </w:rPr>
      </w:pPr>
    </w:p>
    <w:p w:rsidR="0009514D" w:rsidRDefault="0009514D">
      <w:pPr>
        <w:spacing w:line="360" w:lineRule="auto"/>
        <w:jc w:val="center"/>
        <w:rPr>
          <w:rFonts w:ascii="宋体" w:hAnsi="宋体"/>
          <w:sz w:val="36"/>
        </w:rPr>
      </w:pPr>
    </w:p>
    <w:p w:rsidR="0009514D" w:rsidRDefault="0009514D">
      <w:pPr>
        <w:spacing w:line="360" w:lineRule="auto"/>
        <w:jc w:val="center"/>
        <w:rPr>
          <w:rFonts w:ascii="宋体" w:hAnsi="宋体"/>
          <w:sz w:val="36"/>
        </w:rPr>
      </w:pPr>
    </w:p>
    <w:p w:rsidR="0009514D" w:rsidRDefault="0082384C">
      <w:pPr>
        <w:keepNext/>
        <w:keepLines/>
        <w:overflowPunct w:val="0"/>
        <w:adjustRightInd w:val="0"/>
        <w:textAlignment w:val="baseline"/>
        <w:outlineLvl w:val="1"/>
        <w:rPr>
          <w:rFonts w:ascii="宋体" w:eastAsia="宋体" w:hAnsi="宋体"/>
          <w:b/>
          <w:sz w:val="28"/>
          <w:szCs w:val="24"/>
        </w:rPr>
      </w:pPr>
      <w:r>
        <w:rPr>
          <w:rFonts w:ascii="宋体" w:eastAsia="宋体" w:hAnsi="宋体" w:cs="宋体" w:hint="eastAsia"/>
          <w:b/>
          <w:sz w:val="21"/>
          <w:szCs w:val="21"/>
        </w:rPr>
        <w:lastRenderedPageBreak/>
        <w:t>附件</w:t>
      </w:r>
      <w:r>
        <w:rPr>
          <w:rFonts w:ascii="宋体" w:eastAsia="宋体" w:hAnsi="宋体" w:cs="宋体" w:hint="eastAsia"/>
          <w:b/>
          <w:sz w:val="21"/>
          <w:szCs w:val="21"/>
        </w:rPr>
        <w:t>3-2</w:t>
      </w:r>
    </w:p>
    <w:p w:rsidR="0009514D" w:rsidRDefault="0082384C">
      <w:pPr>
        <w:jc w:val="center"/>
        <w:rPr>
          <w:rFonts w:ascii="宋体" w:eastAsia="宋体" w:hAnsi="宋体" w:cs="宋体"/>
          <w:b/>
          <w:sz w:val="32"/>
          <w:szCs w:val="32"/>
        </w:rPr>
      </w:pPr>
      <w:r>
        <w:rPr>
          <w:rFonts w:ascii="宋体" w:eastAsia="宋体" w:hAnsi="宋体" w:cs="宋体" w:hint="eastAsia"/>
          <w:b/>
          <w:sz w:val="32"/>
          <w:szCs w:val="32"/>
        </w:rPr>
        <w:t>授</w:t>
      </w:r>
      <w:r>
        <w:rPr>
          <w:rFonts w:ascii="宋体" w:eastAsia="宋体" w:hAnsi="宋体" w:cs="宋体" w:hint="eastAsia"/>
          <w:b/>
          <w:sz w:val="32"/>
          <w:szCs w:val="32"/>
        </w:rPr>
        <w:t xml:space="preserve"> </w:t>
      </w:r>
      <w:r>
        <w:rPr>
          <w:rFonts w:ascii="宋体" w:eastAsia="宋体" w:hAnsi="宋体" w:cs="宋体" w:hint="eastAsia"/>
          <w:b/>
          <w:sz w:val="32"/>
          <w:szCs w:val="32"/>
        </w:rPr>
        <w:t>权</w:t>
      </w:r>
      <w:r>
        <w:rPr>
          <w:rFonts w:ascii="宋体" w:eastAsia="宋体" w:hAnsi="宋体" w:cs="宋体" w:hint="eastAsia"/>
          <w:b/>
          <w:sz w:val="32"/>
          <w:szCs w:val="32"/>
        </w:rPr>
        <w:t xml:space="preserve"> </w:t>
      </w:r>
      <w:r>
        <w:rPr>
          <w:rFonts w:ascii="宋体" w:eastAsia="宋体" w:hAnsi="宋体" w:cs="宋体" w:hint="eastAsia"/>
          <w:b/>
          <w:sz w:val="32"/>
          <w:szCs w:val="32"/>
        </w:rPr>
        <w:t>委</w:t>
      </w:r>
      <w:r>
        <w:rPr>
          <w:rFonts w:ascii="宋体" w:eastAsia="宋体" w:hAnsi="宋体" w:cs="宋体" w:hint="eastAsia"/>
          <w:b/>
          <w:sz w:val="32"/>
          <w:szCs w:val="32"/>
        </w:rPr>
        <w:t xml:space="preserve"> </w:t>
      </w:r>
      <w:r>
        <w:rPr>
          <w:rFonts w:ascii="宋体" w:eastAsia="宋体" w:hAnsi="宋体" w:cs="宋体" w:hint="eastAsia"/>
          <w:b/>
          <w:sz w:val="32"/>
          <w:szCs w:val="32"/>
        </w:rPr>
        <w:t>托</w:t>
      </w:r>
      <w:r>
        <w:rPr>
          <w:rFonts w:ascii="宋体" w:eastAsia="宋体" w:hAnsi="宋体" w:cs="宋体" w:hint="eastAsia"/>
          <w:b/>
          <w:sz w:val="32"/>
          <w:szCs w:val="32"/>
        </w:rPr>
        <w:t xml:space="preserve"> </w:t>
      </w:r>
      <w:r>
        <w:rPr>
          <w:rFonts w:ascii="宋体" w:eastAsia="宋体" w:hAnsi="宋体" w:cs="宋体" w:hint="eastAsia"/>
          <w:b/>
          <w:sz w:val="32"/>
          <w:szCs w:val="32"/>
        </w:rPr>
        <w:t>书</w:t>
      </w:r>
    </w:p>
    <w:p w:rsidR="0009514D" w:rsidRDefault="0009514D">
      <w:pPr>
        <w:spacing w:line="360" w:lineRule="auto"/>
        <w:jc w:val="center"/>
        <w:rPr>
          <w:rFonts w:ascii="宋体" w:eastAsia="宋体" w:hAnsi="宋体"/>
          <w:sz w:val="28"/>
          <w:szCs w:val="28"/>
        </w:rPr>
      </w:pPr>
    </w:p>
    <w:p w:rsidR="0009514D" w:rsidRDefault="0082384C">
      <w:pPr>
        <w:spacing w:line="360" w:lineRule="auto"/>
        <w:ind w:firstLineChars="200" w:firstLine="420"/>
        <w:rPr>
          <w:rFonts w:ascii="宋体" w:eastAsia="宋体" w:hAnsi="宋体"/>
          <w:sz w:val="21"/>
          <w:szCs w:val="21"/>
        </w:rPr>
      </w:pPr>
      <w:r>
        <w:rPr>
          <w:rFonts w:ascii="宋体" w:eastAsia="宋体" w:hAnsi="宋体" w:hint="eastAsia"/>
          <w:sz w:val="21"/>
          <w:szCs w:val="21"/>
        </w:rPr>
        <w:t>本授权委托书声明：我（姓名）系（供应商名称）的法定代表人，现授权委托（单位名称）的（姓名）为我公司代理人，以本公司的名义参加南通港码头管理有限公司组织实施的采购活动。代理人在磋商过程中所签署的一切文件和处理与这有关的一切事务，我均予以承认。</w:t>
      </w:r>
    </w:p>
    <w:p w:rsidR="0009514D" w:rsidRDefault="0082384C">
      <w:pPr>
        <w:spacing w:line="360" w:lineRule="auto"/>
        <w:ind w:firstLineChars="200" w:firstLine="420"/>
        <w:rPr>
          <w:rFonts w:ascii="宋体" w:eastAsia="宋体" w:hAnsi="宋体"/>
          <w:sz w:val="21"/>
          <w:szCs w:val="21"/>
        </w:rPr>
      </w:pPr>
      <w:r>
        <w:rPr>
          <w:rFonts w:ascii="宋体" w:eastAsia="宋体" w:hAnsi="宋体" w:hint="eastAsia"/>
          <w:sz w:val="21"/>
          <w:szCs w:val="21"/>
        </w:rPr>
        <w:t>代理人在授权委托书有效期内签署的所有文件不因授权委托的撤销而失效，除非有撤销授权委托的书面通知，本授权委托书自磋商活动开始至合同履行完毕止。</w:t>
      </w:r>
    </w:p>
    <w:p w:rsidR="0009514D" w:rsidRDefault="0082384C">
      <w:pPr>
        <w:spacing w:line="360" w:lineRule="auto"/>
        <w:ind w:firstLineChars="200" w:firstLine="420"/>
        <w:rPr>
          <w:rFonts w:ascii="宋体" w:eastAsia="宋体" w:hAnsi="宋体"/>
          <w:sz w:val="21"/>
          <w:szCs w:val="21"/>
        </w:rPr>
      </w:pPr>
      <w:r>
        <w:rPr>
          <w:rFonts w:ascii="宋体" w:eastAsia="宋体" w:hAnsi="宋体" w:hint="eastAsia"/>
          <w:sz w:val="21"/>
          <w:szCs w:val="21"/>
        </w:rPr>
        <w:t>代理人无转委托权。特此委托。</w:t>
      </w:r>
    </w:p>
    <w:p w:rsidR="0009514D" w:rsidRDefault="0009514D">
      <w:pPr>
        <w:spacing w:line="360" w:lineRule="auto"/>
        <w:ind w:firstLineChars="200" w:firstLine="420"/>
        <w:rPr>
          <w:rFonts w:ascii="宋体" w:eastAsia="宋体" w:hAnsi="宋体"/>
          <w:sz w:val="21"/>
          <w:szCs w:val="21"/>
        </w:rPr>
      </w:pPr>
    </w:p>
    <w:p w:rsidR="0009514D" w:rsidRDefault="0009514D">
      <w:pPr>
        <w:spacing w:line="360" w:lineRule="auto"/>
        <w:ind w:firstLineChars="200" w:firstLine="420"/>
        <w:rPr>
          <w:rFonts w:ascii="宋体" w:eastAsia="宋体" w:hAnsi="宋体"/>
          <w:sz w:val="21"/>
          <w:szCs w:val="21"/>
        </w:rPr>
      </w:pPr>
    </w:p>
    <w:p w:rsidR="0009514D" w:rsidRDefault="0082384C">
      <w:pPr>
        <w:spacing w:line="360" w:lineRule="auto"/>
        <w:ind w:firstLineChars="200" w:firstLine="420"/>
        <w:rPr>
          <w:rFonts w:ascii="宋体" w:eastAsia="宋体" w:hAnsi="宋体"/>
          <w:sz w:val="21"/>
          <w:szCs w:val="21"/>
        </w:rPr>
      </w:pPr>
      <w:r>
        <w:rPr>
          <w:rFonts w:ascii="宋体" w:eastAsia="宋体" w:hAnsi="宋体" w:hint="eastAsia"/>
          <w:sz w:val="21"/>
          <w:szCs w:val="21"/>
        </w:rPr>
        <w:t>供应商：（盖章）</w:t>
      </w:r>
    </w:p>
    <w:p w:rsidR="0009514D" w:rsidRDefault="0082384C">
      <w:pPr>
        <w:spacing w:line="360" w:lineRule="auto"/>
        <w:ind w:firstLineChars="200" w:firstLine="420"/>
        <w:rPr>
          <w:rFonts w:ascii="宋体" w:eastAsia="宋体" w:hAnsi="宋体"/>
          <w:sz w:val="21"/>
          <w:szCs w:val="21"/>
        </w:rPr>
      </w:pPr>
      <w:r>
        <w:rPr>
          <w:rFonts w:ascii="宋体" w:eastAsia="宋体" w:hAnsi="宋体" w:hint="eastAsia"/>
          <w:sz w:val="21"/>
          <w:szCs w:val="21"/>
        </w:rPr>
        <w:t>法定代表人：（签字或盖章）</w:t>
      </w:r>
    </w:p>
    <w:p w:rsidR="0009514D" w:rsidRDefault="0082384C">
      <w:pPr>
        <w:spacing w:line="360" w:lineRule="auto"/>
        <w:ind w:firstLineChars="200" w:firstLine="420"/>
        <w:rPr>
          <w:rFonts w:ascii="宋体" w:eastAsia="宋体" w:hAnsi="宋体"/>
          <w:sz w:val="21"/>
          <w:szCs w:val="21"/>
        </w:rPr>
      </w:pPr>
      <w:r>
        <w:rPr>
          <w:rFonts w:ascii="宋体" w:eastAsia="宋体" w:hAnsi="宋体" w:hint="eastAsia"/>
          <w:sz w:val="21"/>
          <w:szCs w:val="21"/>
        </w:rPr>
        <w:t>代理人：（签字或盖章）</w:t>
      </w:r>
    </w:p>
    <w:p w:rsidR="0009514D" w:rsidRDefault="0082384C">
      <w:pPr>
        <w:spacing w:line="360" w:lineRule="auto"/>
        <w:ind w:firstLineChars="200" w:firstLine="420"/>
        <w:rPr>
          <w:rFonts w:ascii="宋体" w:eastAsia="宋体" w:hAnsi="宋体"/>
          <w:sz w:val="21"/>
          <w:szCs w:val="21"/>
        </w:rPr>
      </w:pPr>
      <w:r>
        <w:rPr>
          <w:rFonts w:ascii="宋体" w:eastAsia="宋体" w:hAnsi="宋体" w:hint="eastAsia"/>
          <w:sz w:val="21"/>
          <w:szCs w:val="21"/>
        </w:rPr>
        <w:t>日期：年月日</w:t>
      </w:r>
      <w:bookmarkEnd w:id="7"/>
      <w:bookmarkEnd w:id="8"/>
      <w:bookmarkEnd w:id="9"/>
      <w:bookmarkEnd w:id="10"/>
      <w:bookmarkEnd w:id="11"/>
    </w:p>
    <w:p w:rsidR="0009514D" w:rsidRDefault="0082384C">
      <w:pPr>
        <w:keepNext/>
        <w:keepLines/>
        <w:overflowPunct w:val="0"/>
        <w:adjustRightInd w:val="0"/>
        <w:textAlignment w:val="baseline"/>
        <w:outlineLvl w:val="1"/>
        <w:rPr>
          <w:rFonts w:ascii="宋体" w:eastAsia="宋体" w:hAnsi="宋体"/>
          <w:b/>
          <w:sz w:val="28"/>
          <w:szCs w:val="24"/>
        </w:rPr>
      </w:pPr>
      <w:r>
        <w:rPr>
          <w:rFonts w:ascii="宋体" w:eastAsia="宋体" w:hAnsi="宋体"/>
          <w:b/>
          <w:sz w:val="21"/>
          <w:szCs w:val="21"/>
        </w:rPr>
        <w:br w:type="page"/>
      </w:r>
      <w:r>
        <w:rPr>
          <w:rFonts w:ascii="宋体" w:eastAsia="宋体" w:hAnsi="宋体" w:cs="宋体" w:hint="eastAsia"/>
          <w:b/>
          <w:sz w:val="21"/>
          <w:szCs w:val="21"/>
        </w:rPr>
        <w:lastRenderedPageBreak/>
        <w:t>附件</w:t>
      </w:r>
      <w:r>
        <w:rPr>
          <w:rFonts w:ascii="宋体" w:eastAsia="宋体" w:hAnsi="宋体" w:cs="宋体" w:hint="eastAsia"/>
          <w:b/>
          <w:sz w:val="21"/>
          <w:szCs w:val="21"/>
        </w:rPr>
        <w:t>4</w:t>
      </w:r>
    </w:p>
    <w:p w:rsidR="0009514D" w:rsidRDefault="0009514D">
      <w:pPr>
        <w:keepNext/>
        <w:keepLines/>
        <w:overflowPunct w:val="0"/>
        <w:adjustRightInd w:val="0"/>
        <w:textAlignment w:val="baseline"/>
        <w:outlineLvl w:val="1"/>
        <w:rPr>
          <w:rFonts w:ascii="宋体" w:eastAsia="宋体" w:hAnsi="宋体"/>
          <w:b/>
          <w:sz w:val="28"/>
          <w:szCs w:val="28"/>
        </w:rPr>
      </w:pPr>
    </w:p>
    <w:p w:rsidR="0009514D" w:rsidRDefault="0082384C">
      <w:pPr>
        <w:keepNext/>
        <w:keepLines/>
        <w:overflowPunct w:val="0"/>
        <w:adjustRightInd w:val="0"/>
        <w:ind w:firstLineChars="1300" w:firstLine="4176"/>
        <w:textAlignment w:val="baseline"/>
        <w:outlineLvl w:val="1"/>
        <w:rPr>
          <w:rFonts w:ascii="宋体" w:eastAsia="宋体" w:hAnsi="宋体"/>
          <w:b/>
          <w:sz w:val="28"/>
          <w:szCs w:val="24"/>
          <w:highlight w:val="yellow"/>
        </w:rPr>
      </w:pPr>
      <w:r>
        <w:rPr>
          <w:rFonts w:ascii="宋体" w:eastAsia="宋体" w:hAnsi="宋体" w:cs="宋体" w:hint="eastAsia"/>
          <w:b/>
          <w:sz w:val="32"/>
          <w:szCs w:val="32"/>
        </w:rPr>
        <w:t>报</w:t>
      </w:r>
      <w:r>
        <w:rPr>
          <w:rFonts w:ascii="宋体" w:eastAsia="宋体" w:hAnsi="宋体" w:cs="宋体" w:hint="eastAsia"/>
          <w:b/>
          <w:sz w:val="32"/>
          <w:szCs w:val="32"/>
        </w:rPr>
        <w:t xml:space="preserve"> </w:t>
      </w:r>
      <w:r>
        <w:rPr>
          <w:rFonts w:ascii="宋体" w:eastAsia="宋体" w:hAnsi="宋体" w:cs="宋体" w:hint="eastAsia"/>
          <w:b/>
          <w:sz w:val="32"/>
          <w:szCs w:val="32"/>
        </w:rPr>
        <w:t>价</w:t>
      </w:r>
      <w:r>
        <w:rPr>
          <w:rFonts w:ascii="宋体" w:eastAsia="宋体" w:hAnsi="宋体" w:cs="宋体" w:hint="eastAsia"/>
          <w:b/>
          <w:sz w:val="32"/>
          <w:szCs w:val="32"/>
        </w:rPr>
        <w:t xml:space="preserve"> </w:t>
      </w:r>
      <w:r>
        <w:rPr>
          <w:rFonts w:ascii="宋体" w:eastAsia="宋体" w:hAnsi="宋体" w:cs="宋体" w:hint="eastAsia"/>
          <w:b/>
          <w:sz w:val="32"/>
          <w:szCs w:val="32"/>
        </w:rPr>
        <w:t>表</w:t>
      </w:r>
    </w:p>
    <w:p w:rsidR="0009514D" w:rsidRDefault="0009514D"/>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4"/>
        <w:gridCol w:w="1876"/>
        <w:gridCol w:w="1875"/>
        <w:gridCol w:w="1588"/>
        <w:gridCol w:w="1975"/>
        <w:gridCol w:w="1022"/>
      </w:tblGrid>
      <w:tr w:rsidR="0009514D">
        <w:tc>
          <w:tcPr>
            <w:tcW w:w="1584" w:type="dxa"/>
          </w:tcPr>
          <w:p w:rsidR="0009514D" w:rsidRDefault="0082384C">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项目名称</w:t>
            </w:r>
          </w:p>
        </w:tc>
        <w:tc>
          <w:tcPr>
            <w:tcW w:w="1876" w:type="dxa"/>
          </w:tcPr>
          <w:p w:rsidR="0009514D" w:rsidRDefault="0082384C">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含税报价（万元）</w:t>
            </w:r>
          </w:p>
        </w:tc>
        <w:tc>
          <w:tcPr>
            <w:tcW w:w="1875" w:type="dxa"/>
          </w:tcPr>
          <w:p w:rsidR="0009514D" w:rsidRDefault="0082384C">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增值税税率（</w:t>
            </w:r>
            <w:r>
              <w:rPr>
                <w:rFonts w:ascii="宋体" w:eastAsia="宋体" w:hAnsi="宋体" w:hint="eastAsia"/>
                <w:b/>
                <w:kern w:val="0"/>
                <w:sz w:val="21"/>
                <w:szCs w:val="21"/>
              </w:rPr>
              <w:t>%</w:t>
            </w:r>
            <w:r>
              <w:rPr>
                <w:rFonts w:ascii="宋体" w:eastAsia="宋体" w:hAnsi="宋体" w:hint="eastAsia"/>
                <w:b/>
                <w:kern w:val="0"/>
                <w:sz w:val="21"/>
                <w:szCs w:val="21"/>
              </w:rPr>
              <w:t>）</w:t>
            </w:r>
          </w:p>
        </w:tc>
        <w:tc>
          <w:tcPr>
            <w:tcW w:w="1588" w:type="dxa"/>
          </w:tcPr>
          <w:p w:rsidR="0009514D" w:rsidRDefault="0082384C">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磋商有效期</w:t>
            </w:r>
          </w:p>
        </w:tc>
        <w:tc>
          <w:tcPr>
            <w:tcW w:w="1975" w:type="dxa"/>
          </w:tcPr>
          <w:p w:rsidR="0009514D" w:rsidRDefault="0082384C">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磋商保证金</w:t>
            </w:r>
          </w:p>
        </w:tc>
        <w:tc>
          <w:tcPr>
            <w:tcW w:w="1022" w:type="dxa"/>
          </w:tcPr>
          <w:p w:rsidR="0009514D" w:rsidRDefault="0082384C">
            <w:pPr>
              <w:widowControl/>
              <w:spacing w:line="360" w:lineRule="auto"/>
              <w:jc w:val="center"/>
              <w:rPr>
                <w:rFonts w:ascii="宋体" w:eastAsia="宋体" w:hAnsi="宋体"/>
                <w:b/>
                <w:kern w:val="0"/>
                <w:sz w:val="21"/>
                <w:szCs w:val="21"/>
              </w:rPr>
            </w:pPr>
            <w:r>
              <w:rPr>
                <w:rFonts w:ascii="宋体" w:eastAsia="宋体" w:hAnsi="宋体" w:hint="eastAsia"/>
                <w:b/>
                <w:kern w:val="0"/>
                <w:sz w:val="21"/>
                <w:szCs w:val="21"/>
              </w:rPr>
              <w:t>备注</w:t>
            </w:r>
          </w:p>
        </w:tc>
      </w:tr>
      <w:tr w:rsidR="0009514D">
        <w:tc>
          <w:tcPr>
            <w:tcW w:w="1584" w:type="dxa"/>
          </w:tcPr>
          <w:p w:rsidR="0009514D" w:rsidRDefault="0009514D">
            <w:pPr>
              <w:widowControl/>
              <w:spacing w:line="360" w:lineRule="auto"/>
              <w:jc w:val="center"/>
              <w:rPr>
                <w:rFonts w:ascii="宋体" w:eastAsia="宋体" w:hAnsi="宋体"/>
                <w:b/>
                <w:kern w:val="0"/>
                <w:sz w:val="21"/>
                <w:szCs w:val="21"/>
              </w:rPr>
            </w:pPr>
          </w:p>
        </w:tc>
        <w:tc>
          <w:tcPr>
            <w:tcW w:w="1876" w:type="dxa"/>
          </w:tcPr>
          <w:p w:rsidR="0009514D" w:rsidRDefault="0009514D">
            <w:pPr>
              <w:widowControl/>
              <w:spacing w:line="360" w:lineRule="auto"/>
              <w:jc w:val="center"/>
              <w:rPr>
                <w:rFonts w:ascii="宋体" w:eastAsia="宋体" w:hAnsi="宋体"/>
                <w:b/>
                <w:kern w:val="0"/>
                <w:sz w:val="21"/>
                <w:szCs w:val="21"/>
              </w:rPr>
            </w:pPr>
          </w:p>
        </w:tc>
        <w:tc>
          <w:tcPr>
            <w:tcW w:w="1875" w:type="dxa"/>
          </w:tcPr>
          <w:p w:rsidR="0009514D" w:rsidRDefault="0009514D">
            <w:pPr>
              <w:widowControl/>
              <w:spacing w:line="360" w:lineRule="auto"/>
              <w:jc w:val="center"/>
              <w:rPr>
                <w:rFonts w:ascii="宋体" w:eastAsia="宋体" w:hAnsi="宋体"/>
                <w:b/>
                <w:kern w:val="0"/>
                <w:sz w:val="21"/>
                <w:szCs w:val="21"/>
              </w:rPr>
            </w:pPr>
          </w:p>
        </w:tc>
        <w:tc>
          <w:tcPr>
            <w:tcW w:w="1588" w:type="dxa"/>
          </w:tcPr>
          <w:p w:rsidR="0009514D" w:rsidRDefault="0009514D">
            <w:pPr>
              <w:widowControl/>
              <w:spacing w:line="360" w:lineRule="auto"/>
              <w:jc w:val="center"/>
              <w:rPr>
                <w:rFonts w:ascii="宋体" w:eastAsia="宋体" w:hAnsi="宋体"/>
                <w:b/>
                <w:kern w:val="0"/>
                <w:sz w:val="21"/>
                <w:szCs w:val="21"/>
              </w:rPr>
            </w:pPr>
          </w:p>
        </w:tc>
        <w:tc>
          <w:tcPr>
            <w:tcW w:w="1975" w:type="dxa"/>
          </w:tcPr>
          <w:p w:rsidR="0009514D" w:rsidRDefault="0009514D">
            <w:pPr>
              <w:widowControl/>
              <w:spacing w:line="360" w:lineRule="auto"/>
              <w:jc w:val="center"/>
              <w:rPr>
                <w:rFonts w:ascii="宋体" w:eastAsia="宋体" w:hAnsi="宋体"/>
                <w:b/>
                <w:kern w:val="0"/>
                <w:sz w:val="21"/>
                <w:szCs w:val="21"/>
              </w:rPr>
            </w:pPr>
          </w:p>
        </w:tc>
        <w:tc>
          <w:tcPr>
            <w:tcW w:w="1022" w:type="dxa"/>
          </w:tcPr>
          <w:p w:rsidR="0009514D" w:rsidRDefault="0009514D">
            <w:pPr>
              <w:widowControl/>
              <w:spacing w:line="360" w:lineRule="auto"/>
              <w:jc w:val="center"/>
              <w:rPr>
                <w:rFonts w:ascii="宋体" w:eastAsia="宋体" w:hAnsi="宋体"/>
                <w:b/>
                <w:kern w:val="0"/>
                <w:sz w:val="21"/>
                <w:szCs w:val="21"/>
              </w:rPr>
            </w:pPr>
          </w:p>
        </w:tc>
      </w:tr>
    </w:tbl>
    <w:p w:rsidR="0009514D" w:rsidRDefault="0009514D">
      <w:pPr>
        <w:widowControl/>
        <w:spacing w:line="360" w:lineRule="auto"/>
        <w:jc w:val="center"/>
        <w:rPr>
          <w:rFonts w:ascii="宋体" w:eastAsia="宋体" w:hAnsi="宋体"/>
          <w:b/>
          <w:kern w:val="0"/>
          <w:sz w:val="21"/>
          <w:szCs w:val="21"/>
        </w:rPr>
      </w:pPr>
    </w:p>
    <w:p w:rsidR="0009514D" w:rsidRDefault="0009514D">
      <w:pPr>
        <w:spacing w:line="360" w:lineRule="auto"/>
        <w:ind w:firstLineChars="200" w:firstLine="420"/>
        <w:rPr>
          <w:rFonts w:ascii="宋体" w:eastAsia="宋体" w:hAnsi="宋体"/>
          <w:kern w:val="0"/>
          <w:sz w:val="21"/>
          <w:szCs w:val="21"/>
        </w:rPr>
      </w:pPr>
    </w:p>
    <w:p w:rsidR="0009514D" w:rsidRDefault="0009514D">
      <w:pPr>
        <w:widowControl/>
        <w:spacing w:line="360" w:lineRule="auto"/>
        <w:ind w:firstLineChars="200" w:firstLine="422"/>
        <w:jc w:val="left"/>
        <w:textAlignment w:val="baseline"/>
        <w:rPr>
          <w:rFonts w:ascii="宋体" w:eastAsia="宋体" w:hAnsi="宋体"/>
          <w:b/>
          <w:kern w:val="0"/>
          <w:sz w:val="21"/>
          <w:szCs w:val="21"/>
          <w:u w:val="single"/>
        </w:rPr>
      </w:pPr>
    </w:p>
    <w:p w:rsidR="0009514D" w:rsidRDefault="0082384C">
      <w:pPr>
        <w:spacing w:line="360" w:lineRule="auto"/>
        <w:ind w:firstLineChars="200" w:firstLine="420"/>
        <w:rPr>
          <w:rFonts w:ascii="宋体" w:eastAsia="宋体" w:hAnsi="宋体"/>
          <w:kern w:val="0"/>
          <w:sz w:val="21"/>
          <w:szCs w:val="21"/>
        </w:rPr>
      </w:pPr>
      <w:r>
        <w:rPr>
          <w:rFonts w:ascii="宋体" w:eastAsia="宋体" w:hAnsi="宋体" w:hint="eastAsia"/>
          <w:kern w:val="0"/>
          <w:sz w:val="21"/>
          <w:szCs w:val="21"/>
        </w:rPr>
        <w:t>供应商：（盖章）</w:t>
      </w:r>
    </w:p>
    <w:p w:rsidR="0009514D" w:rsidRDefault="0082384C">
      <w:pPr>
        <w:spacing w:line="360" w:lineRule="auto"/>
        <w:ind w:firstLineChars="200" w:firstLine="420"/>
        <w:rPr>
          <w:rFonts w:ascii="宋体" w:eastAsia="宋体" w:hAnsi="宋体"/>
          <w:kern w:val="0"/>
          <w:sz w:val="21"/>
          <w:szCs w:val="21"/>
        </w:rPr>
      </w:pPr>
      <w:r>
        <w:rPr>
          <w:rFonts w:ascii="宋体" w:eastAsia="宋体" w:hAnsi="宋体" w:hint="eastAsia"/>
          <w:kern w:val="0"/>
          <w:sz w:val="21"/>
          <w:szCs w:val="21"/>
        </w:rPr>
        <w:t>法定代表人或代理人：（签字或盖章）</w:t>
      </w:r>
    </w:p>
    <w:p w:rsidR="0009514D" w:rsidRDefault="0082384C">
      <w:pPr>
        <w:spacing w:line="360" w:lineRule="auto"/>
        <w:ind w:firstLineChars="200" w:firstLine="420"/>
        <w:rPr>
          <w:rFonts w:ascii="宋体" w:eastAsia="宋体" w:hAnsi="宋体"/>
          <w:kern w:val="0"/>
          <w:sz w:val="21"/>
          <w:szCs w:val="21"/>
        </w:rPr>
      </w:pPr>
      <w:r>
        <w:rPr>
          <w:rFonts w:ascii="宋体" w:eastAsia="宋体" w:hAnsi="宋体" w:hint="eastAsia"/>
          <w:kern w:val="0"/>
          <w:sz w:val="21"/>
          <w:szCs w:val="21"/>
        </w:rPr>
        <w:t>日期：年月日</w:t>
      </w:r>
    </w:p>
    <w:p w:rsidR="0009514D" w:rsidRDefault="0082384C">
      <w:pPr>
        <w:keepNext/>
        <w:keepLines/>
        <w:overflowPunct w:val="0"/>
        <w:adjustRightInd w:val="0"/>
        <w:textAlignment w:val="baseline"/>
        <w:outlineLvl w:val="1"/>
        <w:rPr>
          <w:rFonts w:ascii="宋体" w:eastAsia="宋体" w:hAnsi="宋体"/>
          <w:b/>
          <w:sz w:val="28"/>
          <w:szCs w:val="24"/>
        </w:rPr>
      </w:pPr>
      <w:r>
        <w:rPr>
          <w:rFonts w:ascii="宋体" w:eastAsia="宋体" w:hAnsi="宋体"/>
          <w:kern w:val="0"/>
          <w:sz w:val="21"/>
          <w:szCs w:val="21"/>
        </w:rPr>
        <w:br w:type="page"/>
      </w:r>
      <w:r>
        <w:rPr>
          <w:rFonts w:ascii="宋体" w:eastAsia="宋体" w:hAnsi="宋体" w:cs="宋体" w:hint="eastAsia"/>
          <w:b/>
          <w:sz w:val="21"/>
          <w:szCs w:val="21"/>
        </w:rPr>
        <w:lastRenderedPageBreak/>
        <w:t>附件</w:t>
      </w:r>
      <w:r>
        <w:rPr>
          <w:rFonts w:ascii="宋体" w:eastAsia="宋体" w:hAnsi="宋体" w:cs="宋体" w:hint="eastAsia"/>
          <w:b/>
          <w:sz w:val="21"/>
          <w:szCs w:val="21"/>
        </w:rPr>
        <w:t>5</w:t>
      </w:r>
    </w:p>
    <w:p w:rsidR="0009514D" w:rsidRDefault="0009514D">
      <w:pPr>
        <w:spacing w:line="360" w:lineRule="auto"/>
        <w:outlineLvl w:val="0"/>
        <w:rPr>
          <w:rFonts w:ascii="宋体" w:eastAsia="宋体" w:hAnsi="宋体"/>
          <w:b/>
          <w:kern w:val="0"/>
          <w:sz w:val="21"/>
          <w:szCs w:val="24"/>
        </w:rPr>
      </w:pPr>
    </w:p>
    <w:p w:rsidR="0009514D" w:rsidRDefault="0009514D">
      <w:pPr>
        <w:widowControl/>
        <w:spacing w:line="360" w:lineRule="auto"/>
        <w:jc w:val="center"/>
        <w:rPr>
          <w:rFonts w:eastAsia="宋体"/>
          <w:b/>
          <w:bCs/>
          <w:kern w:val="0"/>
          <w:sz w:val="21"/>
          <w:szCs w:val="21"/>
        </w:rPr>
      </w:pPr>
    </w:p>
    <w:p w:rsidR="0009514D" w:rsidRDefault="0082384C">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供应商</w:t>
      </w:r>
      <w:r>
        <w:rPr>
          <w:rFonts w:ascii="宋体" w:eastAsia="宋体" w:hAnsi="宋体"/>
          <w:b/>
          <w:sz w:val="28"/>
          <w:szCs w:val="24"/>
        </w:rPr>
        <w:t>情况表</w:t>
      </w:r>
    </w:p>
    <w:p w:rsidR="0009514D" w:rsidRDefault="0009514D">
      <w:pPr>
        <w:widowControl/>
        <w:spacing w:line="360" w:lineRule="auto"/>
        <w:jc w:val="center"/>
        <w:rPr>
          <w:rFonts w:eastAsia="宋体"/>
          <w:b/>
          <w:bCs/>
          <w:kern w:val="0"/>
          <w:sz w:val="21"/>
          <w:szCs w:val="21"/>
        </w:rPr>
      </w:pPr>
    </w:p>
    <w:p w:rsidR="0009514D" w:rsidRDefault="0082384C">
      <w:pPr>
        <w:widowControl/>
        <w:spacing w:line="360" w:lineRule="auto"/>
        <w:rPr>
          <w:rFonts w:eastAsia="宋体"/>
          <w:kern w:val="0"/>
          <w:sz w:val="21"/>
          <w:szCs w:val="21"/>
        </w:rPr>
      </w:pPr>
      <w:r>
        <w:rPr>
          <w:rFonts w:eastAsia="宋体" w:hAnsi="宋体"/>
          <w:kern w:val="0"/>
          <w:sz w:val="21"/>
          <w:szCs w:val="21"/>
        </w:rPr>
        <w:t>单位名称（盖章）：</w:t>
      </w:r>
    </w:p>
    <w:tbl>
      <w:tblPr>
        <w:tblW w:w="9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45"/>
        <w:gridCol w:w="1841"/>
        <w:gridCol w:w="1828"/>
        <w:gridCol w:w="723"/>
        <w:gridCol w:w="1700"/>
        <w:gridCol w:w="850"/>
        <w:gridCol w:w="2323"/>
      </w:tblGrid>
      <w:tr w:rsidR="0009514D">
        <w:trPr>
          <w:jc w:val="center"/>
        </w:trPr>
        <w:tc>
          <w:tcPr>
            <w:tcW w:w="645" w:type="dxa"/>
            <w:vAlign w:val="center"/>
          </w:tcPr>
          <w:p w:rsidR="0009514D" w:rsidRDefault="0082384C" w:rsidP="00763D07">
            <w:pPr>
              <w:overflowPunct w:val="0"/>
              <w:spacing w:beforeLines="50" w:afterLines="50"/>
              <w:jc w:val="center"/>
              <w:rPr>
                <w:rFonts w:ascii="宋体" w:eastAsia="宋体" w:hAnsi="宋体"/>
                <w:sz w:val="21"/>
                <w:szCs w:val="21"/>
              </w:rPr>
            </w:pPr>
            <w:r>
              <w:rPr>
                <w:rFonts w:ascii="宋体" w:eastAsia="宋体" w:hAnsi="宋体"/>
                <w:sz w:val="21"/>
                <w:szCs w:val="21"/>
              </w:rPr>
              <w:t>1</w:t>
            </w:r>
          </w:p>
        </w:tc>
        <w:tc>
          <w:tcPr>
            <w:tcW w:w="1841" w:type="dxa"/>
            <w:tcBorders>
              <w:right w:val="single" w:sz="4" w:space="0" w:color="auto"/>
            </w:tcBorders>
            <w:vAlign w:val="center"/>
          </w:tcPr>
          <w:p w:rsidR="0009514D" w:rsidRDefault="0082384C" w:rsidP="00763D07">
            <w:pPr>
              <w:overflowPunct w:val="0"/>
              <w:spacing w:beforeLines="50" w:afterLines="50"/>
              <w:rPr>
                <w:rFonts w:ascii="宋体" w:eastAsia="宋体" w:hAnsi="宋体"/>
                <w:sz w:val="21"/>
                <w:szCs w:val="21"/>
              </w:rPr>
            </w:pPr>
            <w:r>
              <w:rPr>
                <w:rFonts w:ascii="宋体" w:eastAsia="宋体" w:hAnsi="宋体"/>
                <w:sz w:val="21"/>
                <w:szCs w:val="21"/>
              </w:rPr>
              <w:t>法定代表人</w:t>
            </w:r>
          </w:p>
        </w:tc>
        <w:tc>
          <w:tcPr>
            <w:tcW w:w="2551" w:type="dxa"/>
            <w:gridSpan w:val="2"/>
            <w:tcBorders>
              <w:left w:val="single" w:sz="4" w:space="0" w:color="auto"/>
            </w:tcBorders>
            <w:vAlign w:val="center"/>
          </w:tcPr>
          <w:p w:rsidR="0009514D" w:rsidRDefault="0009514D" w:rsidP="00763D07">
            <w:pPr>
              <w:overflowPunct w:val="0"/>
              <w:spacing w:beforeLines="50" w:afterLines="50"/>
              <w:rPr>
                <w:rFonts w:ascii="宋体" w:eastAsia="宋体" w:hAnsi="宋体"/>
                <w:b/>
                <w:sz w:val="21"/>
                <w:szCs w:val="21"/>
              </w:rPr>
            </w:pPr>
          </w:p>
        </w:tc>
        <w:tc>
          <w:tcPr>
            <w:tcW w:w="1700" w:type="dxa"/>
            <w:vAlign w:val="center"/>
          </w:tcPr>
          <w:p w:rsidR="0009514D" w:rsidRDefault="0082384C" w:rsidP="00763D07">
            <w:pPr>
              <w:overflowPunct w:val="0"/>
              <w:spacing w:beforeLines="50" w:afterLines="50"/>
              <w:rPr>
                <w:rFonts w:ascii="宋体" w:eastAsia="宋体" w:hAnsi="宋体"/>
                <w:sz w:val="21"/>
                <w:szCs w:val="21"/>
              </w:rPr>
            </w:pPr>
            <w:r>
              <w:rPr>
                <w:rFonts w:ascii="宋体" w:eastAsia="宋体" w:hAnsi="宋体"/>
                <w:sz w:val="21"/>
                <w:szCs w:val="21"/>
              </w:rPr>
              <w:t>公司成立日期</w:t>
            </w:r>
          </w:p>
        </w:tc>
        <w:tc>
          <w:tcPr>
            <w:tcW w:w="3173" w:type="dxa"/>
            <w:gridSpan w:val="2"/>
            <w:vAlign w:val="center"/>
          </w:tcPr>
          <w:p w:rsidR="0009514D" w:rsidRDefault="0009514D" w:rsidP="00763D07">
            <w:pPr>
              <w:overflowPunct w:val="0"/>
              <w:spacing w:beforeLines="50" w:afterLines="50"/>
              <w:rPr>
                <w:rFonts w:ascii="宋体" w:eastAsia="宋体" w:hAnsi="宋体"/>
                <w:b/>
                <w:sz w:val="21"/>
                <w:szCs w:val="21"/>
              </w:rPr>
            </w:pPr>
          </w:p>
        </w:tc>
      </w:tr>
      <w:tr w:rsidR="0009514D">
        <w:trPr>
          <w:jc w:val="center"/>
        </w:trPr>
        <w:tc>
          <w:tcPr>
            <w:tcW w:w="645" w:type="dxa"/>
            <w:vAlign w:val="center"/>
          </w:tcPr>
          <w:p w:rsidR="0009514D" w:rsidRDefault="0082384C" w:rsidP="00763D07">
            <w:pPr>
              <w:overflowPunct w:val="0"/>
              <w:spacing w:beforeLines="50" w:afterLines="50"/>
              <w:jc w:val="center"/>
              <w:rPr>
                <w:rFonts w:ascii="宋体" w:eastAsia="宋体" w:hAnsi="宋体"/>
                <w:sz w:val="21"/>
                <w:szCs w:val="21"/>
              </w:rPr>
            </w:pPr>
            <w:r>
              <w:rPr>
                <w:rFonts w:ascii="宋体" w:eastAsia="宋体" w:hAnsi="宋体"/>
                <w:sz w:val="21"/>
                <w:szCs w:val="21"/>
              </w:rPr>
              <w:t>2</w:t>
            </w:r>
          </w:p>
        </w:tc>
        <w:tc>
          <w:tcPr>
            <w:tcW w:w="1841" w:type="dxa"/>
            <w:tcBorders>
              <w:right w:val="single" w:sz="4" w:space="0" w:color="auto"/>
            </w:tcBorders>
            <w:vAlign w:val="center"/>
          </w:tcPr>
          <w:p w:rsidR="0009514D" w:rsidRDefault="0082384C" w:rsidP="00763D07">
            <w:pPr>
              <w:overflowPunct w:val="0"/>
              <w:spacing w:beforeLines="50" w:afterLines="50"/>
              <w:rPr>
                <w:rFonts w:ascii="宋体" w:eastAsia="宋体" w:hAnsi="宋体"/>
                <w:sz w:val="21"/>
                <w:szCs w:val="21"/>
              </w:rPr>
            </w:pPr>
            <w:r>
              <w:rPr>
                <w:rFonts w:ascii="宋体" w:eastAsia="宋体" w:hAnsi="宋体"/>
                <w:sz w:val="21"/>
                <w:szCs w:val="21"/>
              </w:rPr>
              <w:t>总部地址</w:t>
            </w:r>
          </w:p>
        </w:tc>
        <w:tc>
          <w:tcPr>
            <w:tcW w:w="7424" w:type="dxa"/>
            <w:gridSpan w:val="5"/>
            <w:tcBorders>
              <w:left w:val="single" w:sz="4" w:space="0" w:color="auto"/>
            </w:tcBorders>
            <w:vAlign w:val="center"/>
          </w:tcPr>
          <w:p w:rsidR="0009514D" w:rsidRDefault="0009514D" w:rsidP="00763D07">
            <w:pPr>
              <w:overflowPunct w:val="0"/>
              <w:spacing w:beforeLines="50" w:afterLines="50"/>
              <w:rPr>
                <w:rFonts w:ascii="宋体" w:eastAsia="宋体" w:hAnsi="宋体"/>
                <w:b/>
                <w:sz w:val="21"/>
                <w:szCs w:val="21"/>
              </w:rPr>
            </w:pPr>
          </w:p>
        </w:tc>
      </w:tr>
      <w:tr w:rsidR="0009514D">
        <w:trPr>
          <w:jc w:val="center"/>
        </w:trPr>
        <w:tc>
          <w:tcPr>
            <w:tcW w:w="645" w:type="dxa"/>
            <w:vAlign w:val="center"/>
          </w:tcPr>
          <w:p w:rsidR="0009514D" w:rsidRDefault="0082384C" w:rsidP="00763D07">
            <w:pPr>
              <w:overflowPunct w:val="0"/>
              <w:spacing w:beforeLines="50" w:afterLines="50"/>
              <w:jc w:val="center"/>
              <w:rPr>
                <w:rFonts w:ascii="宋体" w:eastAsia="宋体" w:hAnsi="宋体"/>
                <w:sz w:val="21"/>
                <w:szCs w:val="21"/>
              </w:rPr>
            </w:pPr>
            <w:r>
              <w:rPr>
                <w:rFonts w:ascii="宋体" w:eastAsia="宋体" w:hAnsi="宋体"/>
                <w:sz w:val="21"/>
                <w:szCs w:val="21"/>
              </w:rPr>
              <w:t>3</w:t>
            </w:r>
          </w:p>
        </w:tc>
        <w:tc>
          <w:tcPr>
            <w:tcW w:w="1841" w:type="dxa"/>
            <w:tcBorders>
              <w:right w:val="single" w:sz="4" w:space="0" w:color="auto"/>
            </w:tcBorders>
            <w:vAlign w:val="center"/>
          </w:tcPr>
          <w:p w:rsidR="0009514D" w:rsidRDefault="0082384C" w:rsidP="00763D07">
            <w:pPr>
              <w:overflowPunct w:val="0"/>
              <w:spacing w:beforeLines="50" w:afterLines="50"/>
              <w:rPr>
                <w:rFonts w:ascii="宋体" w:eastAsia="宋体" w:hAnsi="宋体"/>
                <w:sz w:val="21"/>
                <w:szCs w:val="21"/>
              </w:rPr>
            </w:pPr>
            <w:r>
              <w:rPr>
                <w:rFonts w:ascii="宋体" w:eastAsia="宋体" w:hAnsi="宋体"/>
                <w:sz w:val="21"/>
                <w:szCs w:val="21"/>
              </w:rPr>
              <w:t>本地代表处地址</w:t>
            </w:r>
          </w:p>
        </w:tc>
        <w:tc>
          <w:tcPr>
            <w:tcW w:w="7424" w:type="dxa"/>
            <w:gridSpan w:val="5"/>
            <w:tcBorders>
              <w:left w:val="single" w:sz="4" w:space="0" w:color="auto"/>
            </w:tcBorders>
            <w:vAlign w:val="center"/>
          </w:tcPr>
          <w:p w:rsidR="0009514D" w:rsidRDefault="0009514D" w:rsidP="00763D07">
            <w:pPr>
              <w:overflowPunct w:val="0"/>
              <w:spacing w:beforeLines="50" w:afterLines="50"/>
              <w:rPr>
                <w:rFonts w:ascii="宋体" w:eastAsia="宋体" w:hAnsi="宋体"/>
                <w:b/>
                <w:sz w:val="21"/>
                <w:szCs w:val="21"/>
              </w:rPr>
            </w:pPr>
          </w:p>
        </w:tc>
      </w:tr>
      <w:tr w:rsidR="0009514D">
        <w:trPr>
          <w:jc w:val="center"/>
        </w:trPr>
        <w:tc>
          <w:tcPr>
            <w:tcW w:w="645" w:type="dxa"/>
            <w:vAlign w:val="center"/>
          </w:tcPr>
          <w:p w:rsidR="0009514D" w:rsidRDefault="0082384C" w:rsidP="00763D07">
            <w:pPr>
              <w:overflowPunct w:val="0"/>
              <w:spacing w:beforeLines="50" w:afterLines="50"/>
              <w:jc w:val="center"/>
              <w:rPr>
                <w:rFonts w:ascii="宋体" w:eastAsia="宋体" w:hAnsi="宋体"/>
                <w:sz w:val="21"/>
                <w:szCs w:val="21"/>
              </w:rPr>
            </w:pPr>
            <w:r>
              <w:rPr>
                <w:rFonts w:ascii="宋体" w:eastAsia="宋体" w:hAnsi="宋体"/>
                <w:sz w:val="21"/>
                <w:szCs w:val="21"/>
              </w:rPr>
              <w:t>4</w:t>
            </w:r>
          </w:p>
        </w:tc>
        <w:tc>
          <w:tcPr>
            <w:tcW w:w="1841" w:type="dxa"/>
            <w:tcBorders>
              <w:right w:val="single" w:sz="4" w:space="0" w:color="auto"/>
            </w:tcBorders>
            <w:vAlign w:val="center"/>
          </w:tcPr>
          <w:p w:rsidR="0009514D" w:rsidRDefault="0082384C" w:rsidP="00763D07">
            <w:pPr>
              <w:overflowPunct w:val="0"/>
              <w:spacing w:beforeLines="50" w:afterLines="50"/>
              <w:rPr>
                <w:rFonts w:ascii="宋体" w:eastAsia="宋体" w:hAnsi="宋体"/>
                <w:sz w:val="21"/>
                <w:szCs w:val="21"/>
              </w:rPr>
            </w:pPr>
            <w:r>
              <w:rPr>
                <w:rFonts w:ascii="宋体" w:eastAsia="宋体" w:hAnsi="宋体"/>
                <w:sz w:val="21"/>
                <w:szCs w:val="21"/>
              </w:rPr>
              <w:t>电话</w:t>
            </w:r>
          </w:p>
        </w:tc>
        <w:tc>
          <w:tcPr>
            <w:tcW w:w="2551" w:type="dxa"/>
            <w:gridSpan w:val="2"/>
            <w:tcBorders>
              <w:left w:val="single" w:sz="4" w:space="0" w:color="auto"/>
            </w:tcBorders>
            <w:vAlign w:val="center"/>
          </w:tcPr>
          <w:p w:rsidR="0009514D" w:rsidRDefault="0009514D" w:rsidP="00763D07">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09514D" w:rsidRDefault="0082384C" w:rsidP="00763D07">
            <w:pPr>
              <w:overflowPunct w:val="0"/>
              <w:spacing w:beforeLines="50" w:afterLines="50"/>
              <w:rPr>
                <w:rFonts w:ascii="宋体" w:eastAsia="宋体" w:hAnsi="宋体"/>
                <w:sz w:val="21"/>
                <w:szCs w:val="21"/>
              </w:rPr>
            </w:pPr>
            <w:r>
              <w:rPr>
                <w:rFonts w:ascii="宋体" w:eastAsia="宋体" w:hAnsi="宋体"/>
                <w:sz w:val="21"/>
                <w:szCs w:val="21"/>
              </w:rPr>
              <w:t>联系人</w:t>
            </w:r>
          </w:p>
        </w:tc>
        <w:tc>
          <w:tcPr>
            <w:tcW w:w="3173" w:type="dxa"/>
            <w:gridSpan w:val="2"/>
            <w:tcBorders>
              <w:left w:val="single" w:sz="4" w:space="0" w:color="auto"/>
            </w:tcBorders>
            <w:vAlign w:val="center"/>
          </w:tcPr>
          <w:p w:rsidR="0009514D" w:rsidRDefault="0009514D" w:rsidP="00763D07">
            <w:pPr>
              <w:overflowPunct w:val="0"/>
              <w:spacing w:beforeLines="50" w:afterLines="50"/>
              <w:rPr>
                <w:rFonts w:ascii="宋体" w:eastAsia="宋体" w:hAnsi="宋体"/>
                <w:b/>
                <w:sz w:val="21"/>
                <w:szCs w:val="21"/>
              </w:rPr>
            </w:pPr>
          </w:p>
        </w:tc>
      </w:tr>
      <w:tr w:rsidR="0009514D">
        <w:trPr>
          <w:jc w:val="center"/>
        </w:trPr>
        <w:tc>
          <w:tcPr>
            <w:tcW w:w="645" w:type="dxa"/>
            <w:vAlign w:val="center"/>
          </w:tcPr>
          <w:p w:rsidR="0009514D" w:rsidRDefault="0082384C" w:rsidP="00763D07">
            <w:pPr>
              <w:overflowPunct w:val="0"/>
              <w:spacing w:beforeLines="50" w:afterLines="50"/>
              <w:jc w:val="center"/>
              <w:rPr>
                <w:rFonts w:ascii="宋体" w:eastAsia="宋体" w:hAnsi="宋体"/>
                <w:sz w:val="21"/>
                <w:szCs w:val="21"/>
              </w:rPr>
            </w:pPr>
            <w:r>
              <w:rPr>
                <w:rFonts w:ascii="宋体" w:eastAsia="宋体" w:hAnsi="宋体"/>
                <w:sz w:val="21"/>
                <w:szCs w:val="21"/>
              </w:rPr>
              <w:t>5</w:t>
            </w:r>
          </w:p>
        </w:tc>
        <w:tc>
          <w:tcPr>
            <w:tcW w:w="1841" w:type="dxa"/>
            <w:tcBorders>
              <w:right w:val="single" w:sz="4" w:space="0" w:color="auto"/>
            </w:tcBorders>
            <w:vAlign w:val="center"/>
          </w:tcPr>
          <w:p w:rsidR="0009514D" w:rsidRDefault="0082384C" w:rsidP="00763D07">
            <w:pPr>
              <w:overflowPunct w:val="0"/>
              <w:spacing w:beforeLines="50" w:afterLines="50"/>
              <w:rPr>
                <w:rFonts w:ascii="宋体" w:eastAsia="宋体" w:hAnsi="宋体"/>
                <w:sz w:val="21"/>
                <w:szCs w:val="21"/>
              </w:rPr>
            </w:pPr>
            <w:r>
              <w:rPr>
                <w:rFonts w:ascii="宋体" w:eastAsia="宋体" w:hAnsi="宋体"/>
                <w:sz w:val="21"/>
                <w:szCs w:val="21"/>
              </w:rPr>
              <w:t>传真</w:t>
            </w:r>
          </w:p>
        </w:tc>
        <w:tc>
          <w:tcPr>
            <w:tcW w:w="2551" w:type="dxa"/>
            <w:gridSpan w:val="2"/>
            <w:tcBorders>
              <w:left w:val="single" w:sz="4" w:space="0" w:color="auto"/>
            </w:tcBorders>
            <w:vAlign w:val="center"/>
          </w:tcPr>
          <w:p w:rsidR="0009514D" w:rsidRDefault="0009514D" w:rsidP="00763D07">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09514D" w:rsidRDefault="0082384C" w:rsidP="00763D07">
            <w:pPr>
              <w:overflowPunct w:val="0"/>
              <w:spacing w:beforeLines="50" w:afterLines="50"/>
              <w:rPr>
                <w:rFonts w:ascii="宋体" w:eastAsia="宋体" w:hAnsi="宋体"/>
                <w:sz w:val="21"/>
                <w:szCs w:val="21"/>
              </w:rPr>
            </w:pPr>
            <w:r>
              <w:rPr>
                <w:rFonts w:ascii="宋体" w:eastAsia="宋体" w:hAnsi="宋体"/>
                <w:sz w:val="21"/>
                <w:szCs w:val="21"/>
              </w:rPr>
              <w:t>电子邮箱</w:t>
            </w:r>
          </w:p>
        </w:tc>
        <w:tc>
          <w:tcPr>
            <w:tcW w:w="3173" w:type="dxa"/>
            <w:gridSpan w:val="2"/>
            <w:tcBorders>
              <w:left w:val="single" w:sz="4" w:space="0" w:color="auto"/>
            </w:tcBorders>
            <w:vAlign w:val="center"/>
          </w:tcPr>
          <w:p w:rsidR="0009514D" w:rsidRDefault="0009514D" w:rsidP="00763D07">
            <w:pPr>
              <w:overflowPunct w:val="0"/>
              <w:spacing w:beforeLines="50" w:afterLines="50"/>
              <w:rPr>
                <w:rFonts w:ascii="宋体" w:eastAsia="宋体" w:hAnsi="宋体"/>
                <w:b/>
                <w:sz w:val="21"/>
                <w:szCs w:val="21"/>
              </w:rPr>
            </w:pPr>
          </w:p>
        </w:tc>
      </w:tr>
      <w:tr w:rsidR="0009514D">
        <w:trPr>
          <w:jc w:val="center"/>
        </w:trPr>
        <w:tc>
          <w:tcPr>
            <w:tcW w:w="645" w:type="dxa"/>
            <w:vAlign w:val="center"/>
          </w:tcPr>
          <w:p w:rsidR="0009514D" w:rsidRDefault="0082384C" w:rsidP="00763D07">
            <w:pPr>
              <w:overflowPunct w:val="0"/>
              <w:spacing w:beforeLines="50" w:afterLines="50"/>
              <w:jc w:val="center"/>
              <w:rPr>
                <w:rFonts w:ascii="宋体" w:eastAsia="宋体" w:hAnsi="宋体"/>
                <w:sz w:val="21"/>
                <w:szCs w:val="21"/>
              </w:rPr>
            </w:pPr>
            <w:r>
              <w:rPr>
                <w:rFonts w:ascii="宋体" w:eastAsia="宋体" w:hAnsi="宋体"/>
                <w:sz w:val="21"/>
                <w:szCs w:val="21"/>
              </w:rPr>
              <w:t>6</w:t>
            </w:r>
          </w:p>
        </w:tc>
        <w:tc>
          <w:tcPr>
            <w:tcW w:w="1841" w:type="dxa"/>
            <w:tcBorders>
              <w:right w:val="single" w:sz="4" w:space="0" w:color="auto"/>
            </w:tcBorders>
            <w:vAlign w:val="center"/>
          </w:tcPr>
          <w:p w:rsidR="0009514D" w:rsidRDefault="0082384C" w:rsidP="00763D07">
            <w:pPr>
              <w:overflowPunct w:val="0"/>
              <w:spacing w:beforeLines="50" w:afterLines="50"/>
              <w:rPr>
                <w:rFonts w:ascii="宋体" w:eastAsia="宋体" w:hAnsi="宋体"/>
                <w:sz w:val="21"/>
                <w:szCs w:val="21"/>
              </w:rPr>
            </w:pPr>
            <w:r>
              <w:rPr>
                <w:rFonts w:ascii="宋体" w:eastAsia="宋体" w:hAnsi="宋体"/>
                <w:sz w:val="21"/>
                <w:szCs w:val="21"/>
              </w:rPr>
              <w:t>注册地</w:t>
            </w:r>
          </w:p>
        </w:tc>
        <w:tc>
          <w:tcPr>
            <w:tcW w:w="2551" w:type="dxa"/>
            <w:gridSpan w:val="2"/>
            <w:tcBorders>
              <w:left w:val="single" w:sz="4" w:space="0" w:color="auto"/>
            </w:tcBorders>
            <w:vAlign w:val="center"/>
          </w:tcPr>
          <w:p w:rsidR="0009514D" w:rsidRDefault="0009514D" w:rsidP="00763D07">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09514D" w:rsidRDefault="0082384C" w:rsidP="00763D07">
            <w:pPr>
              <w:overflowPunct w:val="0"/>
              <w:spacing w:beforeLines="50" w:afterLines="50"/>
              <w:rPr>
                <w:rFonts w:ascii="宋体" w:eastAsia="宋体" w:hAnsi="宋体"/>
                <w:sz w:val="21"/>
                <w:szCs w:val="21"/>
              </w:rPr>
            </w:pPr>
            <w:r>
              <w:rPr>
                <w:rFonts w:ascii="宋体" w:eastAsia="宋体" w:hAnsi="宋体"/>
                <w:sz w:val="21"/>
                <w:szCs w:val="21"/>
              </w:rPr>
              <w:t>注册年份</w:t>
            </w:r>
          </w:p>
        </w:tc>
        <w:tc>
          <w:tcPr>
            <w:tcW w:w="3173" w:type="dxa"/>
            <w:gridSpan w:val="2"/>
            <w:tcBorders>
              <w:left w:val="single" w:sz="4" w:space="0" w:color="auto"/>
            </w:tcBorders>
            <w:vAlign w:val="center"/>
          </w:tcPr>
          <w:p w:rsidR="0009514D" w:rsidRDefault="0009514D" w:rsidP="00763D07">
            <w:pPr>
              <w:overflowPunct w:val="0"/>
              <w:spacing w:beforeLines="50" w:afterLines="50"/>
              <w:rPr>
                <w:rFonts w:ascii="宋体" w:eastAsia="宋体" w:hAnsi="宋体"/>
                <w:b/>
                <w:sz w:val="21"/>
                <w:szCs w:val="21"/>
              </w:rPr>
            </w:pPr>
          </w:p>
        </w:tc>
      </w:tr>
      <w:tr w:rsidR="0009514D">
        <w:trPr>
          <w:jc w:val="center"/>
        </w:trPr>
        <w:tc>
          <w:tcPr>
            <w:tcW w:w="645" w:type="dxa"/>
            <w:vAlign w:val="center"/>
          </w:tcPr>
          <w:p w:rsidR="0009514D" w:rsidRDefault="0082384C" w:rsidP="00763D07">
            <w:pPr>
              <w:overflowPunct w:val="0"/>
              <w:spacing w:beforeLines="50" w:afterLines="50"/>
              <w:jc w:val="center"/>
              <w:rPr>
                <w:rFonts w:ascii="宋体" w:eastAsia="宋体" w:hAnsi="宋体"/>
                <w:sz w:val="21"/>
                <w:szCs w:val="21"/>
              </w:rPr>
            </w:pPr>
            <w:r>
              <w:rPr>
                <w:rFonts w:ascii="宋体" w:eastAsia="宋体" w:hAnsi="宋体"/>
                <w:sz w:val="21"/>
                <w:szCs w:val="21"/>
              </w:rPr>
              <w:t>7</w:t>
            </w:r>
          </w:p>
        </w:tc>
        <w:tc>
          <w:tcPr>
            <w:tcW w:w="1841" w:type="dxa"/>
            <w:tcBorders>
              <w:right w:val="single" w:sz="4" w:space="0" w:color="auto"/>
            </w:tcBorders>
            <w:vAlign w:val="center"/>
          </w:tcPr>
          <w:p w:rsidR="0009514D" w:rsidRDefault="0082384C" w:rsidP="00763D07">
            <w:pPr>
              <w:overflowPunct w:val="0"/>
              <w:spacing w:beforeLines="50" w:afterLines="50"/>
              <w:rPr>
                <w:rFonts w:ascii="宋体" w:eastAsia="宋体" w:hAnsi="宋体"/>
                <w:sz w:val="21"/>
                <w:szCs w:val="21"/>
              </w:rPr>
            </w:pPr>
            <w:r>
              <w:rPr>
                <w:rFonts w:ascii="宋体" w:eastAsia="宋体" w:hAnsi="宋体"/>
                <w:sz w:val="21"/>
                <w:szCs w:val="21"/>
              </w:rPr>
              <w:t>单位职工人数</w:t>
            </w:r>
          </w:p>
        </w:tc>
        <w:tc>
          <w:tcPr>
            <w:tcW w:w="2551" w:type="dxa"/>
            <w:gridSpan w:val="2"/>
            <w:tcBorders>
              <w:left w:val="single" w:sz="4" w:space="0" w:color="auto"/>
            </w:tcBorders>
            <w:vAlign w:val="center"/>
          </w:tcPr>
          <w:p w:rsidR="0009514D" w:rsidRDefault="0082384C" w:rsidP="00763D07">
            <w:pPr>
              <w:overflowPunct w:val="0"/>
              <w:spacing w:beforeLines="50" w:afterLines="50"/>
              <w:jc w:val="right"/>
              <w:rPr>
                <w:rFonts w:ascii="宋体" w:eastAsia="宋体" w:hAnsi="宋体"/>
                <w:sz w:val="21"/>
                <w:szCs w:val="21"/>
              </w:rPr>
            </w:pPr>
            <w:r>
              <w:rPr>
                <w:rFonts w:ascii="宋体" w:eastAsia="宋体" w:hAnsi="宋体"/>
                <w:sz w:val="21"/>
                <w:szCs w:val="21"/>
              </w:rPr>
              <w:t>人</w:t>
            </w:r>
          </w:p>
        </w:tc>
        <w:tc>
          <w:tcPr>
            <w:tcW w:w="2550" w:type="dxa"/>
            <w:gridSpan w:val="2"/>
            <w:tcBorders>
              <w:right w:val="single" w:sz="4" w:space="0" w:color="auto"/>
            </w:tcBorders>
            <w:vAlign w:val="center"/>
          </w:tcPr>
          <w:p w:rsidR="0009514D" w:rsidRDefault="0082384C" w:rsidP="00763D07">
            <w:pPr>
              <w:overflowPunct w:val="0"/>
              <w:spacing w:beforeLines="50" w:afterLines="50"/>
              <w:rPr>
                <w:rFonts w:ascii="宋体" w:eastAsia="宋体" w:hAnsi="宋体"/>
                <w:sz w:val="21"/>
                <w:szCs w:val="21"/>
              </w:rPr>
            </w:pPr>
            <w:r>
              <w:rPr>
                <w:rFonts w:ascii="宋体" w:eastAsia="宋体" w:hAnsi="宋体"/>
                <w:sz w:val="21"/>
                <w:szCs w:val="21"/>
              </w:rPr>
              <w:t>单位</w:t>
            </w:r>
            <w:r>
              <w:rPr>
                <w:rFonts w:ascii="宋体" w:eastAsia="宋体" w:hAnsi="宋体"/>
                <w:sz w:val="21"/>
                <w:szCs w:val="21"/>
              </w:rPr>
              <w:t>20</w:t>
            </w:r>
            <w:r>
              <w:rPr>
                <w:rFonts w:ascii="宋体" w:eastAsia="宋体" w:hAnsi="宋体" w:hint="eastAsia"/>
                <w:sz w:val="21"/>
                <w:szCs w:val="21"/>
              </w:rPr>
              <w:t>18</w:t>
            </w:r>
            <w:r>
              <w:rPr>
                <w:rFonts w:ascii="宋体" w:eastAsia="宋体" w:hAnsi="宋体"/>
                <w:sz w:val="21"/>
                <w:szCs w:val="21"/>
              </w:rPr>
              <w:t>年总营业收入</w:t>
            </w:r>
          </w:p>
        </w:tc>
        <w:tc>
          <w:tcPr>
            <w:tcW w:w="2323" w:type="dxa"/>
            <w:tcBorders>
              <w:left w:val="single" w:sz="4" w:space="0" w:color="auto"/>
            </w:tcBorders>
            <w:vAlign w:val="center"/>
          </w:tcPr>
          <w:p w:rsidR="0009514D" w:rsidRDefault="0082384C" w:rsidP="00763D07">
            <w:pPr>
              <w:overflowPunct w:val="0"/>
              <w:spacing w:beforeLines="50" w:afterLines="50"/>
              <w:jc w:val="right"/>
              <w:rPr>
                <w:rFonts w:ascii="宋体" w:eastAsia="宋体" w:hAnsi="宋体"/>
                <w:sz w:val="21"/>
                <w:szCs w:val="21"/>
              </w:rPr>
            </w:pPr>
            <w:r>
              <w:rPr>
                <w:rFonts w:ascii="宋体" w:eastAsia="宋体" w:hAnsi="宋体"/>
                <w:sz w:val="21"/>
                <w:szCs w:val="21"/>
              </w:rPr>
              <w:t>万元</w:t>
            </w:r>
          </w:p>
        </w:tc>
      </w:tr>
      <w:tr w:rsidR="0009514D">
        <w:trPr>
          <w:jc w:val="center"/>
        </w:trPr>
        <w:tc>
          <w:tcPr>
            <w:tcW w:w="645" w:type="dxa"/>
            <w:vAlign w:val="center"/>
          </w:tcPr>
          <w:p w:rsidR="0009514D" w:rsidRDefault="0082384C" w:rsidP="00763D07">
            <w:pPr>
              <w:overflowPunct w:val="0"/>
              <w:spacing w:beforeLines="50" w:afterLines="50"/>
              <w:jc w:val="center"/>
              <w:rPr>
                <w:rFonts w:ascii="宋体" w:eastAsia="宋体" w:hAnsi="宋体"/>
                <w:sz w:val="21"/>
                <w:szCs w:val="21"/>
              </w:rPr>
            </w:pPr>
            <w:r>
              <w:rPr>
                <w:rFonts w:ascii="宋体" w:eastAsia="宋体" w:hAnsi="宋体"/>
                <w:sz w:val="21"/>
                <w:szCs w:val="21"/>
              </w:rPr>
              <w:t>8</w:t>
            </w:r>
          </w:p>
        </w:tc>
        <w:tc>
          <w:tcPr>
            <w:tcW w:w="1841" w:type="dxa"/>
            <w:tcBorders>
              <w:right w:val="single" w:sz="4" w:space="0" w:color="auto"/>
            </w:tcBorders>
            <w:vAlign w:val="center"/>
          </w:tcPr>
          <w:p w:rsidR="0009514D" w:rsidRDefault="0082384C" w:rsidP="00763D07">
            <w:pPr>
              <w:overflowPunct w:val="0"/>
              <w:spacing w:beforeLines="50" w:afterLines="50"/>
              <w:rPr>
                <w:rFonts w:ascii="宋体" w:eastAsia="宋体" w:hAnsi="宋体"/>
                <w:sz w:val="21"/>
                <w:szCs w:val="21"/>
              </w:rPr>
            </w:pPr>
            <w:r>
              <w:rPr>
                <w:rFonts w:ascii="宋体" w:eastAsia="宋体" w:hAnsi="宋体" w:hint="eastAsia"/>
                <w:sz w:val="21"/>
                <w:szCs w:val="21"/>
              </w:rPr>
              <w:t>资质</w:t>
            </w:r>
            <w:r>
              <w:rPr>
                <w:rFonts w:ascii="宋体" w:eastAsia="宋体" w:hAnsi="宋体"/>
                <w:sz w:val="21"/>
                <w:szCs w:val="21"/>
              </w:rPr>
              <w:t>证书</w:t>
            </w:r>
          </w:p>
        </w:tc>
        <w:tc>
          <w:tcPr>
            <w:tcW w:w="7424" w:type="dxa"/>
            <w:gridSpan w:val="5"/>
            <w:tcBorders>
              <w:left w:val="single" w:sz="4" w:space="0" w:color="auto"/>
            </w:tcBorders>
            <w:vAlign w:val="center"/>
          </w:tcPr>
          <w:p w:rsidR="0009514D" w:rsidRDefault="0009514D" w:rsidP="00763D07">
            <w:pPr>
              <w:overflowPunct w:val="0"/>
              <w:spacing w:beforeLines="50" w:afterLines="50"/>
              <w:rPr>
                <w:rFonts w:ascii="宋体" w:eastAsia="宋体" w:hAnsi="宋体"/>
                <w:b/>
                <w:sz w:val="21"/>
                <w:szCs w:val="21"/>
              </w:rPr>
            </w:pPr>
          </w:p>
        </w:tc>
      </w:tr>
      <w:tr w:rsidR="0009514D">
        <w:trPr>
          <w:jc w:val="center"/>
        </w:trPr>
        <w:tc>
          <w:tcPr>
            <w:tcW w:w="645" w:type="dxa"/>
            <w:vAlign w:val="center"/>
          </w:tcPr>
          <w:p w:rsidR="0009514D" w:rsidRDefault="0082384C" w:rsidP="00763D07">
            <w:pPr>
              <w:overflowPunct w:val="0"/>
              <w:spacing w:beforeLines="50" w:afterLines="50"/>
              <w:jc w:val="center"/>
              <w:rPr>
                <w:rFonts w:ascii="宋体" w:eastAsia="宋体" w:hAnsi="宋体"/>
                <w:sz w:val="21"/>
                <w:szCs w:val="21"/>
              </w:rPr>
            </w:pPr>
            <w:r>
              <w:rPr>
                <w:rFonts w:ascii="宋体" w:eastAsia="宋体" w:hAnsi="宋体"/>
                <w:sz w:val="21"/>
                <w:szCs w:val="21"/>
              </w:rPr>
              <w:t>9</w:t>
            </w:r>
          </w:p>
        </w:tc>
        <w:tc>
          <w:tcPr>
            <w:tcW w:w="1841" w:type="dxa"/>
            <w:tcBorders>
              <w:right w:val="single" w:sz="4" w:space="0" w:color="auto"/>
            </w:tcBorders>
            <w:vAlign w:val="center"/>
          </w:tcPr>
          <w:p w:rsidR="0009514D" w:rsidRDefault="0082384C" w:rsidP="00763D07">
            <w:pPr>
              <w:overflowPunct w:val="0"/>
              <w:spacing w:beforeLines="50" w:afterLines="50"/>
              <w:rPr>
                <w:rFonts w:ascii="宋体" w:eastAsia="宋体" w:hAnsi="宋体"/>
                <w:sz w:val="21"/>
                <w:szCs w:val="21"/>
              </w:rPr>
            </w:pPr>
            <w:r>
              <w:rPr>
                <w:rFonts w:ascii="宋体" w:eastAsia="宋体" w:hAnsi="宋体"/>
                <w:sz w:val="21"/>
                <w:szCs w:val="21"/>
              </w:rPr>
              <w:t>主营范围</w:t>
            </w:r>
          </w:p>
        </w:tc>
        <w:tc>
          <w:tcPr>
            <w:tcW w:w="7424" w:type="dxa"/>
            <w:gridSpan w:val="5"/>
            <w:tcBorders>
              <w:left w:val="single" w:sz="4" w:space="0" w:color="auto"/>
            </w:tcBorders>
            <w:vAlign w:val="center"/>
          </w:tcPr>
          <w:p w:rsidR="0009514D" w:rsidRDefault="0009514D" w:rsidP="00763D07">
            <w:pPr>
              <w:overflowPunct w:val="0"/>
              <w:spacing w:beforeLines="50" w:afterLines="50"/>
              <w:rPr>
                <w:rFonts w:ascii="宋体" w:eastAsia="宋体" w:hAnsi="宋体"/>
                <w:b/>
                <w:sz w:val="21"/>
                <w:szCs w:val="21"/>
              </w:rPr>
            </w:pPr>
          </w:p>
        </w:tc>
      </w:tr>
      <w:tr w:rsidR="0009514D">
        <w:trPr>
          <w:jc w:val="center"/>
        </w:trPr>
        <w:tc>
          <w:tcPr>
            <w:tcW w:w="645" w:type="dxa"/>
            <w:vAlign w:val="center"/>
          </w:tcPr>
          <w:p w:rsidR="0009514D" w:rsidRDefault="0082384C" w:rsidP="00763D07">
            <w:pPr>
              <w:overflowPunct w:val="0"/>
              <w:spacing w:beforeLines="50" w:afterLines="50"/>
              <w:jc w:val="center"/>
              <w:rPr>
                <w:rFonts w:ascii="宋体" w:eastAsia="宋体" w:hAnsi="宋体"/>
                <w:sz w:val="21"/>
                <w:szCs w:val="21"/>
              </w:rPr>
            </w:pPr>
            <w:r>
              <w:rPr>
                <w:rFonts w:ascii="宋体" w:eastAsia="宋体" w:hAnsi="宋体"/>
                <w:sz w:val="21"/>
                <w:szCs w:val="21"/>
              </w:rPr>
              <w:t>10</w:t>
            </w:r>
          </w:p>
        </w:tc>
        <w:tc>
          <w:tcPr>
            <w:tcW w:w="3669" w:type="dxa"/>
            <w:gridSpan w:val="2"/>
            <w:vAlign w:val="center"/>
          </w:tcPr>
          <w:p w:rsidR="0009514D" w:rsidRDefault="0082384C" w:rsidP="00763D07">
            <w:pPr>
              <w:overflowPunct w:val="0"/>
              <w:spacing w:beforeLines="50" w:afterLines="50"/>
              <w:rPr>
                <w:rFonts w:ascii="宋体" w:eastAsia="宋体" w:hAnsi="宋体"/>
                <w:sz w:val="21"/>
                <w:szCs w:val="21"/>
              </w:rPr>
            </w:pPr>
            <w:r>
              <w:rPr>
                <w:rFonts w:ascii="宋体" w:eastAsia="宋体" w:hAnsi="宋体"/>
                <w:sz w:val="21"/>
                <w:szCs w:val="21"/>
              </w:rPr>
              <w:t>最近</w:t>
            </w:r>
            <w:r>
              <w:rPr>
                <w:rFonts w:ascii="宋体" w:eastAsia="宋体" w:hAnsi="宋体"/>
                <w:sz w:val="21"/>
                <w:szCs w:val="21"/>
              </w:rPr>
              <w:t>2</w:t>
            </w:r>
            <w:r>
              <w:rPr>
                <w:rFonts w:ascii="宋体" w:eastAsia="宋体" w:hAnsi="宋体"/>
                <w:sz w:val="21"/>
                <w:szCs w:val="21"/>
              </w:rPr>
              <w:t>年内在经营过程中受到何种奖励或处分</w:t>
            </w:r>
          </w:p>
        </w:tc>
        <w:tc>
          <w:tcPr>
            <w:tcW w:w="5596" w:type="dxa"/>
            <w:gridSpan w:val="4"/>
            <w:vAlign w:val="center"/>
          </w:tcPr>
          <w:p w:rsidR="0009514D" w:rsidRDefault="0009514D" w:rsidP="00763D07">
            <w:pPr>
              <w:overflowPunct w:val="0"/>
              <w:spacing w:beforeLines="50" w:afterLines="50"/>
              <w:rPr>
                <w:rFonts w:ascii="宋体" w:eastAsia="宋体" w:hAnsi="宋体"/>
                <w:b/>
                <w:sz w:val="21"/>
                <w:szCs w:val="21"/>
              </w:rPr>
            </w:pPr>
          </w:p>
        </w:tc>
      </w:tr>
      <w:tr w:rsidR="0009514D">
        <w:trPr>
          <w:jc w:val="center"/>
        </w:trPr>
        <w:tc>
          <w:tcPr>
            <w:tcW w:w="645" w:type="dxa"/>
            <w:vAlign w:val="center"/>
          </w:tcPr>
          <w:p w:rsidR="0009514D" w:rsidRDefault="0082384C" w:rsidP="00763D07">
            <w:pPr>
              <w:overflowPunct w:val="0"/>
              <w:spacing w:beforeLines="50" w:afterLines="50"/>
              <w:jc w:val="center"/>
              <w:rPr>
                <w:rFonts w:ascii="宋体" w:eastAsia="宋体" w:hAnsi="宋体"/>
                <w:sz w:val="21"/>
                <w:szCs w:val="21"/>
              </w:rPr>
            </w:pPr>
            <w:r>
              <w:rPr>
                <w:rFonts w:ascii="宋体" w:eastAsia="宋体" w:hAnsi="宋体"/>
                <w:sz w:val="21"/>
                <w:szCs w:val="21"/>
              </w:rPr>
              <w:t>11</w:t>
            </w:r>
          </w:p>
        </w:tc>
        <w:tc>
          <w:tcPr>
            <w:tcW w:w="3669" w:type="dxa"/>
            <w:gridSpan w:val="2"/>
            <w:vAlign w:val="center"/>
          </w:tcPr>
          <w:p w:rsidR="0009514D" w:rsidRDefault="0082384C" w:rsidP="00763D07">
            <w:pPr>
              <w:overflowPunct w:val="0"/>
              <w:spacing w:beforeLines="50" w:afterLines="50"/>
              <w:rPr>
                <w:rFonts w:ascii="宋体" w:eastAsia="宋体" w:hAnsi="宋体"/>
                <w:sz w:val="21"/>
                <w:szCs w:val="21"/>
              </w:rPr>
            </w:pPr>
            <w:r>
              <w:rPr>
                <w:rFonts w:ascii="宋体" w:eastAsia="宋体" w:hAnsi="宋体"/>
                <w:sz w:val="21"/>
                <w:szCs w:val="21"/>
              </w:rPr>
              <w:t>最近</w:t>
            </w:r>
            <w:r>
              <w:rPr>
                <w:rFonts w:ascii="宋体" w:eastAsia="宋体" w:hAnsi="宋体"/>
                <w:sz w:val="21"/>
                <w:szCs w:val="21"/>
              </w:rPr>
              <w:t>3</w:t>
            </w:r>
            <w:r>
              <w:rPr>
                <w:rFonts w:ascii="宋体" w:eastAsia="宋体" w:hAnsi="宋体"/>
                <w:sz w:val="21"/>
                <w:szCs w:val="21"/>
              </w:rPr>
              <w:t>年内有无因售假、售劣或是其他原因被消费者投诉或起诉的情况及说明</w:t>
            </w:r>
          </w:p>
        </w:tc>
        <w:tc>
          <w:tcPr>
            <w:tcW w:w="5596" w:type="dxa"/>
            <w:gridSpan w:val="4"/>
            <w:vAlign w:val="center"/>
          </w:tcPr>
          <w:p w:rsidR="0009514D" w:rsidRDefault="0009514D" w:rsidP="00763D07">
            <w:pPr>
              <w:overflowPunct w:val="0"/>
              <w:spacing w:beforeLines="50" w:afterLines="50"/>
              <w:rPr>
                <w:rFonts w:ascii="宋体" w:eastAsia="宋体" w:hAnsi="宋体"/>
                <w:b/>
                <w:sz w:val="21"/>
                <w:szCs w:val="21"/>
              </w:rPr>
            </w:pPr>
          </w:p>
        </w:tc>
      </w:tr>
      <w:tr w:rsidR="0009514D">
        <w:trPr>
          <w:jc w:val="center"/>
        </w:trPr>
        <w:tc>
          <w:tcPr>
            <w:tcW w:w="645" w:type="dxa"/>
            <w:vAlign w:val="center"/>
          </w:tcPr>
          <w:p w:rsidR="0009514D" w:rsidRDefault="0082384C" w:rsidP="00763D07">
            <w:pPr>
              <w:overflowPunct w:val="0"/>
              <w:spacing w:beforeLines="50" w:afterLines="50"/>
              <w:jc w:val="center"/>
              <w:rPr>
                <w:rFonts w:ascii="宋体" w:eastAsia="宋体" w:hAnsi="宋体"/>
                <w:sz w:val="21"/>
                <w:szCs w:val="21"/>
              </w:rPr>
            </w:pPr>
            <w:r>
              <w:rPr>
                <w:rFonts w:ascii="宋体" w:eastAsia="宋体" w:hAnsi="宋体"/>
                <w:sz w:val="21"/>
                <w:szCs w:val="21"/>
              </w:rPr>
              <w:t>12</w:t>
            </w:r>
          </w:p>
        </w:tc>
        <w:tc>
          <w:tcPr>
            <w:tcW w:w="9265" w:type="dxa"/>
            <w:gridSpan w:val="6"/>
            <w:vAlign w:val="center"/>
          </w:tcPr>
          <w:p w:rsidR="0009514D" w:rsidRDefault="0082384C" w:rsidP="00763D07">
            <w:pPr>
              <w:overflowPunct w:val="0"/>
              <w:spacing w:beforeLines="50" w:afterLines="50"/>
              <w:rPr>
                <w:rFonts w:ascii="宋体" w:eastAsia="宋体" w:hAnsi="宋体"/>
                <w:sz w:val="21"/>
                <w:szCs w:val="21"/>
              </w:rPr>
            </w:pPr>
            <w:r>
              <w:rPr>
                <w:rFonts w:ascii="宋体" w:eastAsia="宋体" w:hAnsi="宋体"/>
                <w:sz w:val="21"/>
                <w:szCs w:val="21"/>
              </w:rPr>
              <w:t>其他需要说明的情况</w:t>
            </w:r>
          </w:p>
        </w:tc>
      </w:tr>
    </w:tbl>
    <w:p w:rsidR="0009514D" w:rsidRDefault="0082384C">
      <w:pPr>
        <w:keepNext/>
        <w:keepLines/>
        <w:overflowPunct w:val="0"/>
        <w:adjustRightInd w:val="0"/>
        <w:textAlignment w:val="baseline"/>
        <w:outlineLvl w:val="1"/>
        <w:rPr>
          <w:rFonts w:ascii="宋体" w:eastAsia="宋体" w:hAnsi="宋体"/>
          <w:b/>
          <w:sz w:val="28"/>
          <w:szCs w:val="24"/>
        </w:rPr>
      </w:pPr>
      <w:r>
        <w:rPr>
          <w:rFonts w:ascii="宋体" w:eastAsia="宋体" w:hAnsi="宋体"/>
          <w:kern w:val="0"/>
          <w:sz w:val="24"/>
          <w:szCs w:val="24"/>
        </w:rPr>
        <w:br w:type="page"/>
      </w:r>
      <w:r>
        <w:rPr>
          <w:rFonts w:ascii="宋体" w:eastAsia="宋体" w:hAnsi="宋体" w:cs="宋体" w:hint="eastAsia"/>
          <w:b/>
          <w:sz w:val="21"/>
          <w:szCs w:val="21"/>
        </w:rPr>
        <w:lastRenderedPageBreak/>
        <w:t>附件</w:t>
      </w:r>
      <w:r>
        <w:rPr>
          <w:rFonts w:ascii="宋体" w:eastAsia="宋体" w:hAnsi="宋体" w:cs="宋体" w:hint="eastAsia"/>
          <w:b/>
          <w:sz w:val="21"/>
          <w:szCs w:val="21"/>
        </w:rPr>
        <w:t>6</w:t>
      </w:r>
    </w:p>
    <w:p w:rsidR="0009514D" w:rsidRDefault="0009514D">
      <w:pPr>
        <w:widowControl/>
        <w:spacing w:line="360" w:lineRule="auto"/>
        <w:outlineLvl w:val="0"/>
        <w:rPr>
          <w:rFonts w:ascii="宋体" w:eastAsia="宋体" w:hAnsi="宋体" w:cs="宋体"/>
          <w:b/>
          <w:bCs/>
          <w:kern w:val="0"/>
          <w:sz w:val="21"/>
          <w:szCs w:val="21"/>
          <w:lang w:val="zh-CN"/>
        </w:rPr>
      </w:pPr>
    </w:p>
    <w:p w:rsidR="0009514D" w:rsidRDefault="0009514D">
      <w:pPr>
        <w:widowControl/>
        <w:spacing w:line="360" w:lineRule="auto"/>
        <w:jc w:val="center"/>
        <w:rPr>
          <w:rFonts w:ascii="宋体" w:eastAsia="宋体" w:hAnsi="宋体"/>
          <w:b/>
          <w:kern w:val="0"/>
          <w:sz w:val="21"/>
          <w:szCs w:val="21"/>
        </w:rPr>
      </w:pPr>
    </w:p>
    <w:p w:rsidR="0009514D" w:rsidRDefault="0082384C">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32"/>
          <w:szCs w:val="32"/>
        </w:rPr>
        <w:t>近三年类似项目业绩一览表</w:t>
      </w:r>
    </w:p>
    <w:p w:rsidR="0009514D" w:rsidRDefault="0009514D">
      <w:pPr>
        <w:widowControl/>
        <w:spacing w:line="360" w:lineRule="auto"/>
        <w:jc w:val="center"/>
        <w:rPr>
          <w:rFonts w:ascii="宋体" w:eastAsia="宋体" w:hAnsi="宋体"/>
          <w:b/>
          <w:kern w:val="0"/>
          <w:sz w:val="21"/>
          <w:szCs w:val="21"/>
        </w:rPr>
      </w:pPr>
    </w:p>
    <w:tbl>
      <w:tblPr>
        <w:tblW w:w="909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08"/>
        <w:gridCol w:w="1276"/>
        <w:gridCol w:w="1418"/>
        <w:gridCol w:w="1559"/>
        <w:gridCol w:w="1559"/>
        <w:gridCol w:w="992"/>
        <w:gridCol w:w="1487"/>
      </w:tblGrid>
      <w:tr w:rsidR="0009514D">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09514D" w:rsidRDefault="0082384C" w:rsidP="00763D07">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09514D" w:rsidRDefault="0082384C" w:rsidP="00763D07">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项目名称</w:t>
            </w:r>
          </w:p>
        </w:tc>
        <w:tc>
          <w:tcPr>
            <w:tcW w:w="1418" w:type="dxa"/>
            <w:tcBorders>
              <w:top w:val="single" w:sz="4" w:space="0" w:color="auto"/>
              <w:left w:val="single" w:sz="4" w:space="0" w:color="auto"/>
              <w:bottom w:val="single" w:sz="4" w:space="0" w:color="auto"/>
              <w:right w:val="single" w:sz="4" w:space="0" w:color="auto"/>
            </w:tcBorders>
            <w:vAlign w:val="center"/>
          </w:tcPr>
          <w:p w:rsidR="0009514D" w:rsidRDefault="0082384C" w:rsidP="00763D07">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金额</w:t>
            </w:r>
          </w:p>
        </w:tc>
        <w:tc>
          <w:tcPr>
            <w:tcW w:w="1559" w:type="dxa"/>
            <w:tcBorders>
              <w:top w:val="single" w:sz="4" w:space="0" w:color="auto"/>
              <w:left w:val="single" w:sz="4" w:space="0" w:color="auto"/>
              <w:bottom w:val="single" w:sz="4" w:space="0" w:color="auto"/>
              <w:right w:val="single" w:sz="4" w:space="0" w:color="auto"/>
            </w:tcBorders>
            <w:vAlign w:val="center"/>
          </w:tcPr>
          <w:p w:rsidR="0009514D" w:rsidRDefault="0082384C" w:rsidP="00763D07">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合同签订日期</w:t>
            </w:r>
          </w:p>
        </w:tc>
        <w:tc>
          <w:tcPr>
            <w:tcW w:w="1559" w:type="dxa"/>
            <w:tcBorders>
              <w:top w:val="single" w:sz="4" w:space="0" w:color="auto"/>
              <w:left w:val="single" w:sz="4" w:space="0" w:color="auto"/>
              <w:bottom w:val="single" w:sz="4" w:space="0" w:color="auto"/>
              <w:right w:val="single" w:sz="4" w:space="0" w:color="auto"/>
            </w:tcBorders>
            <w:vAlign w:val="center"/>
          </w:tcPr>
          <w:p w:rsidR="0009514D" w:rsidRDefault="0082384C" w:rsidP="00763D07">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业主单位名称</w:t>
            </w:r>
          </w:p>
        </w:tc>
        <w:tc>
          <w:tcPr>
            <w:tcW w:w="992" w:type="dxa"/>
            <w:tcBorders>
              <w:top w:val="single" w:sz="4" w:space="0" w:color="auto"/>
              <w:left w:val="single" w:sz="4" w:space="0" w:color="auto"/>
              <w:bottom w:val="single" w:sz="4" w:space="0" w:color="auto"/>
              <w:right w:val="single" w:sz="4" w:space="0" w:color="auto"/>
            </w:tcBorders>
            <w:vAlign w:val="center"/>
          </w:tcPr>
          <w:p w:rsidR="0009514D" w:rsidRDefault="0082384C" w:rsidP="00763D07">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业主方联系人</w:t>
            </w:r>
          </w:p>
        </w:tc>
        <w:tc>
          <w:tcPr>
            <w:tcW w:w="1487" w:type="dxa"/>
            <w:tcBorders>
              <w:top w:val="single" w:sz="4" w:space="0" w:color="auto"/>
              <w:left w:val="single" w:sz="4" w:space="0" w:color="auto"/>
              <w:bottom w:val="single" w:sz="4" w:space="0" w:color="auto"/>
              <w:right w:val="single" w:sz="4" w:space="0" w:color="auto"/>
            </w:tcBorders>
            <w:vAlign w:val="center"/>
          </w:tcPr>
          <w:p w:rsidR="0009514D" w:rsidRDefault="0082384C" w:rsidP="00763D07">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联系电话</w:t>
            </w:r>
          </w:p>
        </w:tc>
      </w:tr>
      <w:tr w:rsidR="0009514D">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r>
      <w:tr w:rsidR="0009514D">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r>
      <w:tr w:rsidR="0009514D">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r>
      <w:tr w:rsidR="0009514D">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r>
      <w:tr w:rsidR="0009514D">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r>
      <w:tr w:rsidR="0009514D">
        <w:trPr>
          <w:jc w:val="center"/>
        </w:trPr>
        <w:tc>
          <w:tcPr>
            <w:tcW w:w="808"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right w:val="single" w:sz="4" w:space="0" w:color="auto"/>
            </w:tcBorders>
            <w:vAlign w:val="center"/>
          </w:tcPr>
          <w:p w:rsidR="0009514D" w:rsidRDefault="0009514D" w:rsidP="00763D07">
            <w:pPr>
              <w:widowControl/>
              <w:spacing w:beforeLines="100" w:afterLines="100"/>
              <w:jc w:val="center"/>
              <w:rPr>
                <w:rFonts w:ascii="宋体" w:eastAsia="宋体" w:hAnsi="宋体"/>
                <w:b/>
                <w:kern w:val="0"/>
                <w:sz w:val="21"/>
                <w:szCs w:val="21"/>
              </w:rPr>
            </w:pPr>
          </w:p>
        </w:tc>
      </w:tr>
    </w:tbl>
    <w:p w:rsidR="0009514D" w:rsidRDefault="0082384C">
      <w:pPr>
        <w:widowControl/>
        <w:spacing w:line="360" w:lineRule="auto"/>
        <w:ind w:firstLineChars="200" w:firstLine="420"/>
        <w:jc w:val="left"/>
        <w:rPr>
          <w:rFonts w:ascii="宋体" w:eastAsia="宋体" w:hAnsi="宋体" w:cs="Arial"/>
          <w:kern w:val="0"/>
          <w:sz w:val="21"/>
          <w:szCs w:val="21"/>
          <w:lang w:val="zh-CN"/>
        </w:rPr>
      </w:pPr>
      <w:r>
        <w:rPr>
          <w:rFonts w:ascii="宋体" w:eastAsia="宋体" w:hAnsi="宋体" w:cs="Arial" w:hint="eastAsia"/>
          <w:kern w:val="0"/>
          <w:sz w:val="21"/>
          <w:szCs w:val="21"/>
          <w:lang w:val="zh-CN"/>
        </w:rPr>
        <w:t>注：供应商应随此表附上相关的证明（如合同、获奖证明等的复印件加盖公章，证明应体现时间）。</w:t>
      </w:r>
    </w:p>
    <w:p w:rsidR="0009514D" w:rsidRDefault="0009514D">
      <w:pPr>
        <w:widowControl/>
        <w:spacing w:line="360" w:lineRule="auto"/>
        <w:ind w:firstLineChars="200" w:firstLine="420"/>
        <w:jc w:val="left"/>
        <w:rPr>
          <w:rFonts w:ascii="宋体" w:eastAsia="宋体" w:hAnsi="宋体"/>
          <w:kern w:val="0"/>
          <w:sz w:val="21"/>
          <w:szCs w:val="21"/>
        </w:rPr>
      </w:pPr>
    </w:p>
    <w:p w:rsidR="0009514D" w:rsidRDefault="0009514D">
      <w:pPr>
        <w:widowControl/>
        <w:spacing w:line="360" w:lineRule="auto"/>
        <w:ind w:firstLineChars="200" w:firstLine="420"/>
        <w:jc w:val="left"/>
        <w:rPr>
          <w:rFonts w:ascii="宋体" w:eastAsia="宋体" w:hAnsi="宋体"/>
          <w:kern w:val="0"/>
          <w:sz w:val="21"/>
          <w:szCs w:val="21"/>
        </w:rPr>
      </w:pPr>
    </w:p>
    <w:p w:rsidR="0009514D" w:rsidRDefault="0009514D">
      <w:pPr>
        <w:widowControl/>
        <w:spacing w:line="360" w:lineRule="auto"/>
        <w:ind w:firstLineChars="200" w:firstLine="420"/>
        <w:jc w:val="left"/>
        <w:rPr>
          <w:rFonts w:ascii="宋体" w:eastAsia="宋体" w:hAnsi="宋体"/>
          <w:kern w:val="0"/>
          <w:sz w:val="21"/>
          <w:szCs w:val="21"/>
        </w:rPr>
      </w:pPr>
    </w:p>
    <w:p w:rsidR="0009514D" w:rsidRDefault="0009514D">
      <w:pPr>
        <w:widowControl/>
        <w:spacing w:line="360" w:lineRule="auto"/>
        <w:ind w:firstLineChars="200" w:firstLine="420"/>
        <w:jc w:val="left"/>
        <w:rPr>
          <w:rFonts w:ascii="宋体" w:eastAsia="宋体" w:hAnsi="宋体"/>
          <w:kern w:val="0"/>
          <w:sz w:val="21"/>
          <w:szCs w:val="21"/>
        </w:rPr>
      </w:pPr>
    </w:p>
    <w:p w:rsidR="0009514D" w:rsidRDefault="0009514D">
      <w:pPr>
        <w:widowControl/>
        <w:spacing w:line="360" w:lineRule="auto"/>
        <w:ind w:firstLineChars="200" w:firstLine="420"/>
        <w:jc w:val="left"/>
        <w:rPr>
          <w:rFonts w:ascii="宋体" w:eastAsia="宋体" w:hAnsi="宋体"/>
          <w:kern w:val="0"/>
          <w:sz w:val="21"/>
          <w:szCs w:val="21"/>
        </w:rPr>
      </w:pPr>
    </w:p>
    <w:p w:rsidR="0009514D" w:rsidRDefault="0009514D">
      <w:pPr>
        <w:widowControl/>
        <w:spacing w:line="360" w:lineRule="auto"/>
        <w:ind w:firstLineChars="200" w:firstLine="420"/>
        <w:jc w:val="left"/>
        <w:rPr>
          <w:rFonts w:ascii="宋体" w:eastAsia="宋体" w:hAnsi="宋体"/>
          <w:kern w:val="0"/>
          <w:sz w:val="21"/>
          <w:szCs w:val="21"/>
        </w:rPr>
      </w:pPr>
    </w:p>
    <w:p w:rsidR="0009514D" w:rsidRDefault="0009514D">
      <w:pPr>
        <w:widowControl/>
        <w:spacing w:line="360" w:lineRule="auto"/>
        <w:ind w:firstLineChars="200" w:firstLine="420"/>
        <w:jc w:val="left"/>
        <w:rPr>
          <w:rFonts w:ascii="宋体" w:eastAsia="宋体" w:hAnsi="宋体"/>
          <w:kern w:val="0"/>
          <w:sz w:val="21"/>
          <w:szCs w:val="21"/>
        </w:rPr>
      </w:pPr>
    </w:p>
    <w:p w:rsidR="0009514D" w:rsidRDefault="0009514D">
      <w:pPr>
        <w:widowControl/>
        <w:spacing w:line="360" w:lineRule="auto"/>
        <w:ind w:firstLineChars="200" w:firstLine="420"/>
        <w:jc w:val="left"/>
        <w:rPr>
          <w:rFonts w:ascii="宋体" w:eastAsia="宋体" w:hAnsi="宋体"/>
          <w:kern w:val="0"/>
          <w:sz w:val="21"/>
          <w:szCs w:val="21"/>
        </w:rPr>
      </w:pPr>
    </w:p>
    <w:p w:rsidR="0009514D" w:rsidRDefault="0009514D">
      <w:pPr>
        <w:widowControl/>
        <w:spacing w:line="360" w:lineRule="auto"/>
        <w:ind w:firstLineChars="200" w:firstLine="420"/>
        <w:jc w:val="left"/>
        <w:rPr>
          <w:rFonts w:ascii="宋体" w:eastAsia="宋体" w:hAnsi="宋体"/>
          <w:kern w:val="0"/>
          <w:sz w:val="21"/>
          <w:szCs w:val="21"/>
        </w:rPr>
      </w:pPr>
    </w:p>
    <w:p w:rsidR="0009514D" w:rsidRDefault="0009514D">
      <w:pPr>
        <w:widowControl/>
        <w:spacing w:line="360" w:lineRule="auto"/>
        <w:ind w:firstLineChars="200" w:firstLine="420"/>
        <w:jc w:val="left"/>
        <w:rPr>
          <w:rFonts w:ascii="宋体" w:eastAsia="宋体" w:hAnsi="宋体"/>
          <w:kern w:val="0"/>
          <w:sz w:val="21"/>
          <w:szCs w:val="21"/>
        </w:rPr>
      </w:pPr>
    </w:p>
    <w:p w:rsidR="0009514D" w:rsidRDefault="0009514D">
      <w:pPr>
        <w:widowControl/>
        <w:spacing w:line="360" w:lineRule="auto"/>
        <w:ind w:firstLineChars="200" w:firstLine="420"/>
        <w:jc w:val="left"/>
        <w:rPr>
          <w:rFonts w:ascii="宋体" w:eastAsia="宋体" w:hAnsi="宋体"/>
          <w:kern w:val="0"/>
          <w:sz w:val="21"/>
          <w:szCs w:val="21"/>
        </w:rPr>
      </w:pPr>
    </w:p>
    <w:p w:rsidR="0009514D" w:rsidRDefault="0009514D">
      <w:pPr>
        <w:widowControl/>
        <w:spacing w:line="360" w:lineRule="auto"/>
        <w:ind w:firstLineChars="200" w:firstLine="420"/>
        <w:jc w:val="left"/>
        <w:rPr>
          <w:rFonts w:ascii="宋体" w:eastAsia="宋体" w:hAnsi="宋体"/>
          <w:kern w:val="0"/>
          <w:sz w:val="21"/>
          <w:szCs w:val="21"/>
        </w:rPr>
      </w:pPr>
    </w:p>
    <w:p w:rsidR="0009514D" w:rsidRDefault="0009514D">
      <w:pPr>
        <w:widowControl/>
        <w:spacing w:line="360" w:lineRule="auto"/>
        <w:ind w:firstLineChars="200" w:firstLine="420"/>
        <w:jc w:val="left"/>
        <w:rPr>
          <w:rFonts w:ascii="宋体" w:eastAsia="宋体" w:hAnsi="宋体"/>
          <w:kern w:val="0"/>
          <w:sz w:val="21"/>
          <w:szCs w:val="21"/>
        </w:rPr>
      </w:pPr>
    </w:p>
    <w:p w:rsidR="0009514D" w:rsidRDefault="0009514D">
      <w:pPr>
        <w:widowControl/>
        <w:spacing w:line="360" w:lineRule="auto"/>
        <w:ind w:firstLineChars="200" w:firstLine="420"/>
        <w:jc w:val="left"/>
        <w:rPr>
          <w:rFonts w:ascii="宋体" w:eastAsia="宋体" w:hAnsi="宋体"/>
          <w:kern w:val="0"/>
          <w:sz w:val="21"/>
          <w:szCs w:val="21"/>
        </w:rPr>
      </w:pPr>
    </w:p>
    <w:p w:rsidR="0009514D" w:rsidRDefault="0009514D">
      <w:pPr>
        <w:widowControl/>
        <w:spacing w:line="360" w:lineRule="auto"/>
        <w:ind w:firstLineChars="200" w:firstLine="420"/>
        <w:jc w:val="left"/>
        <w:rPr>
          <w:rFonts w:ascii="宋体" w:eastAsia="宋体" w:hAnsi="宋体"/>
          <w:kern w:val="0"/>
          <w:sz w:val="21"/>
          <w:szCs w:val="21"/>
        </w:rPr>
      </w:pPr>
    </w:p>
    <w:p w:rsidR="0009514D" w:rsidRDefault="0009514D">
      <w:pPr>
        <w:widowControl/>
        <w:spacing w:line="360" w:lineRule="auto"/>
        <w:ind w:firstLineChars="200" w:firstLine="420"/>
        <w:jc w:val="left"/>
        <w:rPr>
          <w:rFonts w:ascii="宋体" w:eastAsia="宋体" w:hAnsi="宋体"/>
          <w:kern w:val="0"/>
          <w:sz w:val="21"/>
          <w:szCs w:val="21"/>
        </w:rPr>
      </w:pPr>
    </w:p>
    <w:p w:rsidR="0009514D" w:rsidRDefault="0009514D">
      <w:pPr>
        <w:widowControl/>
        <w:spacing w:line="360" w:lineRule="auto"/>
        <w:ind w:firstLineChars="200" w:firstLine="420"/>
        <w:jc w:val="left"/>
        <w:rPr>
          <w:rFonts w:ascii="宋体" w:eastAsia="宋体" w:hAnsi="宋体"/>
          <w:kern w:val="0"/>
          <w:sz w:val="21"/>
          <w:szCs w:val="21"/>
        </w:rPr>
      </w:pPr>
    </w:p>
    <w:p w:rsidR="0009514D" w:rsidRDefault="0082384C">
      <w:pPr>
        <w:spacing w:line="360" w:lineRule="auto"/>
        <w:rPr>
          <w:rFonts w:ascii="宋体" w:eastAsia="宋体" w:hAnsi="宋体" w:cs="宋体"/>
          <w:b/>
          <w:sz w:val="21"/>
          <w:szCs w:val="21"/>
        </w:rPr>
      </w:pPr>
      <w:r>
        <w:rPr>
          <w:rFonts w:ascii="宋体" w:eastAsia="宋体" w:hAnsi="宋体" w:cs="宋体" w:hint="eastAsia"/>
          <w:b/>
          <w:sz w:val="21"/>
          <w:szCs w:val="21"/>
        </w:rPr>
        <w:lastRenderedPageBreak/>
        <w:t>附件</w:t>
      </w:r>
      <w:r>
        <w:rPr>
          <w:rFonts w:ascii="宋体" w:eastAsia="宋体" w:hAnsi="宋体" w:cs="宋体" w:hint="eastAsia"/>
          <w:b/>
          <w:sz w:val="21"/>
          <w:szCs w:val="21"/>
        </w:rPr>
        <w:t>7</w:t>
      </w:r>
    </w:p>
    <w:p w:rsidR="0009514D" w:rsidRDefault="0082384C">
      <w:pPr>
        <w:spacing w:line="360" w:lineRule="auto"/>
        <w:jc w:val="center"/>
        <w:rPr>
          <w:rFonts w:ascii="宋体" w:eastAsia="宋体" w:hAnsi="宋体" w:cs="宋体"/>
          <w:b/>
          <w:sz w:val="32"/>
          <w:szCs w:val="32"/>
        </w:rPr>
      </w:pPr>
      <w:r>
        <w:rPr>
          <w:rFonts w:ascii="宋体" w:eastAsia="宋体" w:hAnsi="宋体" w:cs="宋体" w:hint="eastAsia"/>
          <w:b/>
          <w:sz w:val="32"/>
          <w:szCs w:val="32"/>
        </w:rPr>
        <w:t>营业执照</w:t>
      </w:r>
    </w:p>
    <w:p w:rsidR="0009514D" w:rsidRDefault="0009514D">
      <w:pPr>
        <w:spacing w:line="360" w:lineRule="auto"/>
        <w:jc w:val="center"/>
        <w:rPr>
          <w:rFonts w:ascii="宋体" w:eastAsia="宋体" w:hAnsi="宋体" w:cs="宋体"/>
          <w:b/>
          <w:sz w:val="32"/>
          <w:szCs w:val="32"/>
        </w:rPr>
      </w:pPr>
    </w:p>
    <w:p w:rsidR="0009514D" w:rsidRDefault="0009514D">
      <w:pPr>
        <w:spacing w:line="360" w:lineRule="auto"/>
        <w:jc w:val="center"/>
        <w:rPr>
          <w:rFonts w:ascii="宋体" w:eastAsia="宋体" w:hAnsi="宋体" w:cs="宋体"/>
          <w:b/>
          <w:sz w:val="32"/>
          <w:szCs w:val="32"/>
        </w:rPr>
      </w:pPr>
    </w:p>
    <w:p w:rsidR="0009514D" w:rsidRDefault="0009514D">
      <w:pPr>
        <w:spacing w:line="360" w:lineRule="auto"/>
        <w:jc w:val="center"/>
        <w:rPr>
          <w:rFonts w:ascii="宋体" w:eastAsia="宋体" w:hAnsi="宋体" w:cs="宋体"/>
          <w:b/>
          <w:sz w:val="32"/>
          <w:szCs w:val="32"/>
        </w:rPr>
      </w:pPr>
    </w:p>
    <w:p w:rsidR="0009514D" w:rsidRDefault="0009514D">
      <w:pPr>
        <w:spacing w:line="360" w:lineRule="auto"/>
        <w:jc w:val="center"/>
        <w:rPr>
          <w:rFonts w:ascii="宋体" w:eastAsia="宋体" w:hAnsi="宋体" w:cs="宋体"/>
          <w:b/>
          <w:sz w:val="32"/>
          <w:szCs w:val="32"/>
        </w:rPr>
      </w:pPr>
    </w:p>
    <w:p w:rsidR="0009514D" w:rsidRDefault="0009514D">
      <w:pPr>
        <w:spacing w:line="360" w:lineRule="auto"/>
        <w:jc w:val="center"/>
        <w:rPr>
          <w:rFonts w:ascii="宋体" w:eastAsia="宋体" w:hAnsi="宋体" w:cs="宋体"/>
          <w:b/>
          <w:sz w:val="32"/>
          <w:szCs w:val="32"/>
        </w:rPr>
      </w:pPr>
    </w:p>
    <w:p w:rsidR="0009514D" w:rsidRDefault="0009514D">
      <w:pPr>
        <w:spacing w:line="360" w:lineRule="auto"/>
        <w:jc w:val="center"/>
        <w:rPr>
          <w:rFonts w:ascii="宋体" w:eastAsia="宋体" w:hAnsi="宋体" w:cs="宋体"/>
          <w:b/>
          <w:sz w:val="32"/>
          <w:szCs w:val="32"/>
        </w:rPr>
      </w:pPr>
    </w:p>
    <w:p w:rsidR="0009514D" w:rsidRDefault="0009514D">
      <w:pPr>
        <w:spacing w:line="360" w:lineRule="auto"/>
        <w:jc w:val="center"/>
        <w:rPr>
          <w:rFonts w:ascii="宋体" w:eastAsia="宋体" w:hAnsi="宋体" w:cs="宋体"/>
          <w:b/>
          <w:sz w:val="32"/>
          <w:szCs w:val="32"/>
        </w:rPr>
      </w:pPr>
    </w:p>
    <w:p w:rsidR="0009514D" w:rsidRDefault="0009514D">
      <w:pPr>
        <w:spacing w:line="360" w:lineRule="auto"/>
        <w:jc w:val="center"/>
        <w:rPr>
          <w:rFonts w:ascii="宋体" w:eastAsia="宋体" w:hAnsi="宋体" w:cs="宋体"/>
          <w:b/>
          <w:sz w:val="32"/>
          <w:szCs w:val="32"/>
        </w:rPr>
      </w:pPr>
    </w:p>
    <w:p w:rsidR="0009514D" w:rsidRDefault="0009514D">
      <w:pPr>
        <w:spacing w:line="360" w:lineRule="auto"/>
        <w:jc w:val="center"/>
        <w:rPr>
          <w:rFonts w:ascii="宋体" w:eastAsia="宋体" w:hAnsi="宋体" w:cs="宋体"/>
          <w:b/>
          <w:sz w:val="32"/>
          <w:szCs w:val="32"/>
        </w:rPr>
      </w:pPr>
    </w:p>
    <w:p w:rsidR="0009514D" w:rsidRDefault="0009514D">
      <w:pPr>
        <w:spacing w:line="360" w:lineRule="auto"/>
        <w:jc w:val="center"/>
        <w:rPr>
          <w:rFonts w:ascii="宋体" w:eastAsia="宋体" w:hAnsi="宋体" w:cs="宋体"/>
          <w:b/>
          <w:sz w:val="32"/>
          <w:szCs w:val="32"/>
        </w:rPr>
      </w:pPr>
    </w:p>
    <w:p w:rsidR="0009514D" w:rsidRDefault="0009514D">
      <w:pPr>
        <w:spacing w:line="360" w:lineRule="auto"/>
        <w:jc w:val="center"/>
        <w:rPr>
          <w:rFonts w:ascii="宋体" w:eastAsia="宋体" w:hAnsi="宋体" w:cs="宋体"/>
          <w:b/>
          <w:sz w:val="32"/>
          <w:szCs w:val="32"/>
        </w:rPr>
      </w:pPr>
    </w:p>
    <w:p w:rsidR="0009514D" w:rsidRDefault="0009514D">
      <w:pPr>
        <w:spacing w:line="360" w:lineRule="auto"/>
        <w:jc w:val="center"/>
        <w:rPr>
          <w:rFonts w:ascii="宋体" w:eastAsia="宋体" w:hAnsi="宋体" w:cs="宋体"/>
          <w:b/>
          <w:sz w:val="32"/>
          <w:szCs w:val="32"/>
        </w:rPr>
      </w:pPr>
    </w:p>
    <w:p w:rsidR="0009514D" w:rsidRDefault="0009514D">
      <w:pPr>
        <w:spacing w:line="360" w:lineRule="auto"/>
        <w:jc w:val="center"/>
        <w:rPr>
          <w:rFonts w:ascii="宋体" w:eastAsia="宋体" w:hAnsi="宋体" w:cs="宋体"/>
          <w:b/>
          <w:sz w:val="32"/>
          <w:szCs w:val="32"/>
        </w:rPr>
      </w:pPr>
    </w:p>
    <w:p w:rsidR="0009514D" w:rsidRDefault="0009514D">
      <w:pPr>
        <w:spacing w:line="360" w:lineRule="auto"/>
        <w:jc w:val="center"/>
        <w:rPr>
          <w:rFonts w:ascii="宋体" w:eastAsia="宋体" w:hAnsi="宋体" w:cs="宋体"/>
          <w:b/>
          <w:sz w:val="32"/>
          <w:szCs w:val="32"/>
        </w:rPr>
      </w:pPr>
    </w:p>
    <w:p w:rsidR="0009514D" w:rsidRDefault="0009514D">
      <w:pPr>
        <w:spacing w:line="360" w:lineRule="auto"/>
        <w:jc w:val="center"/>
        <w:rPr>
          <w:rFonts w:ascii="宋体" w:eastAsia="宋体" w:hAnsi="宋体" w:cs="宋体"/>
          <w:b/>
          <w:sz w:val="32"/>
          <w:szCs w:val="32"/>
        </w:rPr>
      </w:pPr>
    </w:p>
    <w:p w:rsidR="0009514D" w:rsidRDefault="0009514D">
      <w:pPr>
        <w:spacing w:line="360" w:lineRule="auto"/>
        <w:jc w:val="center"/>
        <w:rPr>
          <w:rFonts w:ascii="宋体" w:eastAsia="宋体" w:hAnsi="宋体" w:cs="宋体"/>
          <w:b/>
          <w:sz w:val="32"/>
          <w:szCs w:val="32"/>
        </w:rPr>
      </w:pPr>
    </w:p>
    <w:p w:rsidR="0009514D" w:rsidRDefault="0009514D">
      <w:pPr>
        <w:spacing w:line="360" w:lineRule="auto"/>
        <w:jc w:val="center"/>
        <w:rPr>
          <w:rFonts w:ascii="宋体" w:eastAsia="宋体" w:hAnsi="宋体" w:cs="宋体"/>
          <w:b/>
          <w:sz w:val="32"/>
          <w:szCs w:val="32"/>
        </w:rPr>
      </w:pPr>
    </w:p>
    <w:p w:rsidR="0009514D" w:rsidRDefault="0009514D">
      <w:pPr>
        <w:spacing w:line="360" w:lineRule="auto"/>
        <w:jc w:val="center"/>
        <w:rPr>
          <w:rFonts w:ascii="宋体" w:eastAsia="宋体" w:hAnsi="宋体" w:cs="宋体"/>
          <w:b/>
          <w:sz w:val="32"/>
          <w:szCs w:val="32"/>
        </w:rPr>
      </w:pPr>
    </w:p>
    <w:p w:rsidR="0009514D" w:rsidRDefault="0009514D">
      <w:pPr>
        <w:spacing w:line="360" w:lineRule="auto"/>
        <w:jc w:val="center"/>
        <w:rPr>
          <w:rFonts w:ascii="宋体" w:eastAsia="宋体" w:hAnsi="宋体" w:cs="宋体"/>
          <w:b/>
          <w:sz w:val="32"/>
          <w:szCs w:val="32"/>
        </w:rPr>
      </w:pPr>
    </w:p>
    <w:p w:rsidR="0009514D" w:rsidRDefault="0009514D">
      <w:pPr>
        <w:spacing w:line="360" w:lineRule="auto"/>
        <w:jc w:val="center"/>
        <w:rPr>
          <w:rFonts w:ascii="宋体" w:eastAsia="宋体" w:hAnsi="宋体" w:cs="宋体"/>
          <w:b/>
          <w:sz w:val="32"/>
          <w:szCs w:val="32"/>
        </w:rPr>
      </w:pPr>
    </w:p>
    <w:p w:rsidR="0009514D" w:rsidRDefault="0009514D">
      <w:pPr>
        <w:spacing w:line="360" w:lineRule="auto"/>
        <w:jc w:val="center"/>
        <w:rPr>
          <w:rFonts w:ascii="宋体" w:eastAsia="宋体" w:hAnsi="宋体" w:cs="宋体"/>
          <w:b/>
          <w:sz w:val="32"/>
          <w:szCs w:val="32"/>
        </w:rPr>
      </w:pPr>
    </w:p>
    <w:p w:rsidR="0009514D" w:rsidRDefault="0009514D">
      <w:pPr>
        <w:spacing w:line="360" w:lineRule="auto"/>
        <w:jc w:val="center"/>
        <w:rPr>
          <w:rFonts w:ascii="宋体" w:eastAsia="宋体" w:hAnsi="宋体" w:cs="宋体"/>
          <w:b/>
          <w:sz w:val="32"/>
          <w:szCs w:val="32"/>
        </w:rPr>
      </w:pPr>
    </w:p>
    <w:p w:rsidR="0009514D" w:rsidRDefault="0082384C">
      <w:pPr>
        <w:spacing w:line="360" w:lineRule="auto"/>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hint="eastAsia"/>
          <w:b/>
          <w:sz w:val="21"/>
          <w:szCs w:val="21"/>
        </w:rPr>
        <w:t>10</w:t>
      </w:r>
    </w:p>
    <w:p w:rsidR="0009514D" w:rsidRDefault="0082384C">
      <w:pPr>
        <w:keepNext/>
        <w:keepLines/>
        <w:overflowPunct w:val="0"/>
        <w:adjustRightInd w:val="0"/>
        <w:jc w:val="center"/>
        <w:textAlignment w:val="baseline"/>
        <w:outlineLvl w:val="1"/>
        <w:rPr>
          <w:rFonts w:ascii="宋体" w:hAnsi="宋体"/>
          <w:b/>
          <w:sz w:val="36"/>
          <w:szCs w:val="36"/>
        </w:rPr>
      </w:pPr>
      <w:r>
        <w:rPr>
          <w:rFonts w:ascii="宋体" w:eastAsia="宋体" w:hAnsi="宋体" w:cs="宋体" w:hint="eastAsia"/>
          <w:b/>
          <w:sz w:val="36"/>
          <w:szCs w:val="36"/>
        </w:rPr>
        <w:lastRenderedPageBreak/>
        <w:t>资质证明文件</w:t>
      </w: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09514D">
      <w:pPr>
        <w:spacing w:line="360" w:lineRule="auto"/>
        <w:rPr>
          <w:rFonts w:ascii="宋体" w:hAnsi="宋体"/>
          <w:b/>
          <w:szCs w:val="21"/>
        </w:rPr>
      </w:pPr>
    </w:p>
    <w:p w:rsidR="0009514D" w:rsidRDefault="0082384C">
      <w:pPr>
        <w:spacing w:line="360" w:lineRule="auto"/>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hint="eastAsia"/>
          <w:b/>
          <w:sz w:val="21"/>
          <w:szCs w:val="21"/>
        </w:rPr>
        <w:t>11</w:t>
      </w:r>
    </w:p>
    <w:p w:rsidR="0009514D" w:rsidRDefault="0009514D">
      <w:pPr>
        <w:keepNext/>
        <w:keepLines/>
        <w:overflowPunct w:val="0"/>
        <w:adjustRightInd w:val="0"/>
        <w:jc w:val="center"/>
        <w:textAlignment w:val="baseline"/>
        <w:outlineLvl w:val="1"/>
        <w:rPr>
          <w:rFonts w:ascii="Calibri" w:eastAsia="宋体" w:hAnsi="宋体"/>
          <w:b/>
          <w:kern w:val="0"/>
          <w:sz w:val="18"/>
          <w:szCs w:val="21"/>
        </w:rPr>
      </w:pPr>
    </w:p>
    <w:p w:rsidR="0009514D" w:rsidRDefault="0009514D">
      <w:pPr>
        <w:overflowPunct w:val="0"/>
        <w:spacing w:line="360" w:lineRule="auto"/>
        <w:rPr>
          <w:rFonts w:ascii="宋体" w:eastAsia="宋体" w:hAnsi="宋体"/>
          <w:b/>
          <w:sz w:val="21"/>
          <w:szCs w:val="21"/>
        </w:rPr>
      </w:pPr>
    </w:p>
    <w:p w:rsidR="0009514D" w:rsidRDefault="0082384C">
      <w:pPr>
        <w:overflowPunct w:val="0"/>
        <w:spacing w:line="360" w:lineRule="auto"/>
        <w:ind w:firstLineChars="1100" w:firstLine="3534"/>
        <w:rPr>
          <w:rFonts w:eastAsia="宋体"/>
          <w:b/>
          <w:bCs/>
          <w:sz w:val="32"/>
          <w:szCs w:val="32"/>
        </w:rPr>
      </w:pPr>
      <w:r>
        <w:rPr>
          <w:rFonts w:eastAsia="宋体" w:hint="eastAsia"/>
          <w:b/>
          <w:bCs/>
          <w:sz w:val="32"/>
          <w:szCs w:val="32"/>
        </w:rPr>
        <w:t>供应商资格声明函</w:t>
      </w:r>
    </w:p>
    <w:p w:rsidR="0009514D" w:rsidRDefault="0009514D">
      <w:pPr>
        <w:overflowPunct w:val="0"/>
        <w:spacing w:line="360" w:lineRule="auto"/>
        <w:jc w:val="center"/>
        <w:rPr>
          <w:rFonts w:eastAsia="宋体"/>
          <w:sz w:val="21"/>
          <w:szCs w:val="21"/>
        </w:rPr>
      </w:pPr>
    </w:p>
    <w:p w:rsidR="0009514D" w:rsidRDefault="0082384C">
      <w:pPr>
        <w:widowControl/>
        <w:autoSpaceDE w:val="0"/>
        <w:autoSpaceDN w:val="0"/>
        <w:spacing w:line="360" w:lineRule="auto"/>
        <w:jc w:val="left"/>
        <w:rPr>
          <w:rFonts w:eastAsia="宋体"/>
          <w:kern w:val="0"/>
          <w:sz w:val="21"/>
          <w:szCs w:val="21"/>
        </w:rPr>
      </w:pPr>
      <w:r>
        <w:rPr>
          <w:rFonts w:eastAsia="宋体" w:hint="eastAsia"/>
          <w:kern w:val="0"/>
          <w:sz w:val="21"/>
          <w:szCs w:val="21"/>
          <w:u w:val="single"/>
          <w:lang w:val="zh-CN"/>
        </w:rPr>
        <w:t>南通港码头管理有限公司</w:t>
      </w:r>
      <w:r>
        <w:rPr>
          <w:rFonts w:eastAsia="宋体" w:hAnsi="宋体"/>
          <w:kern w:val="0"/>
          <w:sz w:val="21"/>
          <w:szCs w:val="21"/>
          <w:lang w:val="zh-CN"/>
        </w:rPr>
        <w:t>：</w:t>
      </w:r>
    </w:p>
    <w:p w:rsidR="0009514D" w:rsidRDefault="0082384C">
      <w:pPr>
        <w:overflowPunct w:val="0"/>
        <w:spacing w:line="360" w:lineRule="auto"/>
        <w:ind w:firstLineChars="200" w:firstLine="420"/>
        <w:rPr>
          <w:rFonts w:eastAsia="宋体"/>
          <w:sz w:val="21"/>
          <w:szCs w:val="21"/>
        </w:rPr>
      </w:pPr>
      <w:r>
        <w:rPr>
          <w:rFonts w:eastAsia="宋体" w:hAnsi="宋体"/>
          <w:sz w:val="21"/>
          <w:szCs w:val="21"/>
          <w:lang w:val="zh-CN"/>
        </w:rPr>
        <w:t>本公司愿就由贵公司组织实施的</w:t>
      </w:r>
      <w:r>
        <w:rPr>
          <w:rFonts w:eastAsia="宋体" w:hAnsi="宋体" w:hint="eastAsia"/>
          <w:sz w:val="21"/>
          <w:szCs w:val="21"/>
          <w:u w:val="single"/>
        </w:rPr>
        <w:t>项目</w:t>
      </w:r>
      <w:r>
        <w:rPr>
          <w:rFonts w:eastAsia="宋体" w:hAnsi="宋体" w:hint="eastAsia"/>
          <w:sz w:val="21"/>
          <w:szCs w:val="21"/>
          <w:u w:val="single"/>
          <w:lang w:val="zh-CN"/>
        </w:rPr>
        <w:t>的</w:t>
      </w:r>
      <w:r>
        <w:rPr>
          <w:rFonts w:eastAsia="宋体" w:hAnsi="宋体" w:hint="eastAsia"/>
          <w:sz w:val="21"/>
          <w:szCs w:val="21"/>
          <w:lang w:val="zh-CN"/>
        </w:rPr>
        <w:t>竞争性磋商</w:t>
      </w:r>
      <w:r>
        <w:rPr>
          <w:rFonts w:eastAsia="宋体" w:hAnsi="宋体"/>
          <w:sz w:val="21"/>
          <w:szCs w:val="21"/>
          <w:lang w:val="zh-CN"/>
        </w:rPr>
        <w:t>采购活动进行</w:t>
      </w:r>
      <w:r>
        <w:rPr>
          <w:rFonts w:eastAsia="宋体" w:hAnsi="宋体" w:hint="eastAsia"/>
          <w:sz w:val="21"/>
          <w:szCs w:val="21"/>
          <w:lang w:val="zh-CN"/>
        </w:rPr>
        <w:t>响应</w:t>
      </w:r>
      <w:r>
        <w:rPr>
          <w:rFonts w:eastAsia="宋体" w:hAnsi="宋体"/>
          <w:sz w:val="21"/>
          <w:szCs w:val="21"/>
          <w:lang w:val="zh-CN"/>
        </w:rPr>
        <w:t>。本公司所提交的</w:t>
      </w:r>
      <w:r>
        <w:rPr>
          <w:rFonts w:eastAsia="宋体" w:hAnsi="宋体" w:hint="eastAsia"/>
          <w:sz w:val="21"/>
          <w:szCs w:val="21"/>
          <w:lang w:val="zh-CN"/>
        </w:rPr>
        <w:t>响应</w:t>
      </w:r>
      <w:r>
        <w:rPr>
          <w:rFonts w:eastAsia="宋体" w:hAnsi="宋体"/>
          <w:sz w:val="21"/>
          <w:szCs w:val="21"/>
          <w:lang w:val="zh-CN"/>
        </w:rPr>
        <w:t>文件中所有关于</w:t>
      </w:r>
      <w:r>
        <w:rPr>
          <w:rFonts w:eastAsia="宋体" w:hAnsi="宋体" w:hint="eastAsia"/>
          <w:sz w:val="21"/>
          <w:szCs w:val="21"/>
          <w:lang w:val="zh-CN"/>
        </w:rPr>
        <w:t>磋商</w:t>
      </w:r>
      <w:r>
        <w:rPr>
          <w:rFonts w:eastAsia="宋体" w:hAnsi="宋体"/>
          <w:sz w:val="21"/>
          <w:szCs w:val="21"/>
          <w:lang w:val="zh-CN"/>
        </w:rPr>
        <w:t>资格的文件、证明和陈述均是真实的、准确的。若与真实情况不符，本公司愿意承担由此而产生的一切后果。</w:t>
      </w:r>
    </w:p>
    <w:p w:rsidR="0009514D" w:rsidRDefault="0009514D">
      <w:pPr>
        <w:overflowPunct w:val="0"/>
        <w:spacing w:line="360" w:lineRule="auto"/>
        <w:ind w:firstLineChars="200" w:firstLine="420"/>
        <w:rPr>
          <w:rFonts w:eastAsia="宋体"/>
          <w:sz w:val="21"/>
          <w:szCs w:val="21"/>
        </w:rPr>
      </w:pPr>
    </w:p>
    <w:p w:rsidR="0009514D" w:rsidRDefault="0009514D">
      <w:pPr>
        <w:overflowPunct w:val="0"/>
        <w:spacing w:line="360" w:lineRule="auto"/>
        <w:ind w:firstLineChars="200" w:firstLine="420"/>
        <w:rPr>
          <w:rFonts w:eastAsia="宋体"/>
          <w:sz w:val="21"/>
          <w:szCs w:val="21"/>
        </w:rPr>
      </w:pPr>
    </w:p>
    <w:p w:rsidR="0009514D" w:rsidRDefault="0009514D">
      <w:pPr>
        <w:overflowPunct w:val="0"/>
        <w:spacing w:line="360" w:lineRule="auto"/>
        <w:ind w:firstLineChars="200" w:firstLine="420"/>
        <w:rPr>
          <w:rFonts w:eastAsia="宋体"/>
          <w:sz w:val="21"/>
          <w:szCs w:val="21"/>
        </w:rPr>
      </w:pPr>
    </w:p>
    <w:p w:rsidR="0009514D" w:rsidRDefault="0009514D">
      <w:pPr>
        <w:overflowPunct w:val="0"/>
        <w:spacing w:line="360" w:lineRule="auto"/>
        <w:ind w:firstLineChars="200" w:firstLine="420"/>
        <w:rPr>
          <w:rFonts w:eastAsia="宋体"/>
          <w:sz w:val="21"/>
          <w:szCs w:val="21"/>
        </w:rPr>
      </w:pPr>
    </w:p>
    <w:p w:rsidR="0009514D" w:rsidRDefault="0082384C">
      <w:pPr>
        <w:overflowPunct w:val="0"/>
        <w:spacing w:line="360" w:lineRule="auto"/>
        <w:ind w:leftChars="1000" w:left="2600" w:firstLineChars="200" w:firstLine="420"/>
        <w:rPr>
          <w:rFonts w:eastAsia="宋体"/>
          <w:sz w:val="21"/>
          <w:szCs w:val="21"/>
        </w:rPr>
      </w:pPr>
      <w:r>
        <w:rPr>
          <w:rFonts w:eastAsia="宋体" w:hint="eastAsia"/>
          <w:sz w:val="21"/>
          <w:szCs w:val="21"/>
        </w:rPr>
        <w:t>供应商</w:t>
      </w:r>
      <w:r>
        <w:rPr>
          <w:rFonts w:eastAsia="宋体"/>
          <w:sz w:val="21"/>
          <w:szCs w:val="21"/>
        </w:rPr>
        <w:t>（</w:t>
      </w:r>
      <w:r>
        <w:rPr>
          <w:rFonts w:eastAsia="宋体" w:hint="eastAsia"/>
          <w:sz w:val="21"/>
          <w:szCs w:val="21"/>
        </w:rPr>
        <w:t>盖章</w:t>
      </w:r>
      <w:r>
        <w:rPr>
          <w:rFonts w:eastAsia="宋体"/>
          <w:sz w:val="21"/>
          <w:szCs w:val="21"/>
        </w:rPr>
        <w:t>）：</w:t>
      </w:r>
    </w:p>
    <w:p w:rsidR="0009514D" w:rsidRDefault="0009514D">
      <w:pPr>
        <w:overflowPunct w:val="0"/>
        <w:spacing w:line="360" w:lineRule="auto"/>
        <w:ind w:leftChars="1000" w:left="2600" w:firstLineChars="200" w:firstLine="420"/>
        <w:rPr>
          <w:rFonts w:eastAsia="宋体"/>
          <w:sz w:val="21"/>
          <w:szCs w:val="21"/>
        </w:rPr>
      </w:pPr>
    </w:p>
    <w:p w:rsidR="0009514D" w:rsidRDefault="0082384C">
      <w:pPr>
        <w:overflowPunct w:val="0"/>
        <w:spacing w:line="360" w:lineRule="auto"/>
        <w:ind w:leftChars="1000" w:left="2600" w:firstLineChars="200" w:firstLine="420"/>
        <w:rPr>
          <w:rFonts w:eastAsia="宋体"/>
          <w:sz w:val="21"/>
          <w:szCs w:val="21"/>
        </w:rPr>
      </w:pPr>
      <w:r>
        <w:rPr>
          <w:rFonts w:eastAsia="宋体" w:hint="eastAsia"/>
          <w:sz w:val="21"/>
          <w:szCs w:val="21"/>
        </w:rPr>
        <w:t>供应商法定代表人或</w:t>
      </w:r>
      <w:r>
        <w:rPr>
          <w:rFonts w:eastAsia="宋体"/>
          <w:sz w:val="21"/>
          <w:szCs w:val="21"/>
        </w:rPr>
        <w:t>其授权人：（签字或</w:t>
      </w:r>
      <w:r>
        <w:rPr>
          <w:rFonts w:eastAsia="宋体" w:hint="eastAsia"/>
          <w:sz w:val="21"/>
          <w:szCs w:val="21"/>
        </w:rPr>
        <w:t>盖章</w:t>
      </w:r>
      <w:r>
        <w:rPr>
          <w:rFonts w:eastAsia="宋体"/>
          <w:sz w:val="21"/>
          <w:szCs w:val="21"/>
        </w:rPr>
        <w:t>）：</w:t>
      </w:r>
    </w:p>
    <w:p w:rsidR="0009514D" w:rsidRDefault="0009514D">
      <w:pPr>
        <w:overflowPunct w:val="0"/>
        <w:spacing w:line="360" w:lineRule="auto"/>
        <w:ind w:leftChars="1000" w:left="2600" w:firstLineChars="200" w:firstLine="420"/>
        <w:rPr>
          <w:rFonts w:eastAsia="宋体"/>
          <w:sz w:val="21"/>
          <w:szCs w:val="21"/>
        </w:rPr>
      </w:pPr>
    </w:p>
    <w:p w:rsidR="0009514D" w:rsidRDefault="0082384C">
      <w:pPr>
        <w:overflowPunct w:val="0"/>
        <w:spacing w:line="360" w:lineRule="auto"/>
        <w:ind w:leftChars="1000" w:left="2600" w:firstLineChars="200" w:firstLine="420"/>
        <w:rPr>
          <w:rFonts w:eastAsia="宋体"/>
          <w:sz w:val="21"/>
          <w:szCs w:val="21"/>
        </w:rPr>
      </w:pPr>
      <w:r>
        <w:rPr>
          <w:rFonts w:eastAsia="宋体" w:hint="eastAsia"/>
          <w:sz w:val="21"/>
          <w:szCs w:val="21"/>
        </w:rPr>
        <w:t>日期</w:t>
      </w:r>
      <w:r>
        <w:rPr>
          <w:rFonts w:eastAsia="宋体"/>
          <w:sz w:val="21"/>
          <w:szCs w:val="21"/>
        </w:rPr>
        <w:t>：年月日</w:t>
      </w:r>
    </w:p>
    <w:p w:rsidR="0009514D" w:rsidRDefault="0082384C">
      <w:pPr>
        <w:overflowPunct w:val="0"/>
        <w:spacing w:line="360" w:lineRule="auto"/>
        <w:outlineLvl w:val="0"/>
        <w:rPr>
          <w:rFonts w:ascii="宋体" w:eastAsia="宋体" w:hAnsi="宋体"/>
          <w:b/>
          <w:kern w:val="0"/>
          <w:sz w:val="21"/>
          <w:szCs w:val="21"/>
        </w:rPr>
      </w:pPr>
      <w:r>
        <w:rPr>
          <w:rFonts w:ascii="宋体" w:eastAsia="宋体" w:hAnsi="宋体"/>
          <w:b/>
          <w:sz w:val="21"/>
          <w:szCs w:val="21"/>
        </w:rPr>
        <w:br w:type="page"/>
      </w:r>
      <w:r>
        <w:rPr>
          <w:rFonts w:ascii="宋体" w:eastAsia="宋体" w:hAnsi="宋体" w:cs="宋体" w:hint="eastAsia"/>
          <w:b/>
          <w:sz w:val="21"/>
          <w:szCs w:val="21"/>
        </w:rPr>
        <w:lastRenderedPageBreak/>
        <w:t>附件</w:t>
      </w:r>
      <w:r>
        <w:rPr>
          <w:rFonts w:eastAsia="宋体" w:cs="宋体" w:hint="eastAsia"/>
          <w:b/>
          <w:sz w:val="21"/>
          <w:szCs w:val="21"/>
        </w:rPr>
        <w:t>12</w:t>
      </w:r>
    </w:p>
    <w:p w:rsidR="0009514D" w:rsidRDefault="0082384C">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供应商与其他单位存在控股、管理关系情况表</w:t>
      </w:r>
    </w:p>
    <w:p w:rsidR="0009514D" w:rsidRDefault="0009514D">
      <w:pPr>
        <w:widowControl/>
        <w:spacing w:line="360" w:lineRule="auto"/>
        <w:jc w:val="center"/>
        <w:rPr>
          <w:rFonts w:ascii="宋体" w:eastAsia="宋体" w:hAnsi="宋体"/>
          <w:b/>
          <w:kern w:val="0"/>
          <w:sz w:val="21"/>
          <w:szCs w:val="21"/>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1"/>
        <w:gridCol w:w="4935"/>
      </w:tblGrid>
      <w:tr w:rsidR="0009514D">
        <w:trPr>
          <w:trHeight w:val="637"/>
          <w:jc w:val="center"/>
        </w:trPr>
        <w:tc>
          <w:tcPr>
            <w:tcW w:w="4671" w:type="dxa"/>
            <w:vAlign w:val="center"/>
          </w:tcPr>
          <w:p w:rsidR="0009514D" w:rsidRDefault="0082384C">
            <w:pPr>
              <w:widowControl/>
              <w:jc w:val="center"/>
              <w:rPr>
                <w:rFonts w:ascii="宋体" w:eastAsia="宋体" w:hAnsi="宋体"/>
                <w:b/>
                <w:kern w:val="0"/>
                <w:sz w:val="21"/>
                <w:szCs w:val="21"/>
              </w:rPr>
            </w:pPr>
            <w:r>
              <w:rPr>
                <w:rFonts w:ascii="宋体" w:eastAsia="宋体" w:hAnsi="宋体" w:hint="eastAsia"/>
                <w:b/>
                <w:kern w:val="0"/>
                <w:sz w:val="21"/>
                <w:szCs w:val="21"/>
              </w:rPr>
              <w:t>与供应商存在控股、管理关系的单位名称</w:t>
            </w:r>
          </w:p>
        </w:tc>
        <w:tc>
          <w:tcPr>
            <w:tcW w:w="4935" w:type="dxa"/>
            <w:vAlign w:val="center"/>
          </w:tcPr>
          <w:p w:rsidR="0009514D" w:rsidRDefault="0082384C">
            <w:pPr>
              <w:widowControl/>
              <w:jc w:val="center"/>
              <w:rPr>
                <w:rFonts w:ascii="宋体" w:eastAsia="宋体" w:hAnsi="宋体"/>
                <w:b/>
                <w:kern w:val="0"/>
                <w:sz w:val="21"/>
                <w:szCs w:val="21"/>
              </w:rPr>
            </w:pPr>
            <w:r>
              <w:rPr>
                <w:rFonts w:ascii="宋体" w:eastAsia="宋体" w:hAnsi="宋体" w:hint="eastAsia"/>
                <w:b/>
                <w:kern w:val="0"/>
                <w:sz w:val="21"/>
                <w:szCs w:val="21"/>
              </w:rPr>
              <w:t>控股、管理关系情况说明</w:t>
            </w:r>
          </w:p>
        </w:tc>
      </w:tr>
      <w:tr w:rsidR="0009514D">
        <w:trPr>
          <w:trHeight w:val="850"/>
          <w:jc w:val="center"/>
        </w:trPr>
        <w:tc>
          <w:tcPr>
            <w:tcW w:w="4671" w:type="dxa"/>
            <w:vAlign w:val="center"/>
          </w:tcPr>
          <w:p w:rsidR="0009514D" w:rsidRDefault="0009514D">
            <w:pPr>
              <w:widowControl/>
              <w:jc w:val="center"/>
              <w:rPr>
                <w:rFonts w:ascii="宋体" w:eastAsia="宋体" w:hAnsi="宋体"/>
                <w:b/>
                <w:kern w:val="0"/>
                <w:sz w:val="21"/>
                <w:szCs w:val="21"/>
              </w:rPr>
            </w:pPr>
          </w:p>
        </w:tc>
        <w:tc>
          <w:tcPr>
            <w:tcW w:w="4935" w:type="dxa"/>
            <w:vAlign w:val="center"/>
          </w:tcPr>
          <w:p w:rsidR="0009514D" w:rsidRDefault="0009514D">
            <w:pPr>
              <w:widowControl/>
              <w:jc w:val="center"/>
              <w:rPr>
                <w:rFonts w:ascii="宋体" w:eastAsia="宋体" w:hAnsi="宋体"/>
                <w:b/>
                <w:kern w:val="0"/>
                <w:sz w:val="21"/>
                <w:szCs w:val="21"/>
              </w:rPr>
            </w:pPr>
          </w:p>
        </w:tc>
      </w:tr>
      <w:tr w:rsidR="0009514D">
        <w:trPr>
          <w:trHeight w:val="850"/>
          <w:jc w:val="center"/>
        </w:trPr>
        <w:tc>
          <w:tcPr>
            <w:tcW w:w="4671" w:type="dxa"/>
            <w:vAlign w:val="center"/>
          </w:tcPr>
          <w:p w:rsidR="0009514D" w:rsidRDefault="0009514D">
            <w:pPr>
              <w:widowControl/>
              <w:jc w:val="center"/>
              <w:rPr>
                <w:rFonts w:ascii="宋体" w:eastAsia="宋体" w:hAnsi="宋体"/>
                <w:b/>
                <w:kern w:val="0"/>
                <w:sz w:val="21"/>
                <w:szCs w:val="21"/>
              </w:rPr>
            </w:pPr>
          </w:p>
        </w:tc>
        <w:tc>
          <w:tcPr>
            <w:tcW w:w="4935" w:type="dxa"/>
            <w:vAlign w:val="center"/>
          </w:tcPr>
          <w:p w:rsidR="0009514D" w:rsidRDefault="0009514D">
            <w:pPr>
              <w:widowControl/>
              <w:jc w:val="center"/>
              <w:rPr>
                <w:rFonts w:ascii="宋体" w:eastAsia="宋体" w:hAnsi="宋体"/>
                <w:b/>
                <w:kern w:val="0"/>
                <w:sz w:val="21"/>
                <w:szCs w:val="21"/>
              </w:rPr>
            </w:pPr>
          </w:p>
        </w:tc>
      </w:tr>
      <w:tr w:rsidR="0009514D">
        <w:trPr>
          <w:trHeight w:val="850"/>
          <w:jc w:val="center"/>
        </w:trPr>
        <w:tc>
          <w:tcPr>
            <w:tcW w:w="4671" w:type="dxa"/>
            <w:vAlign w:val="center"/>
          </w:tcPr>
          <w:p w:rsidR="0009514D" w:rsidRDefault="0009514D">
            <w:pPr>
              <w:widowControl/>
              <w:jc w:val="center"/>
              <w:rPr>
                <w:rFonts w:ascii="宋体" w:eastAsia="宋体" w:hAnsi="宋体"/>
                <w:b/>
                <w:kern w:val="0"/>
                <w:sz w:val="21"/>
                <w:szCs w:val="21"/>
              </w:rPr>
            </w:pPr>
          </w:p>
        </w:tc>
        <w:tc>
          <w:tcPr>
            <w:tcW w:w="4935" w:type="dxa"/>
            <w:vAlign w:val="center"/>
          </w:tcPr>
          <w:p w:rsidR="0009514D" w:rsidRDefault="0009514D">
            <w:pPr>
              <w:widowControl/>
              <w:jc w:val="center"/>
              <w:rPr>
                <w:rFonts w:ascii="宋体" w:eastAsia="宋体" w:hAnsi="宋体"/>
                <w:b/>
                <w:kern w:val="0"/>
                <w:sz w:val="21"/>
                <w:szCs w:val="21"/>
              </w:rPr>
            </w:pPr>
          </w:p>
        </w:tc>
      </w:tr>
      <w:tr w:rsidR="0009514D">
        <w:trPr>
          <w:trHeight w:val="850"/>
          <w:jc w:val="center"/>
        </w:trPr>
        <w:tc>
          <w:tcPr>
            <w:tcW w:w="4671" w:type="dxa"/>
            <w:vAlign w:val="center"/>
          </w:tcPr>
          <w:p w:rsidR="0009514D" w:rsidRDefault="0009514D">
            <w:pPr>
              <w:widowControl/>
              <w:jc w:val="center"/>
              <w:rPr>
                <w:rFonts w:ascii="宋体" w:eastAsia="宋体" w:hAnsi="宋体"/>
                <w:b/>
                <w:kern w:val="0"/>
                <w:sz w:val="21"/>
                <w:szCs w:val="21"/>
              </w:rPr>
            </w:pPr>
          </w:p>
        </w:tc>
        <w:tc>
          <w:tcPr>
            <w:tcW w:w="4935" w:type="dxa"/>
            <w:vAlign w:val="center"/>
          </w:tcPr>
          <w:p w:rsidR="0009514D" w:rsidRDefault="0009514D">
            <w:pPr>
              <w:widowControl/>
              <w:jc w:val="center"/>
              <w:rPr>
                <w:rFonts w:ascii="宋体" w:eastAsia="宋体" w:hAnsi="宋体"/>
                <w:b/>
                <w:kern w:val="0"/>
                <w:sz w:val="21"/>
                <w:szCs w:val="21"/>
              </w:rPr>
            </w:pPr>
          </w:p>
        </w:tc>
      </w:tr>
      <w:tr w:rsidR="0009514D">
        <w:trPr>
          <w:trHeight w:val="850"/>
          <w:jc w:val="center"/>
        </w:trPr>
        <w:tc>
          <w:tcPr>
            <w:tcW w:w="4671" w:type="dxa"/>
            <w:vAlign w:val="center"/>
          </w:tcPr>
          <w:p w:rsidR="0009514D" w:rsidRDefault="0009514D">
            <w:pPr>
              <w:widowControl/>
              <w:jc w:val="center"/>
              <w:rPr>
                <w:rFonts w:ascii="宋体" w:eastAsia="宋体" w:hAnsi="宋体"/>
                <w:b/>
                <w:kern w:val="0"/>
                <w:sz w:val="21"/>
                <w:szCs w:val="21"/>
              </w:rPr>
            </w:pPr>
          </w:p>
        </w:tc>
        <w:tc>
          <w:tcPr>
            <w:tcW w:w="4935" w:type="dxa"/>
            <w:vAlign w:val="center"/>
          </w:tcPr>
          <w:p w:rsidR="0009514D" w:rsidRDefault="0009514D">
            <w:pPr>
              <w:widowControl/>
              <w:jc w:val="center"/>
              <w:rPr>
                <w:rFonts w:ascii="宋体" w:eastAsia="宋体" w:hAnsi="宋体"/>
                <w:b/>
                <w:kern w:val="0"/>
                <w:sz w:val="21"/>
                <w:szCs w:val="21"/>
              </w:rPr>
            </w:pPr>
          </w:p>
        </w:tc>
      </w:tr>
      <w:tr w:rsidR="0009514D">
        <w:trPr>
          <w:trHeight w:val="850"/>
          <w:jc w:val="center"/>
        </w:trPr>
        <w:tc>
          <w:tcPr>
            <w:tcW w:w="4671" w:type="dxa"/>
            <w:vAlign w:val="center"/>
          </w:tcPr>
          <w:p w:rsidR="0009514D" w:rsidRDefault="0009514D">
            <w:pPr>
              <w:widowControl/>
              <w:jc w:val="center"/>
              <w:rPr>
                <w:rFonts w:ascii="宋体" w:eastAsia="宋体" w:hAnsi="宋体"/>
                <w:b/>
                <w:kern w:val="0"/>
                <w:sz w:val="21"/>
                <w:szCs w:val="21"/>
              </w:rPr>
            </w:pPr>
          </w:p>
        </w:tc>
        <w:tc>
          <w:tcPr>
            <w:tcW w:w="4935" w:type="dxa"/>
            <w:vAlign w:val="center"/>
          </w:tcPr>
          <w:p w:rsidR="0009514D" w:rsidRDefault="0009514D">
            <w:pPr>
              <w:widowControl/>
              <w:jc w:val="center"/>
              <w:rPr>
                <w:rFonts w:ascii="宋体" w:eastAsia="宋体" w:hAnsi="宋体"/>
                <w:b/>
                <w:kern w:val="0"/>
                <w:sz w:val="21"/>
                <w:szCs w:val="21"/>
              </w:rPr>
            </w:pPr>
          </w:p>
        </w:tc>
      </w:tr>
    </w:tbl>
    <w:p w:rsidR="0009514D" w:rsidRDefault="0082384C">
      <w:pPr>
        <w:widowControl/>
        <w:spacing w:line="360" w:lineRule="auto"/>
        <w:jc w:val="left"/>
        <w:rPr>
          <w:rFonts w:ascii="宋体" w:eastAsia="宋体" w:hAnsi="宋体"/>
          <w:b/>
          <w:kern w:val="0"/>
          <w:sz w:val="21"/>
          <w:szCs w:val="21"/>
        </w:rPr>
      </w:pPr>
      <w:r>
        <w:rPr>
          <w:rFonts w:ascii="宋体" w:eastAsia="宋体" w:hAnsi="宋体" w:hint="eastAsia"/>
          <w:b/>
          <w:kern w:val="0"/>
          <w:sz w:val="21"/>
          <w:szCs w:val="21"/>
        </w:rPr>
        <w:t>注：供应商须如实填写所有与之有控股、管理关系的情况。</w:t>
      </w:r>
    </w:p>
    <w:p w:rsidR="0009514D" w:rsidRDefault="0009514D">
      <w:pPr>
        <w:widowControl/>
        <w:spacing w:line="360" w:lineRule="auto"/>
        <w:jc w:val="left"/>
        <w:rPr>
          <w:rFonts w:ascii="宋体" w:eastAsia="宋体" w:hAnsi="宋体"/>
          <w:b/>
          <w:kern w:val="0"/>
          <w:sz w:val="21"/>
          <w:szCs w:val="21"/>
        </w:rPr>
      </w:pPr>
    </w:p>
    <w:p w:rsidR="0009514D" w:rsidRDefault="0009514D">
      <w:pPr>
        <w:widowControl/>
        <w:spacing w:line="360" w:lineRule="auto"/>
        <w:jc w:val="left"/>
        <w:rPr>
          <w:rFonts w:ascii="宋体" w:eastAsia="宋体" w:hAnsi="宋体"/>
          <w:b/>
          <w:kern w:val="0"/>
          <w:sz w:val="21"/>
          <w:szCs w:val="21"/>
        </w:rPr>
      </w:pPr>
    </w:p>
    <w:p w:rsidR="0009514D" w:rsidRDefault="0082384C">
      <w:pPr>
        <w:overflowPunct w:val="0"/>
        <w:spacing w:line="360" w:lineRule="auto"/>
        <w:rPr>
          <w:rFonts w:ascii="宋体" w:eastAsia="宋体" w:hAnsi="宋体"/>
          <w:sz w:val="21"/>
          <w:szCs w:val="21"/>
        </w:rPr>
      </w:pPr>
      <w:r>
        <w:rPr>
          <w:rFonts w:ascii="宋体" w:eastAsia="宋体" w:hAnsi="宋体" w:hint="eastAsia"/>
          <w:sz w:val="21"/>
          <w:szCs w:val="21"/>
        </w:rPr>
        <w:t>供应商：（盖章）</w:t>
      </w:r>
    </w:p>
    <w:p w:rsidR="0009514D" w:rsidRDefault="0082384C">
      <w:pPr>
        <w:overflowPunct w:val="0"/>
        <w:spacing w:line="360" w:lineRule="auto"/>
        <w:rPr>
          <w:rFonts w:ascii="宋体" w:eastAsia="宋体" w:hAnsi="宋体"/>
          <w:sz w:val="21"/>
          <w:szCs w:val="21"/>
        </w:rPr>
      </w:pPr>
      <w:r>
        <w:rPr>
          <w:rFonts w:ascii="宋体" w:eastAsia="宋体" w:hAnsi="宋体" w:hint="eastAsia"/>
          <w:sz w:val="21"/>
          <w:szCs w:val="21"/>
        </w:rPr>
        <w:t>法定代表人或代理人：（签字或盖章）</w:t>
      </w:r>
    </w:p>
    <w:p w:rsidR="0009514D" w:rsidRDefault="0082384C">
      <w:pPr>
        <w:widowControl/>
        <w:spacing w:line="360" w:lineRule="auto"/>
        <w:jc w:val="left"/>
        <w:rPr>
          <w:rFonts w:ascii="宋体" w:eastAsia="宋体" w:hAnsi="宋体"/>
          <w:kern w:val="0"/>
          <w:sz w:val="21"/>
          <w:szCs w:val="21"/>
        </w:rPr>
      </w:pPr>
      <w:r>
        <w:rPr>
          <w:rFonts w:ascii="宋体" w:eastAsia="宋体" w:hAnsi="宋体" w:hint="eastAsia"/>
          <w:kern w:val="0"/>
          <w:sz w:val="21"/>
          <w:szCs w:val="21"/>
        </w:rPr>
        <w:t>日期：年月日</w:t>
      </w:r>
    </w:p>
    <w:p w:rsidR="0009514D" w:rsidRDefault="0009514D">
      <w:pPr>
        <w:widowControl/>
        <w:spacing w:line="360" w:lineRule="auto"/>
        <w:jc w:val="left"/>
        <w:rPr>
          <w:rFonts w:ascii="宋体" w:eastAsia="宋体" w:hAnsi="宋体"/>
          <w:kern w:val="0"/>
          <w:sz w:val="21"/>
          <w:szCs w:val="21"/>
        </w:rPr>
      </w:pPr>
    </w:p>
    <w:p w:rsidR="0009514D" w:rsidRDefault="0009514D">
      <w:pPr>
        <w:widowControl/>
        <w:spacing w:line="360" w:lineRule="auto"/>
        <w:jc w:val="left"/>
        <w:rPr>
          <w:rFonts w:ascii="宋体" w:eastAsia="宋体" w:hAnsi="宋体"/>
          <w:kern w:val="0"/>
          <w:sz w:val="21"/>
          <w:szCs w:val="21"/>
        </w:rPr>
      </w:pPr>
    </w:p>
    <w:p w:rsidR="0009514D" w:rsidRDefault="0009514D">
      <w:pPr>
        <w:widowControl/>
        <w:spacing w:line="360" w:lineRule="auto"/>
        <w:jc w:val="left"/>
        <w:rPr>
          <w:rFonts w:ascii="宋体" w:eastAsia="宋体" w:hAnsi="宋体"/>
          <w:kern w:val="0"/>
          <w:sz w:val="21"/>
          <w:szCs w:val="21"/>
        </w:rPr>
      </w:pPr>
    </w:p>
    <w:p w:rsidR="0009514D" w:rsidRDefault="0009514D">
      <w:pPr>
        <w:widowControl/>
        <w:spacing w:line="360" w:lineRule="auto"/>
        <w:jc w:val="left"/>
        <w:rPr>
          <w:rFonts w:ascii="宋体" w:eastAsia="宋体" w:hAnsi="宋体"/>
          <w:kern w:val="0"/>
          <w:sz w:val="21"/>
          <w:szCs w:val="21"/>
        </w:rPr>
      </w:pPr>
    </w:p>
    <w:p w:rsidR="0009514D" w:rsidRDefault="0009514D">
      <w:pPr>
        <w:widowControl/>
        <w:spacing w:line="360" w:lineRule="auto"/>
        <w:jc w:val="left"/>
        <w:rPr>
          <w:rFonts w:ascii="宋体" w:eastAsia="宋体" w:hAnsi="宋体"/>
          <w:kern w:val="0"/>
          <w:sz w:val="21"/>
          <w:szCs w:val="21"/>
        </w:rPr>
      </w:pPr>
    </w:p>
    <w:p w:rsidR="0009514D" w:rsidRDefault="0009514D">
      <w:pPr>
        <w:widowControl/>
        <w:spacing w:line="360" w:lineRule="auto"/>
        <w:jc w:val="left"/>
        <w:rPr>
          <w:rFonts w:ascii="宋体" w:eastAsia="宋体" w:hAnsi="宋体"/>
          <w:kern w:val="0"/>
          <w:sz w:val="21"/>
          <w:szCs w:val="21"/>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82384C">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lastRenderedPageBreak/>
        <w:t>附件</w:t>
      </w:r>
      <w:r>
        <w:rPr>
          <w:rFonts w:eastAsia="宋体" w:cs="宋体" w:hint="eastAsia"/>
          <w:b/>
          <w:sz w:val="21"/>
          <w:szCs w:val="21"/>
        </w:rPr>
        <w:t>13</w:t>
      </w:r>
    </w:p>
    <w:p w:rsidR="0009514D" w:rsidRDefault="0082384C">
      <w:pPr>
        <w:overflowPunct w:val="0"/>
        <w:spacing w:line="360" w:lineRule="auto"/>
        <w:ind w:firstLineChars="1300" w:firstLine="4176"/>
        <w:outlineLvl w:val="0"/>
        <w:rPr>
          <w:rFonts w:ascii="宋体" w:hAnsi="宋体"/>
          <w:b/>
          <w:bCs/>
          <w:sz w:val="32"/>
          <w:szCs w:val="32"/>
        </w:rPr>
      </w:pPr>
      <w:r>
        <w:rPr>
          <w:rFonts w:ascii="宋体" w:hAnsi="宋体" w:hint="eastAsia"/>
          <w:b/>
          <w:bCs/>
          <w:sz w:val="32"/>
          <w:szCs w:val="32"/>
        </w:rPr>
        <w:t>信用信息查询记录</w:t>
      </w: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09514D">
      <w:pPr>
        <w:overflowPunct w:val="0"/>
        <w:spacing w:line="360" w:lineRule="auto"/>
        <w:outlineLvl w:val="0"/>
        <w:rPr>
          <w:rFonts w:ascii="宋体" w:hAnsi="宋体"/>
          <w:b/>
          <w:bCs/>
          <w:sz w:val="32"/>
          <w:szCs w:val="32"/>
        </w:rPr>
      </w:pPr>
    </w:p>
    <w:p w:rsidR="0009514D" w:rsidRDefault="0082384C">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t>附件</w:t>
      </w:r>
      <w:r>
        <w:rPr>
          <w:rFonts w:eastAsia="宋体" w:cs="宋体" w:hint="eastAsia"/>
          <w:b/>
          <w:sz w:val="21"/>
          <w:szCs w:val="21"/>
        </w:rPr>
        <w:t>14</w:t>
      </w:r>
    </w:p>
    <w:p w:rsidR="0009514D" w:rsidRDefault="0082384C">
      <w:pPr>
        <w:overflowPunct w:val="0"/>
        <w:spacing w:line="360" w:lineRule="auto"/>
        <w:ind w:firstLineChars="900" w:firstLine="2891"/>
        <w:outlineLvl w:val="0"/>
        <w:rPr>
          <w:rFonts w:ascii="宋体" w:eastAsia="宋体" w:hAnsi="宋体"/>
          <w:b/>
          <w:sz w:val="21"/>
          <w:szCs w:val="21"/>
        </w:rPr>
      </w:pPr>
      <w:r>
        <w:rPr>
          <w:rFonts w:ascii="宋体" w:eastAsia="宋体" w:hAnsi="宋体" w:cs="宋体" w:hint="eastAsia"/>
          <w:b/>
          <w:bCs/>
          <w:sz w:val="32"/>
          <w:szCs w:val="32"/>
        </w:rPr>
        <w:lastRenderedPageBreak/>
        <w:t>实质性要求和条件响应程度表</w:t>
      </w:r>
      <w:r>
        <w:rPr>
          <w:rFonts w:eastAsia="宋体"/>
          <w:sz w:val="21"/>
        </w:rPr>
        <w:br w:type="page"/>
      </w:r>
      <w:r>
        <w:rPr>
          <w:rFonts w:ascii="宋体" w:eastAsia="宋体" w:hAnsi="宋体" w:cs="宋体" w:hint="eastAsia"/>
          <w:b/>
          <w:sz w:val="21"/>
          <w:szCs w:val="21"/>
        </w:rPr>
        <w:lastRenderedPageBreak/>
        <w:t>附件</w:t>
      </w:r>
      <w:r>
        <w:rPr>
          <w:rFonts w:eastAsia="宋体" w:cs="宋体" w:hint="eastAsia"/>
          <w:b/>
          <w:sz w:val="21"/>
          <w:szCs w:val="21"/>
        </w:rPr>
        <w:t>15</w:t>
      </w:r>
    </w:p>
    <w:p w:rsidR="0009514D" w:rsidRDefault="0082384C">
      <w:pPr>
        <w:spacing w:line="360" w:lineRule="auto"/>
        <w:jc w:val="center"/>
        <w:rPr>
          <w:rFonts w:ascii="宋体" w:eastAsia="宋体" w:hAnsi="宋体" w:cs="宋体"/>
          <w:b/>
          <w:spacing w:val="-8"/>
          <w:sz w:val="32"/>
          <w:szCs w:val="32"/>
        </w:rPr>
      </w:pPr>
      <w:r>
        <w:rPr>
          <w:rFonts w:ascii="宋体" w:eastAsia="宋体" w:hAnsi="宋体" w:cs="宋体" w:hint="eastAsia"/>
          <w:b/>
          <w:spacing w:val="-8"/>
          <w:sz w:val="32"/>
          <w:szCs w:val="32"/>
        </w:rPr>
        <w:t>响应方案详细说明</w:t>
      </w:r>
    </w:p>
    <w:p w:rsidR="0009514D" w:rsidRDefault="0009514D">
      <w:pPr>
        <w:keepNext/>
        <w:keepLines/>
        <w:overflowPunct w:val="0"/>
        <w:adjustRightInd w:val="0"/>
        <w:jc w:val="center"/>
        <w:textAlignment w:val="baseline"/>
        <w:outlineLvl w:val="1"/>
        <w:rPr>
          <w:rFonts w:ascii="宋体" w:eastAsia="宋体" w:hAnsi="宋体"/>
          <w:b/>
          <w:sz w:val="28"/>
          <w:szCs w:val="24"/>
        </w:rPr>
      </w:pPr>
    </w:p>
    <w:p w:rsidR="0009514D" w:rsidRDefault="0009514D">
      <w:pPr>
        <w:overflowPunct w:val="0"/>
        <w:spacing w:line="360" w:lineRule="auto"/>
        <w:jc w:val="center"/>
        <w:rPr>
          <w:rFonts w:ascii="宋体" w:eastAsia="宋体" w:hAnsi="宋体"/>
          <w:b/>
          <w:sz w:val="21"/>
          <w:szCs w:val="21"/>
        </w:rPr>
      </w:pPr>
    </w:p>
    <w:p w:rsidR="0009514D" w:rsidRDefault="0009514D">
      <w:pPr>
        <w:widowControl/>
        <w:spacing w:line="360" w:lineRule="auto"/>
        <w:jc w:val="right"/>
        <w:rPr>
          <w:rFonts w:eastAsia="宋体"/>
          <w:kern w:val="0"/>
          <w:sz w:val="21"/>
          <w:szCs w:val="24"/>
        </w:rPr>
      </w:pPr>
    </w:p>
    <w:p w:rsidR="0009514D" w:rsidRDefault="0009514D">
      <w:pPr>
        <w:widowControl/>
        <w:spacing w:line="360" w:lineRule="auto"/>
        <w:jc w:val="right"/>
        <w:rPr>
          <w:rFonts w:eastAsia="宋体"/>
          <w:kern w:val="0"/>
          <w:sz w:val="21"/>
          <w:szCs w:val="24"/>
        </w:rPr>
      </w:pPr>
    </w:p>
    <w:p w:rsidR="0009514D" w:rsidRDefault="0009514D">
      <w:pPr>
        <w:spacing w:line="360" w:lineRule="auto"/>
        <w:ind w:firstLineChars="200" w:firstLine="420"/>
        <w:rPr>
          <w:rFonts w:ascii="宋体" w:eastAsia="宋体" w:hAnsi="宋体" w:cs="宋体"/>
          <w:sz w:val="21"/>
          <w:szCs w:val="21"/>
        </w:rPr>
      </w:pPr>
    </w:p>
    <w:p w:rsidR="0009514D" w:rsidRDefault="0009514D"/>
    <w:p w:rsidR="0009514D" w:rsidRDefault="0009514D"/>
    <w:sectPr w:rsidR="0009514D" w:rsidSect="0009514D">
      <w:headerReference w:type="default" r:id="rId10"/>
      <w:footerReference w:type="even" r:id="rId11"/>
      <w:footerReference w:type="default" r:id="rId12"/>
      <w:footerReference w:type="first" r:id="rId13"/>
      <w:pgSz w:w="11906" w:h="16838"/>
      <w:pgMar w:top="907" w:right="1077" w:bottom="907" w:left="1077" w:header="567" w:footer="675" w:gutter="0"/>
      <w:pgNumType w:start="0"/>
      <w:cols w:space="720"/>
      <w:titlePg/>
      <w:docGrid w:linePitch="380" w:charSpace="-5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84C" w:rsidRDefault="0082384C" w:rsidP="0009514D">
      <w:r>
        <w:separator/>
      </w:r>
    </w:p>
  </w:endnote>
  <w:endnote w:type="continuationSeparator" w:id="1">
    <w:p w:rsidR="0082384C" w:rsidRDefault="0082384C" w:rsidP="00095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仿宋简体">
    <w:altName w:val="宋体"/>
    <w:charset w:val="86"/>
    <w:family w:val="auto"/>
    <w:pitch w:val="default"/>
    <w:sig w:usb0="00000000" w:usb1="00000000" w:usb2="00000010" w:usb3="00000000" w:csb0="00040000" w:csb1="00000000"/>
  </w:font>
  <w:font w:name="创艺简仿宋">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4D" w:rsidRDefault="0009514D">
    <w:pPr>
      <w:pStyle w:val="af"/>
      <w:framePr w:wrap="around" w:vAnchor="text" w:hAnchor="margin" w:xAlign="right" w:y="1"/>
      <w:rPr>
        <w:rStyle w:val="afc"/>
      </w:rPr>
    </w:pPr>
    <w:r>
      <w:fldChar w:fldCharType="begin"/>
    </w:r>
    <w:r w:rsidR="0082384C">
      <w:rPr>
        <w:rStyle w:val="afc"/>
      </w:rPr>
      <w:instrText xml:space="preserve">PAGE  </w:instrText>
    </w:r>
    <w:r>
      <w:fldChar w:fldCharType="end"/>
    </w:r>
  </w:p>
  <w:p w:rsidR="0009514D" w:rsidRDefault="0009514D">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4D" w:rsidRDefault="0009514D">
    <w:pPr>
      <w:pStyle w:val="af"/>
    </w:pPr>
    <w:r>
      <w:pict>
        <v:shapetype id="_x0000_t202" coordsize="21600,21600" o:spt="202" path="m,l,21600r21600,l21600,xe">
          <v:stroke joinstyle="miter"/>
          <v:path gradientshapeok="t" o:connecttype="rect"/>
        </v:shapetype>
        <v:shape id="文本框 2" o:spid="_x0000_s1025" type="#_x0000_t202" style="position:absolute;margin-left:0;margin-top:0;width:9.05pt;height:10.35pt;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" filled="f" stroked="f" strokeweight="1.25pt">
          <v:textbox style="mso-fit-shape-to-text:t" inset="0,0,0,0">
            <w:txbxContent>
              <w:p w:rsidR="0009514D" w:rsidRDefault="0009514D">
                <w:pPr>
                  <w:pStyle w:val="af"/>
                </w:pPr>
                <w:r>
                  <w:fldChar w:fldCharType="begin"/>
                </w:r>
                <w:r w:rsidR="0082384C">
                  <w:instrText xml:space="preserve"> PAGE  \* MERGEFORMAT </w:instrText>
                </w:r>
                <w:r>
                  <w:fldChar w:fldCharType="separate"/>
                </w:r>
                <w:r w:rsidR="00763D07">
                  <w:rPr>
                    <w:noProof/>
                  </w:rPr>
                  <w:t>35</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4D" w:rsidRDefault="0009514D">
    <w:pPr>
      <w:pStyle w:val="af"/>
    </w:pPr>
    <w:r>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61312;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" filled="f" stroked="f" strokeweight="1.25pt">
          <v:textbox style="mso-fit-shape-to-text:t" inset="0,0,0,0">
            <w:txbxContent>
              <w:p w:rsidR="0009514D" w:rsidRDefault="0009514D">
                <w:pPr>
                  <w:pStyle w:val="af"/>
                </w:pPr>
                <w:r>
                  <w:fldChar w:fldCharType="begin"/>
                </w:r>
                <w:r w:rsidR="0082384C">
                  <w:instrText xml:space="preserve"> PAGE  \* MERGEFORMAT </w:instrText>
                </w:r>
                <w:r>
                  <w:fldChar w:fldCharType="separate"/>
                </w:r>
                <w:r w:rsidR="00763D07">
                  <w:rPr>
                    <w:noProof/>
                  </w:rPr>
                  <w:t>0</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84C" w:rsidRDefault="0082384C" w:rsidP="0009514D">
      <w:r>
        <w:separator/>
      </w:r>
    </w:p>
  </w:footnote>
  <w:footnote w:type="continuationSeparator" w:id="1">
    <w:p w:rsidR="0082384C" w:rsidRDefault="0082384C" w:rsidP="00095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4D" w:rsidRDefault="0009514D">
    <w:pPr>
      <w:pStyle w:val="af0"/>
      <w:snapToGrid/>
      <w:jc w:val="both"/>
      <w:rPr>
        <w:rFonts w:ascii="楷体" w:eastAsia="楷体" w:hAnsi="楷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536B67"/>
    <w:multiLevelType w:val="singleLevel"/>
    <w:tmpl w:val="8B536B67"/>
    <w:lvl w:ilvl="0">
      <w:start w:val="1"/>
      <w:numFmt w:val="chineseCounting"/>
      <w:suff w:val="nothing"/>
      <w:lvlText w:val="%1、"/>
      <w:lvlJc w:val="left"/>
      <w:rPr>
        <w:rFonts w:hint="eastAsia"/>
      </w:rPr>
    </w:lvl>
  </w:abstractNum>
  <w:abstractNum w:abstractNumId="1">
    <w:nsid w:val="FAC2627C"/>
    <w:multiLevelType w:val="singleLevel"/>
    <w:tmpl w:val="FAC2627C"/>
    <w:lvl w:ilvl="0">
      <w:start w:val="6"/>
      <w:numFmt w:val="chineseCounting"/>
      <w:suff w:val="space"/>
      <w:lvlText w:val="(%1)"/>
      <w:lvlJc w:val="left"/>
      <w:rPr>
        <w:rFonts w:hint="eastAsia"/>
      </w:rPr>
    </w:lvl>
  </w:abstractNum>
  <w:abstractNum w:abstractNumId="2">
    <w:nsid w:val="2651BF10"/>
    <w:multiLevelType w:val="singleLevel"/>
    <w:tmpl w:val="2651BF10"/>
    <w:lvl w:ilvl="0">
      <w:start w:val="6"/>
      <w:numFmt w:val="chineseCounting"/>
      <w:suff w:val="nothing"/>
      <w:lvlText w:val="%1、"/>
      <w:lvlJc w:val="left"/>
      <w:rPr>
        <w:rFonts w:hint="eastAsia"/>
      </w:rPr>
    </w:lvl>
  </w:abstractNum>
  <w:abstractNum w:abstractNumId="3">
    <w:nsid w:val="2CE91F70"/>
    <w:multiLevelType w:val="singleLevel"/>
    <w:tmpl w:val="2CE91F70"/>
    <w:lvl w:ilvl="0">
      <w:start w:val="1"/>
      <w:numFmt w:val="chineseCounting"/>
      <w:suff w:val="nothing"/>
      <w:lvlText w:val="%1、"/>
      <w:lvlJc w:val="left"/>
      <w:rPr>
        <w:rFonts w:hint="eastAsia"/>
      </w:rPr>
    </w:lvl>
  </w:abstractNum>
  <w:abstractNum w:abstractNumId="4">
    <w:nsid w:val="4EDF18D0"/>
    <w:multiLevelType w:val="multilevel"/>
    <w:tmpl w:val="4EDF18D0"/>
    <w:lvl w:ilvl="0">
      <w:start w:val="1"/>
      <w:numFmt w:val="japaneseCounting"/>
      <w:lvlText w:val="%1、"/>
      <w:lvlJc w:val="left"/>
      <w:pPr>
        <w:ind w:left="872" w:hanging="45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3FA3"/>
    <w:rsid w:val="0009514D"/>
    <w:rsid w:val="002E3FA3"/>
    <w:rsid w:val="00365C27"/>
    <w:rsid w:val="003B5E9F"/>
    <w:rsid w:val="00763D07"/>
    <w:rsid w:val="007A34AE"/>
    <w:rsid w:val="0082384C"/>
    <w:rsid w:val="00B41F9A"/>
    <w:rsid w:val="4A631F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lsdException w:name="index 3" w:semiHidden="1" w:uiPriority="0"/>
    <w:lsdException w:name="index 4" w:semiHidden="1" w:uiPriority="0"/>
    <w:lsdException w:name="index 5" w:semiHidden="1" w:uiPriority="0"/>
    <w:lsdException w:name="index 6" w:semiHidden="1" w:uiPriority="0"/>
    <w:lsdException w:name="index 7" w:semiHidden="1" w:uiPriority="0"/>
    <w:lsdException w:name="index 8" w:semiHidden="1" w:uiPriority="0"/>
    <w:lsdException w:name="index 9" w:semiHidden="1" w:uiPriority="0"/>
    <w:lsdException w:name="toc 1" w:uiPriority="39"/>
    <w:lsdException w:name="toc 2" w:uiPriority="39"/>
    <w:lsdException w:name="toc 3" w:uiPriority="39"/>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uiPriority="0"/>
    <w:lsdException w:name="footnote text" w:semiHidden="1" w:uiPriority="0"/>
    <w:lsdException w:name="annotation text" w:uiPriority="0" w:unhideWhenUsed="1"/>
    <w:lsdException w:name="header" w:uiPriority="0" w:unhideWhenUsed="1"/>
    <w:lsdException w:name="footer" w:unhideWhenUsed="1" w:qFormat="1"/>
    <w:lsdException w:name="index heading" w:semiHidden="1" w:uiPriority="0"/>
    <w:lsdException w:name="caption" w:uiPriority="0"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iPriority="0"/>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lsdException w:name="Body Text First Indent 2" w:uiPriority="0"/>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Strong" w:uiPriority="0" w:qFormat="1"/>
    <w:lsdException w:name="Emphasis" w:uiPriority="20" w:qFormat="1"/>
    <w:lsdException w:name="Document Map" w:semiHidden="1" w:uiPriority="0"/>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514D"/>
    <w:pPr>
      <w:widowControl w:val="0"/>
      <w:jc w:val="both"/>
    </w:pPr>
    <w:rPr>
      <w:rFonts w:ascii="Times New Roman" w:eastAsia="楷体_GB2312" w:hAnsi="Times New Roman" w:cs="Times New Roman"/>
      <w:kern w:val="2"/>
      <w:sz w:val="26"/>
    </w:rPr>
  </w:style>
  <w:style w:type="paragraph" w:styleId="1">
    <w:name w:val="heading 1"/>
    <w:basedOn w:val="a"/>
    <w:next w:val="a"/>
    <w:link w:val="1Char"/>
    <w:qFormat/>
    <w:rsid w:val="0009514D"/>
    <w:pPr>
      <w:keepNext/>
      <w:keepLines/>
      <w:spacing w:before="340" w:after="330" w:line="578" w:lineRule="auto"/>
      <w:outlineLvl w:val="0"/>
    </w:pPr>
    <w:rPr>
      <w:b/>
      <w:kern w:val="44"/>
      <w:sz w:val="44"/>
    </w:rPr>
  </w:style>
  <w:style w:type="paragraph" w:styleId="2">
    <w:name w:val="heading 2"/>
    <w:basedOn w:val="a"/>
    <w:next w:val="a"/>
    <w:link w:val="2Char"/>
    <w:qFormat/>
    <w:rsid w:val="0009514D"/>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qFormat/>
    <w:rsid w:val="0009514D"/>
    <w:pPr>
      <w:keepNext/>
      <w:keepLines/>
      <w:adjustRightInd w:val="0"/>
      <w:jc w:val="left"/>
      <w:textAlignment w:val="baseline"/>
      <w:outlineLvl w:val="2"/>
    </w:pPr>
    <w:rPr>
      <w:b/>
    </w:rPr>
  </w:style>
  <w:style w:type="paragraph" w:styleId="4">
    <w:name w:val="heading 4"/>
    <w:basedOn w:val="a"/>
    <w:next w:val="a"/>
    <w:link w:val="4Char"/>
    <w:qFormat/>
    <w:rsid w:val="0009514D"/>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09514D"/>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qFormat/>
    <w:rsid w:val="0009514D"/>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qFormat/>
    <w:rsid w:val="0009514D"/>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qFormat/>
    <w:rsid w:val="0009514D"/>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rsid w:val="0009514D"/>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semiHidden/>
    <w:rsid w:val="0009514D"/>
    <w:pPr>
      <w:ind w:left="2520"/>
    </w:pPr>
  </w:style>
  <w:style w:type="paragraph" w:styleId="80">
    <w:name w:val="index 8"/>
    <w:basedOn w:val="a"/>
    <w:next w:val="a"/>
    <w:semiHidden/>
    <w:rsid w:val="0009514D"/>
    <w:pPr>
      <w:ind w:left="2940"/>
    </w:pPr>
  </w:style>
  <w:style w:type="paragraph" w:styleId="a3">
    <w:name w:val="List Number"/>
    <w:basedOn w:val="a"/>
    <w:rsid w:val="0009514D"/>
    <w:pPr>
      <w:tabs>
        <w:tab w:val="left" w:pos="1125"/>
      </w:tabs>
      <w:ind w:left="1125" w:hanging="555"/>
    </w:pPr>
    <w:rPr>
      <w:rFonts w:eastAsia="宋体"/>
      <w:sz w:val="21"/>
      <w:szCs w:val="24"/>
    </w:rPr>
  </w:style>
  <w:style w:type="paragraph" w:styleId="a4">
    <w:name w:val="Normal Indent"/>
    <w:basedOn w:val="a"/>
    <w:link w:val="Char"/>
    <w:rsid w:val="0009514D"/>
    <w:pPr>
      <w:adjustRightInd w:val="0"/>
      <w:ind w:firstLine="420"/>
      <w:jc w:val="left"/>
      <w:textAlignment w:val="baseline"/>
    </w:pPr>
    <w:rPr>
      <w:rFonts w:asciiTheme="minorHAnsi" w:hAnsiTheme="minorHAnsi" w:cstheme="minorBidi"/>
      <w:sz w:val="24"/>
      <w:szCs w:val="22"/>
    </w:rPr>
  </w:style>
  <w:style w:type="paragraph" w:styleId="a5">
    <w:name w:val="caption"/>
    <w:basedOn w:val="a"/>
    <w:next w:val="a"/>
    <w:qFormat/>
    <w:rsid w:val="0009514D"/>
    <w:rPr>
      <w:rFonts w:ascii="Cambria" w:eastAsia="黑体" w:hAnsi="Cambria"/>
      <w:sz w:val="20"/>
    </w:rPr>
  </w:style>
  <w:style w:type="paragraph" w:styleId="50">
    <w:name w:val="index 5"/>
    <w:basedOn w:val="a"/>
    <w:next w:val="a"/>
    <w:semiHidden/>
    <w:rsid w:val="0009514D"/>
    <w:pPr>
      <w:ind w:left="1680"/>
    </w:pPr>
  </w:style>
  <w:style w:type="paragraph" w:styleId="a6">
    <w:name w:val="Document Map"/>
    <w:basedOn w:val="a"/>
    <w:link w:val="Char3"/>
    <w:semiHidden/>
    <w:rsid w:val="0009514D"/>
    <w:pPr>
      <w:shd w:val="clear" w:color="auto" w:fill="000080"/>
    </w:pPr>
    <w:rPr>
      <w:rFonts w:asciiTheme="minorHAnsi" w:eastAsiaTheme="minorEastAsia" w:hAnsiTheme="minorHAnsi" w:cstheme="minorBidi"/>
      <w:sz w:val="21"/>
      <w:szCs w:val="22"/>
    </w:rPr>
  </w:style>
  <w:style w:type="paragraph" w:styleId="a7">
    <w:name w:val="annotation text"/>
    <w:basedOn w:val="a"/>
    <w:link w:val="Char2"/>
    <w:unhideWhenUsed/>
    <w:rsid w:val="0009514D"/>
    <w:pPr>
      <w:jc w:val="left"/>
    </w:pPr>
  </w:style>
  <w:style w:type="paragraph" w:styleId="60">
    <w:name w:val="index 6"/>
    <w:basedOn w:val="a"/>
    <w:next w:val="a"/>
    <w:semiHidden/>
    <w:rsid w:val="0009514D"/>
    <w:pPr>
      <w:ind w:left="2100"/>
    </w:pPr>
  </w:style>
  <w:style w:type="paragraph" w:styleId="30">
    <w:name w:val="Body Text 3"/>
    <w:basedOn w:val="a"/>
    <w:link w:val="3Char1"/>
    <w:rsid w:val="0009514D"/>
    <w:rPr>
      <w:rFonts w:ascii="宋体" w:eastAsiaTheme="minorEastAsia" w:hAnsiTheme="minorHAnsi" w:cstheme="minorBidi"/>
      <w:sz w:val="24"/>
      <w:szCs w:val="22"/>
    </w:rPr>
  </w:style>
  <w:style w:type="paragraph" w:styleId="a8">
    <w:name w:val="Body Text"/>
    <w:basedOn w:val="a"/>
    <w:link w:val="Char30"/>
    <w:unhideWhenUsed/>
    <w:rsid w:val="0009514D"/>
    <w:pPr>
      <w:spacing w:after="120"/>
    </w:pPr>
  </w:style>
  <w:style w:type="paragraph" w:styleId="a9">
    <w:name w:val="Body Text Indent"/>
    <w:basedOn w:val="a"/>
    <w:link w:val="Char20"/>
    <w:rsid w:val="0009514D"/>
    <w:pPr>
      <w:spacing w:line="520" w:lineRule="exact"/>
      <w:ind w:left="570"/>
    </w:pPr>
    <w:rPr>
      <w:rFonts w:ascii="方正仿宋简体" w:eastAsia="方正仿宋简体" w:hAnsi="创艺简仿宋" w:cstheme="minorBidi"/>
      <w:sz w:val="24"/>
      <w:szCs w:val="22"/>
    </w:rPr>
  </w:style>
  <w:style w:type="paragraph" w:styleId="aa">
    <w:name w:val="Block Text"/>
    <w:basedOn w:val="a"/>
    <w:rsid w:val="0009514D"/>
    <w:pPr>
      <w:adjustRightInd w:val="0"/>
      <w:spacing w:line="360" w:lineRule="auto"/>
      <w:ind w:left="630" w:right="-609" w:firstLine="420"/>
    </w:pPr>
    <w:rPr>
      <w:rFonts w:ascii="仿宋_GB2312" w:eastAsia="仿宋_GB2312" w:hint="eastAsia"/>
      <w:kern w:val="0"/>
      <w:sz w:val="21"/>
    </w:rPr>
  </w:style>
  <w:style w:type="paragraph" w:styleId="40">
    <w:name w:val="index 4"/>
    <w:basedOn w:val="a"/>
    <w:next w:val="a"/>
    <w:semiHidden/>
    <w:rsid w:val="0009514D"/>
    <w:pPr>
      <w:ind w:left="1260"/>
    </w:pPr>
  </w:style>
  <w:style w:type="paragraph" w:styleId="51">
    <w:name w:val="toc 5"/>
    <w:basedOn w:val="a"/>
    <w:next w:val="a"/>
    <w:semiHidden/>
    <w:rsid w:val="0009514D"/>
    <w:pPr>
      <w:ind w:left="1680"/>
    </w:pPr>
  </w:style>
  <w:style w:type="paragraph" w:styleId="31">
    <w:name w:val="toc 3"/>
    <w:basedOn w:val="a"/>
    <w:next w:val="a"/>
    <w:uiPriority w:val="39"/>
    <w:rsid w:val="0009514D"/>
    <w:pPr>
      <w:ind w:left="840"/>
    </w:pPr>
  </w:style>
  <w:style w:type="paragraph" w:styleId="ab">
    <w:name w:val="Plain Text"/>
    <w:basedOn w:val="a"/>
    <w:link w:val="Char1"/>
    <w:uiPriority w:val="99"/>
    <w:qFormat/>
    <w:rsid w:val="0009514D"/>
    <w:rPr>
      <w:rFonts w:ascii="宋体" w:hAnsi="Courier New" w:cstheme="minorBidi"/>
      <w:szCs w:val="22"/>
    </w:rPr>
  </w:style>
  <w:style w:type="paragraph" w:styleId="81">
    <w:name w:val="toc 8"/>
    <w:basedOn w:val="a"/>
    <w:next w:val="a"/>
    <w:semiHidden/>
    <w:rsid w:val="0009514D"/>
    <w:pPr>
      <w:ind w:left="2940"/>
    </w:pPr>
  </w:style>
  <w:style w:type="paragraph" w:styleId="32">
    <w:name w:val="index 3"/>
    <w:basedOn w:val="a"/>
    <w:next w:val="a"/>
    <w:semiHidden/>
    <w:rsid w:val="0009514D"/>
    <w:pPr>
      <w:ind w:left="840"/>
    </w:pPr>
  </w:style>
  <w:style w:type="paragraph" w:styleId="ac">
    <w:name w:val="Date"/>
    <w:basedOn w:val="a"/>
    <w:next w:val="a"/>
    <w:link w:val="Char31"/>
    <w:qFormat/>
    <w:rsid w:val="0009514D"/>
    <w:rPr>
      <w:rFonts w:ascii="宋体" w:hAnsi="宋体" w:cstheme="minorBidi"/>
      <w:sz w:val="24"/>
      <w:szCs w:val="22"/>
    </w:rPr>
  </w:style>
  <w:style w:type="paragraph" w:styleId="20">
    <w:name w:val="Body Text Indent 2"/>
    <w:basedOn w:val="a"/>
    <w:link w:val="2Char1"/>
    <w:rsid w:val="0009514D"/>
    <w:pPr>
      <w:tabs>
        <w:tab w:val="left" w:pos="0"/>
      </w:tabs>
      <w:spacing w:line="360" w:lineRule="auto"/>
      <w:ind w:firstLineChars="209" w:firstLine="502"/>
    </w:pPr>
    <w:rPr>
      <w:rFonts w:ascii="宋体" w:eastAsiaTheme="minorEastAsia" w:hAnsiTheme="minorHAnsi" w:cstheme="minorBidi"/>
      <w:b/>
      <w:bCs/>
      <w:sz w:val="24"/>
      <w:szCs w:val="22"/>
    </w:rPr>
  </w:style>
  <w:style w:type="paragraph" w:styleId="ad">
    <w:name w:val="endnote text"/>
    <w:basedOn w:val="a"/>
    <w:link w:val="Char10"/>
    <w:rsid w:val="0009514D"/>
    <w:pPr>
      <w:snapToGrid w:val="0"/>
      <w:jc w:val="left"/>
    </w:pPr>
    <w:rPr>
      <w:rFonts w:asciiTheme="minorHAnsi" w:hAnsiTheme="minorHAnsi" w:cstheme="minorBidi"/>
      <w:szCs w:val="22"/>
    </w:rPr>
  </w:style>
  <w:style w:type="paragraph" w:styleId="ae">
    <w:name w:val="Balloon Text"/>
    <w:basedOn w:val="a"/>
    <w:link w:val="Char32"/>
    <w:rsid w:val="0009514D"/>
    <w:rPr>
      <w:rFonts w:asciiTheme="minorHAnsi" w:hAnsiTheme="minorHAnsi" w:cstheme="minorBidi"/>
      <w:sz w:val="18"/>
      <w:szCs w:val="18"/>
    </w:rPr>
  </w:style>
  <w:style w:type="paragraph" w:styleId="af">
    <w:name w:val="footer"/>
    <w:basedOn w:val="a"/>
    <w:link w:val="Char0"/>
    <w:uiPriority w:val="99"/>
    <w:unhideWhenUsed/>
    <w:qFormat/>
    <w:rsid w:val="0009514D"/>
    <w:pPr>
      <w:tabs>
        <w:tab w:val="center" w:pos="4153"/>
        <w:tab w:val="right" w:pos="8306"/>
      </w:tabs>
      <w:snapToGrid w:val="0"/>
      <w:jc w:val="left"/>
    </w:pPr>
    <w:rPr>
      <w:sz w:val="18"/>
      <w:szCs w:val="18"/>
    </w:rPr>
  </w:style>
  <w:style w:type="paragraph" w:styleId="af0">
    <w:name w:val="header"/>
    <w:basedOn w:val="a"/>
    <w:link w:val="Char4"/>
    <w:unhideWhenUsed/>
    <w:rsid w:val="0009514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09514D"/>
    <w:pPr>
      <w:adjustRightInd w:val="0"/>
      <w:jc w:val="left"/>
      <w:textAlignment w:val="baseline"/>
    </w:pPr>
    <w:rPr>
      <w:sz w:val="24"/>
    </w:rPr>
  </w:style>
  <w:style w:type="paragraph" w:styleId="41">
    <w:name w:val="toc 4"/>
    <w:basedOn w:val="a"/>
    <w:next w:val="a"/>
    <w:semiHidden/>
    <w:rsid w:val="0009514D"/>
    <w:pPr>
      <w:ind w:left="1260"/>
    </w:pPr>
  </w:style>
  <w:style w:type="paragraph" w:styleId="af1">
    <w:name w:val="index heading"/>
    <w:basedOn w:val="a"/>
    <w:next w:val="11"/>
    <w:semiHidden/>
    <w:rsid w:val="0009514D"/>
  </w:style>
  <w:style w:type="paragraph" w:styleId="11">
    <w:name w:val="index 1"/>
    <w:basedOn w:val="a"/>
    <w:next w:val="a"/>
    <w:semiHidden/>
    <w:unhideWhenUsed/>
    <w:rsid w:val="0009514D"/>
  </w:style>
  <w:style w:type="paragraph" w:styleId="af2">
    <w:name w:val="Subtitle"/>
    <w:basedOn w:val="a"/>
    <w:link w:val="Char21"/>
    <w:qFormat/>
    <w:rsid w:val="0009514D"/>
    <w:pPr>
      <w:spacing w:before="240" w:after="60" w:line="312" w:lineRule="auto"/>
      <w:jc w:val="center"/>
      <w:outlineLvl w:val="1"/>
    </w:pPr>
    <w:rPr>
      <w:rFonts w:ascii="Arial" w:eastAsiaTheme="minorEastAsia" w:hAnsi="Arial" w:cs="Arial"/>
      <w:b/>
      <w:bCs/>
      <w:kern w:val="28"/>
      <w:sz w:val="32"/>
      <w:szCs w:val="32"/>
    </w:rPr>
  </w:style>
  <w:style w:type="paragraph" w:styleId="af3">
    <w:name w:val="footnote text"/>
    <w:basedOn w:val="a"/>
    <w:link w:val="Char5"/>
    <w:semiHidden/>
    <w:rsid w:val="0009514D"/>
    <w:pPr>
      <w:snapToGrid w:val="0"/>
      <w:jc w:val="left"/>
    </w:pPr>
    <w:rPr>
      <w:sz w:val="18"/>
    </w:rPr>
  </w:style>
  <w:style w:type="paragraph" w:styleId="61">
    <w:name w:val="toc 6"/>
    <w:basedOn w:val="a"/>
    <w:next w:val="a"/>
    <w:semiHidden/>
    <w:rsid w:val="0009514D"/>
    <w:pPr>
      <w:ind w:left="2100"/>
    </w:pPr>
  </w:style>
  <w:style w:type="paragraph" w:styleId="33">
    <w:name w:val="Body Text Indent 3"/>
    <w:basedOn w:val="a"/>
    <w:link w:val="3Char10"/>
    <w:rsid w:val="0009514D"/>
    <w:pPr>
      <w:spacing w:line="360" w:lineRule="auto"/>
      <w:ind w:firstLineChars="257" w:firstLine="617"/>
    </w:pPr>
    <w:rPr>
      <w:rFonts w:asciiTheme="minorHAnsi" w:eastAsiaTheme="minorEastAsia" w:hAnsiTheme="minorHAnsi" w:cstheme="minorBidi"/>
      <w:sz w:val="24"/>
      <w:szCs w:val="24"/>
    </w:rPr>
  </w:style>
  <w:style w:type="paragraph" w:styleId="71">
    <w:name w:val="index 7"/>
    <w:basedOn w:val="a"/>
    <w:next w:val="a"/>
    <w:semiHidden/>
    <w:rsid w:val="0009514D"/>
    <w:pPr>
      <w:ind w:left="2520"/>
    </w:pPr>
  </w:style>
  <w:style w:type="paragraph" w:styleId="90">
    <w:name w:val="index 9"/>
    <w:basedOn w:val="a"/>
    <w:next w:val="a"/>
    <w:semiHidden/>
    <w:rsid w:val="0009514D"/>
    <w:pPr>
      <w:ind w:left="3360"/>
    </w:pPr>
  </w:style>
  <w:style w:type="paragraph" w:styleId="af4">
    <w:name w:val="table of figures"/>
    <w:basedOn w:val="a"/>
    <w:next w:val="a"/>
    <w:semiHidden/>
    <w:rsid w:val="0009514D"/>
    <w:pPr>
      <w:adjustRightInd w:val="0"/>
      <w:ind w:left="420" w:hanging="420"/>
      <w:jc w:val="left"/>
      <w:textAlignment w:val="baseline"/>
    </w:pPr>
    <w:rPr>
      <w:smallCaps/>
      <w:sz w:val="24"/>
    </w:rPr>
  </w:style>
  <w:style w:type="paragraph" w:styleId="21">
    <w:name w:val="toc 2"/>
    <w:basedOn w:val="a"/>
    <w:next w:val="a"/>
    <w:uiPriority w:val="39"/>
    <w:rsid w:val="0009514D"/>
    <w:pPr>
      <w:ind w:left="420"/>
    </w:pPr>
  </w:style>
  <w:style w:type="paragraph" w:styleId="91">
    <w:name w:val="toc 9"/>
    <w:basedOn w:val="a"/>
    <w:next w:val="a"/>
    <w:semiHidden/>
    <w:rsid w:val="0009514D"/>
    <w:pPr>
      <w:ind w:left="3360"/>
    </w:pPr>
  </w:style>
  <w:style w:type="paragraph" w:styleId="22">
    <w:name w:val="Body Text 2"/>
    <w:basedOn w:val="a"/>
    <w:link w:val="2Char10"/>
    <w:rsid w:val="0009514D"/>
    <w:pPr>
      <w:spacing w:after="120" w:line="480" w:lineRule="auto"/>
    </w:pPr>
    <w:rPr>
      <w:rFonts w:asciiTheme="minorHAnsi" w:hAnsiTheme="minorHAnsi" w:cstheme="minorBidi"/>
      <w:szCs w:val="22"/>
    </w:rPr>
  </w:style>
  <w:style w:type="paragraph" w:styleId="HTML">
    <w:name w:val="HTML Preformatted"/>
    <w:basedOn w:val="a"/>
    <w:link w:val="HTMLChar"/>
    <w:rsid w:val="000951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5">
    <w:name w:val="Normal (Web)"/>
    <w:basedOn w:val="a"/>
    <w:rsid w:val="0009514D"/>
    <w:pPr>
      <w:widowControl/>
      <w:spacing w:before="100" w:beforeAutospacing="1" w:after="100" w:afterAutospacing="1"/>
      <w:jc w:val="left"/>
    </w:pPr>
    <w:rPr>
      <w:rFonts w:ascii="宋体" w:eastAsia="宋体" w:hAnsi="宋体" w:cs="宋体"/>
      <w:kern w:val="0"/>
      <w:sz w:val="24"/>
      <w:szCs w:val="24"/>
    </w:rPr>
  </w:style>
  <w:style w:type="paragraph" w:styleId="23">
    <w:name w:val="index 2"/>
    <w:basedOn w:val="a"/>
    <w:next w:val="a"/>
    <w:semiHidden/>
    <w:rsid w:val="0009514D"/>
    <w:pPr>
      <w:ind w:left="420"/>
    </w:pPr>
  </w:style>
  <w:style w:type="paragraph" w:styleId="af6">
    <w:name w:val="Title"/>
    <w:basedOn w:val="a"/>
    <w:link w:val="Char22"/>
    <w:qFormat/>
    <w:rsid w:val="0009514D"/>
    <w:pPr>
      <w:adjustRightInd w:val="0"/>
      <w:spacing w:before="240" w:after="60" w:line="420" w:lineRule="atLeast"/>
      <w:jc w:val="center"/>
      <w:textAlignment w:val="baseline"/>
      <w:outlineLvl w:val="0"/>
    </w:pPr>
    <w:rPr>
      <w:rFonts w:ascii="Arial" w:eastAsiaTheme="minorEastAsia" w:hAnsi="Arial" w:cstheme="minorBidi"/>
      <w:b/>
      <w:sz w:val="32"/>
      <w:szCs w:val="22"/>
    </w:rPr>
  </w:style>
  <w:style w:type="paragraph" w:styleId="af7">
    <w:name w:val="annotation subject"/>
    <w:basedOn w:val="a7"/>
    <w:next w:val="a7"/>
    <w:link w:val="Char33"/>
    <w:rsid w:val="0009514D"/>
    <w:rPr>
      <w:rFonts w:asciiTheme="minorHAnsi" w:hAnsiTheme="minorHAnsi" w:cstheme="minorBidi"/>
      <w:b/>
      <w:bCs/>
      <w:szCs w:val="22"/>
    </w:rPr>
  </w:style>
  <w:style w:type="paragraph" w:styleId="af8">
    <w:name w:val="Body Text First Indent"/>
    <w:basedOn w:val="a8"/>
    <w:link w:val="Char6"/>
    <w:rsid w:val="0009514D"/>
    <w:pPr>
      <w:ind w:firstLineChars="100" w:firstLine="420"/>
    </w:pPr>
  </w:style>
  <w:style w:type="paragraph" w:styleId="24">
    <w:name w:val="Body Text First Indent 2"/>
    <w:basedOn w:val="a9"/>
    <w:link w:val="2Char11"/>
    <w:rsid w:val="0009514D"/>
    <w:pPr>
      <w:spacing w:after="120" w:line="240" w:lineRule="auto"/>
      <w:ind w:left="420" w:firstLine="420"/>
    </w:pPr>
  </w:style>
  <w:style w:type="table" w:styleId="af9">
    <w:name w:val="Table Grid"/>
    <w:basedOn w:val="a1"/>
    <w:rsid w:val="0009514D"/>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rsid w:val="0009514D"/>
    <w:rPr>
      <w:b/>
    </w:rPr>
  </w:style>
  <w:style w:type="character" w:styleId="afb">
    <w:name w:val="endnote reference"/>
    <w:rsid w:val="0009514D"/>
    <w:rPr>
      <w:vertAlign w:val="superscript"/>
    </w:rPr>
  </w:style>
  <w:style w:type="character" w:styleId="afc">
    <w:name w:val="page number"/>
    <w:basedOn w:val="a0"/>
    <w:rsid w:val="0009514D"/>
  </w:style>
  <w:style w:type="character" w:styleId="afd">
    <w:name w:val="FollowedHyperlink"/>
    <w:uiPriority w:val="99"/>
    <w:rsid w:val="0009514D"/>
    <w:rPr>
      <w:color w:val="800080"/>
      <w:u w:val="single"/>
    </w:rPr>
  </w:style>
  <w:style w:type="character" w:styleId="afe">
    <w:name w:val="Emphasis"/>
    <w:uiPriority w:val="20"/>
    <w:qFormat/>
    <w:rsid w:val="0009514D"/>
    <w:rPr>
      <w:i/>
      <w:iCs/>
    </w:rPr>
  </w:style>
  <w:style w:type="character" w:styleId="aff">
    <w:name w:val="Hyperlink"/>
    <w:uiPriority w:val="99"/>
    <w:rsid w:val="0009514D"/>
    <w:rPr>
      <w:color w:val="0000FF"/>
      <w:u w:val="single"/>
    </w:rPr>
  </w:style>
  <w:style w:type="character" w:styleId="aff0">
    <w:name w:val="annotation reference"/>
    <w:semiHidden/>
    <w:rsid w:val="0009514D"/>
    <w:rPr>
      <w:sz w:val="21"/>
      <w:szCs w:val="21"/>
    </w:rPr>
  </w:style>
  <w:style w:type="character" w:styleId="aff1">
    <w:name w:val="footnote reference"/>
    <w:semiHidden/>
    <w:rsid w:val="0009514D"/>
    <w:rPr>
      <w:vertAlign w:val="superscript"/>
    </w:rPr>
  </w:style>
  <w:style w:type="character" w:customStyle="1" w:styleId="Char4">
    <w:name w:val="页眉 Char"/>
    <w:basedOn w:val="a0"/>
    <w:link w:val="af0"/>
    <w:rsid w:val="0009514D"/>
    <w:rPr>
      <w:sz w:val="18"/>
      <w:szCs w:val="18"/>
    </w:rPr>
  </w:style>
  <w:style w:type="character" w:customStyle="1" w:styleId="Char0">
    <w:name w:val="页脚 Char"/>
    <w:basedOn w:val="a0"/>
    <w:link w:val="af"/>
    <w:uiPriority w:val="99"/>
    <w:rsid w:val="0009514D"/>
    <w:rPr>
      <w:sz w:val="18"/>
      <w:szCs w:val="18"/>
    </w:rPr>
  </w:style>
  <w:style w:type="character" w:customStyle="1" w:styleId="1Char">
    <w:name w:val="标题 1 Char"/>
    <w:basedOn w:val="a0"/>
    <w:link w:val="1"/>
    <w:rsid w:val="0009514D"/>
    <w:rPr>
      <w:rFonts w:ascii="Times New Roman" w:eastAsia="楷体_GB2312" w:hAnsi="Times New Roman" w:cs="Times New Roman"/>
      <w:b/>
      <w:kern w:val="44"/>
      <w:sz w:val="44"/>
      <w:szCs w:val="20"/>
    </w:rPr>
  </w:style>
  <w:style w:type="character" w:customStyle="1" w:styleId="2Char">
    <w:name w:val="标题 2 Char"/>
    <w:basedOn w:val="a0"/>
    <w:link w:val="2"/>
    <w:rsid w:val="0009514D"/>
    <w:rPr>
      <w:rFonts w:ascii="宋体" w:eastAsia="楷体_GB2312" w:hAnsi="宋体" w:cs="Times New Roman"/>
      <w:b/>
      <w:sz w:val="26"/>
      <w:szCs w:val="20"/>
    </w:rPr>
  </w:style>
  <w:style w:type="character" w:customStyle="1" w:styleId="3Char">
    <w:name w:val="标题 3 Char"/>
    <w:basedOn w:val="a0"/>
    <w:link w:val="3"/>
    <w:rsid w:val="0009514D"/>
    <w:rPr>
      <w:rFonts w:ascii="Times New Roman" w:eastAsia="楷体_GB2312" w:hAnsi="Times New Roman" w:cs="Times New Roman"/>
      <w:b/>
      <w:sz w:val="26"/>
      <w:szCs w:val="20"/>
    </w:rPr>
  </w:style>
  <w:style w:type="character" w:customStyle="1" w:styleId="4Char">
    <w:name w:val="标题 4 Char"/>
    <w:basedOn w:val="a0"/>
    <w:link w:val="4"/>
    <w:rsid w:val="0009514D"/>
    <w:rPr>
      <w:rFonts w:ascii="Arial" w:eastAsia="黑体" w:hAnsi="Arial" w:cs="Times New Roman"/>
      <w:b/>
      <w:bCs/>
      <w:sz w:val="28"/>
      <w:szCs w:val="28"/>
    </w:rPr>
  </w:style>
  <w:style w:type="character" w:customStyle="1" w:styleId="5Char">
    <w:name w:val="标题 5 Char"/>
    <w:basedOn w:val="a0"/>
    <w:link w:val="5"/>
    <w:rsid w:val="0009514D"/>
    <w:rPr>
      <w:rFonts w:ascii="宋体" w:eastAsia="宋体" w:hAnsi="Tms Rmn" w:cs="Times New Roman"/>
      <w:b/>
      <w:kern w:val="0"/>
      <w:sz w:val="28"/>
      <w:szCs w:val="20"/>
    </w:rPr>
  </w:style>
  <w:style w:type="character" w:customStyle="1" w:styleId="6Char">
    <w:name w:val="标题 6 Char"/>
    <w:basedOn w:val="a0"/>
    <w:link w:val="6"/>
    <w:rsid w:val="0009514D"/>
    <w:rPr>
      <w:rFonts w:ascii="黑体" w:eastAsia="黑体" w:hAnsi="Tms Rmn" w:cs="Times New Roman"/>
      <w:b/>
      <w:kern w:val="0"/>
      <w:sz w:val="24"/>
      <w:szCs w:val="20"/>
    </w:rPr>
  </w:style>
  <w:style w:type="character" w:customStyle="1" w:styleId="7Char">
    <w:name w:val="标题 7 Char"/>
    <w:basedOn w:val="a0"/>
    <w:link w:val="7"/>
    <w:rsid w:val="0009514D"/>
    <w:rPr>
      <w:rFonts w:ascii="宋体" w:eastAsia="宋体" w:hAnsi="Tms Rmn" w:cs="Times New Roman"/>
      <w:b/>
      <w:kern w:val="0"/>
      <w:sz w:val="24"/>
      <w:szCs w:val="20"/>
    </w:rPr>
  </w:style>
  <w:style w:type="character" w:customStyle="1" w:styleId="8Char">
    <w:name w:val="标题 8 Char"/>
    <w:basedOn w:val="a0"/>
    <w:link w:val="8"/>
    <w:rsid w:val="0009514D"/>
    <w:rPr>
      <w:rFonts w:ascii="Arial" w:eastAsia="黑体" w:hAnsi="Arial" w:cs="Times New Roman"/>
      <w:sz w:val="24"/>
      <w:szCs w:val="24"/>
    </w:rPr>
  </w:style>
  <w:style w:type="character" w:customStyle="1" w:styleId="9Char">
    <w:name w:val="标题 9 Char"/>
    <w:basedOn w:val="a0"/>
    <w:link w:val="9"/>
    <w:rsid w:val="0009514D"/>
    <w:rPr>
      <w:rFonts w:ascii="Arial" w:eastAsia="黑体" w:hAnsi="Arial" w:cs="Times New Roman"/>
      <w:szCs w:val="21"/>
    </w:rPr>
  </w:style>
  <w:style w:type="character" w:customStyle="1" w:styleId="2Char0">
    <w:name w:val="正文文本 2 Char"/>
    <w:link w:val="22"/>
    <w:rsid w:val="0009514D"/>
    <w:rPr>
      <w:rFonts w:eastAsia="楷体_GB2312"/>
      <w:sz w:val="26"/>
    </w:rPr>
  </w:style>
  <w:style w:type="character" w:customStyle="1" w:styleId="Char">
    <w:name w:val="正文缩进 Char"/>
    <w:link w:val="a4"/>
    <w:rsid w:val="0009514D"/>
    <w:rPr>
      <w:rFonts w:eastAsia="楷体_GB2312"/>
      <w:sz w:val="24"/>
    </w:rPr>
  </w:style>
  <w:style w:type="character" w:customStyle="1" w:styleId="Char7">
    <w:name w:val="批注主题 Char"/>
    <w:link w:val="af7"/>
    <w:rsid w:val="0009514D"/>
    <w:rPr>
      <w:rFonts w:eastAsia="楷体_GB2312"/>
      <w:b/>
      <w:bCs/>
      <w:sz w:val="26"/>
    </w:rPr>
  </w:style>
  <w:style w:type="character" w:customStyle="1" w:styleId="Char8">
    <w:name w:val="尾注文本 Char"/>
    <w:link w:val="ad"/>
    <w:rsid w:val="0009514D"/>
    <w:rPr>
      <w:rFonts w:eastAsia="楷体_GB2312"/>
      <w:sz w:val="26"/>
    </w:rPr>
  </w:style>
  <w:style w:type="character" w:customStyle="1" w:styleId="textcontents">
    <w:name w:val="textcontents"/>
    <w:rsid w:val="0009514D"/>
    <w:rPr>
      <w:rFonts w:ascii="Times New Roman" w:hAnsi="Times New Roman" w:cs="Times New Roman" w:hint="default"/>
    </w:rPr>
  </w:style>
  <w:style w:type="character" w:customStyle="1" w:styleId="Char9">
    <w:name w:val="明显引用 Char"/>
    <w:link w:val="aff2"/>
    <w:rsid w:val="0009514D"/>
    <w:rPr>
      <w:rFonts w:ascii="Calibri" w:hAnsi="Calibri"/>
      <w:b/>
      <w:bCs/>
      <w:i/>
      <w:iCs/>
      <w:color w:val="4F81BD"/>
    </w:rPr>
  </w:style>
  <w:style w:type="paragraph" w:styleId="aff2">
    <w:name w:val="Intense Quote"/>
    <w:basedOn w:val="a"/>
    <w:next w:val="a"/>
    <w:link w:val="Char23"/>
    <w:qFormat/>
    <w:rsid w:val="0009514D"/>
    <w:pPr>
      <w:pBdr>
        <w:bottom w:val="single" w:sz="4" w:space="4" w:color="4F81BD"/>
      </w:pBdr>
      <w:spacing w:before="200" w:after="280"/>
      <w:ind w:left="936" w:right="936"/>
    </w:pPr>
    <w:rPr>
      <w:rFonts w:ascii="Calibri" w:eastAsiaTheme="minorEastAsia" w:hAnsi="Calibri" w:cstheme="minorBidi"/>
      <w:b/>
      <w:bCs/>
      <w:i/>
      <w:iCs/>
      <w:color w:val="4F81BD"/>
      <w:sz w:val="21"/>
      <w:szCs w:val="22"/>
    </w:rPr>
  </w:style>
  <w:style w:type="character" w:customStyle="1" w:styleId="12">
    <w:name w:val="书籍标题1"/>
    <w:qFormat/>
    <w:rsid w:val="0009514D"/>
    <w:rPr>
      <w:b/>
      <w:bCs/>
      <w:smallCaps/>
      <w:spacing w:val="5"/>
    </w:rPr>
  </w:style>
  <w:style w:type="character" w:customStyle="1" w:styleId="CITE">
    <w:name w:val="CITE"/>
    <w:rsid w:val="0009514D"/>
    <w:rPr>
      <w:i/>
    </w:rPr>
  </w:style>
  <w:style w:type="character" w:customStyle="1" w:styleId="3Char0">
    <w:name w:val="正文文本 3 Char"/>
    <w:link w:val="30"/>
    <w:rsid w:val="0009514D"/>
    <w:rPr>
      <w:rFonts w:ascii="宋体"/>
      <w:sz w:val="24"/>
    </w:rPr>
  </w:style>
  <w:style w:type="character" w:customStyle="1" w:styleId="Char11">
    <w:name w:val="批注主题 Char1"/>
    <w:rsid w:val="0009514D"/>
    <w:rPr>
      <w:b/>
      <w:bCs/>
      <w:kern w:val="2"/>
      <w:sz w:val="21"/>
      <w:szCs w:val="22"/>
    </w:rPr>
  </w:style>
  <w:style w:type="character" w:customStyle="1" w:styleId="2Char2">
    <w:name w:val="正文首行缩进 2 Char"/>
    <w:link w:val="24"/>
    <w:rsid w:val="0009514D"/>
    <w:rPr>
      <w:rFonts w:ascii="方正仿宋简体" w:eastAsia="方正仿宋简体" w:hAnsi="创艺简仿宋"/>
      <w:sz w:val="24"/>
    </w:rPr>
  </w:style>
  <w:style w:type="character" w:customStyle="1" w:styleId="Char12">
    <w:name w:val="明显引用 Char1"/>
    <w:uiPriority w:val="30"/>
    <w:rsid w:val="0009514D"/>
    <w:rPr>
      <w:b/>
      <w:bCs/>
      <w:i/>
      <w:iCs/>
      <w:color w:val="4F81BD"/>
      <w:kern w:val="2"/>
      <w:sz w:val="21"/>
      <w:szCs w:val="22"/>
    </w:rPr>
  </w:style>
  <w:style w:type="character" w:customStyle="1" w:styleId="PlainTextCharChar">
    <w:name w:val="Plain Text Char Char"/>
    <w:link w:val="13"/>
    <w:rsid w:val="0009514D"/>
    <w:rPr>
      <w:rFonts w:ascii="宋体" w:eastAsia="楷体_GB2312" w:hAnsi="Courier New"/>
      <w:sz w:val="26"/>
    </w:rPr>
  </w:style>
  <w:style w:type="paragraph" w:customStyle="1" w:styleId="13">
    <w:name w:val="纯文本1"/>
    <w:basedOn w:val="a"/>
    <w:link w:val="PlainTextCharChar"/>
    <w:rsid w:val="0009514D"/>
    <w:pPr>
      <w:adjustRightInd w:val="0"/>
      <w:textAlignment w:val="baseline"/>
    </w:pPr>
    <w:rPr>
      <w:rFonts w:ascii="宋体" w:hAnsi="Courier New" w:cstheme="minorBidi"/>
      <w:szCs w:val="22"/>
    </w:rPr>
  </w:style>
  <w:style w:type="character" w:customStyle="1" w:styleId="Char24">
    <w:name w:val="批注框文本 Char2"/>
    <w:uiPriority w:val="99"/>
    <w:semiHidden/>
    <w:rsid w:val="0009514D"/>
    <w:rPr>
      <w:rFonts w:ascii="Calibri" w:eastAsia="宋体" w:hAnsi="Calibri" w:cs="Times New Roman" w:hint="default"/>
      <w:sz w:val="18"/>
      <w:szCs w:val="18"/>
    </w:rPr>
  </w:style>
  <w:style w:type="character" w:customStyle="1" w:styleId="content1">
    <w:name w:val="content1"/>
    <w:rsid w:val="0009514D"/>
    <w:rPr>
      <w:rFonts w:ascii="Tahoma" w:hAnsi="Tahoma" w:cs="Tahoma" w:hint="default"/>
      <w:sz w:val="21"/>
      <w:szCs w:val="21"/>
    </w:rPr>
  </w:style>
  <w:style w:type="character" w:customStyle="1" w:styleId="Keyboard">
    <w:name w:val="Keyboard"/>
    <w:rsid w:val="0009514D"/>
    <w:rPr>
      <w:rFonts w:ascii="Courier New" w:hAnsi="Courier New"/>
      <w:b/>
      <w:sz w:val="20"/>
    </w:rPr>
  </w:style>
  <w:style w:type="character" w:customStyle="1" w:styleId="14">
    <w:name w:val="不明显参考1"/>
    <w:qFormat/>
    <w:rsid w:val="0009514D"/>
    <w:rPr>
      <w:smallCaps/>
      <w:color w:val="C0504D"/>
      <w:u w:val="single"/>
    </w:rPr>
  </w:style>
  <w:style w:type="character" w:customStyle="1" w:styleId="Chara">
    <w:name w:val="批注框文本 Char"/>
    <w:link w:val="ae"/>
    <w:rsid w:val="0009514D"/>
    <w:rPr>
      <w:rFonts w:eastAsia="楷体_GB2312"/>
      <w:sz w:val="18"/>
      <w:szCs w:val="18"/>
    </w:rPr>
  </w:style>
  <w:style w:type="character" w:customStyle="1" w:styleId="2Char3">
    <w:name w:val="正文文本缩进 2 Char"/>
    <w:link w:val="20"/>
    <w:rsid w:val="0009514D"/>
    <w:rPr>
      <w:rFonts w:ascii="宋体"/>
      <w:b/>
      <w:bCs/>
      <w:sz w:val="24"/>
    </w:rPr>
  </w:style>
  <w:style w:type="character" w:customStyle="1" w:styleId="CharChar3">
    <w:name w:val="Char Char3"/>
    <w:rsid w:val="0009514D"/>
    <w:rPr>
      <w:rFonts w:ascii="黑体" w:eastAsia="黑体" w:hAnsi="宋体" w:cs="Arial"/>
      <w:b/>
      <w:bCs/>
      <w:kern w:val="2"/>
      <w:sz w:val="24"/>
      <w:szCs w:val="24"/>
      <w:lang w:val="en-US" w:eastAsia="zh-CN" w:bidi="ar-SA"/>
    </w:rPr>
  </w:style>
  <w:style w:type="character" w:customStyle="1" w:styleId="Char13">
    <w:name w:val="引用 Char1"/>
    <w:uiPriority w:val="29"/>
    <w:rsid w:val="0009514D"/>
    <w:rPr>
      <w:i/>
      <w:iCs/>
      <w:color w:val="000000"/>
      <w:kern w:val="2"/>
      <w:sz w:val="21"/>
      <w:szCs w:val="22"/>
    </w:rPr>
  </w:style>
  <w:style w:type="character" w:customStyle="1" w:styleId="Char25">
    <w:name w:val="批注主题 Char2"/>
    <w:uiPriority w:val="99"/>
    <w:semiHidden/>
    <w:rsid w:val="0009514D"/>
    <w:rPr>
      <w:rFonts w:ascii="Calibri" w:eastAsia="宋体" w:hAnsi="Calibri" w:cs="Times New Roman" w:hint="default"/>
      <w:b/>
      <w:bCs/>
    </w:rPr>
  </w:style>
  <w:style w:type="character" w:customStyle="1" w:styleId="Char14">
    <w:name w:val="批注框文本 Char1"/>
    <w:rsid w:val="0009514D"/>
    <w:rPr>
      <w:kern w:val="2"/>
      <w:sz w:val="18"/>
      <w:szCs w:val="18"/>
    </w:rPr>
  </w:style>
  <w:style w:type="character" w:customStyle="1" w:styleId="Typewriter">
    <w:name w:val="Typewriter"/>
    <w:rsid w:val="0009514D"/>
    <w:rPr>
      <w:rFonts w:ascii="Courier New" w:hAnsi="Courier New"/>
      <w:sz w:val="20"/>
    </w:rPr>
  </w:style>
  <w:style w:type="character" w:customStyle="1" w:styleId="Char15">
    <w:name w:val="文档结构图 Char1"/>
    <w:rsid w:val="0009514D"/>
    <w:rPr>
      <w:rFonts w:ascii="宋体" w:eastAsia="宋体" w:hAnsi="宋体" w:hint="eastAsia"/>
      <w:kern w:val="2"/>
      <w:sz w:val="18"/>
      <w:szCs w:val="18"/>
    </w:rPr>
  </w:style>
  <w:style w:type="character" w:customStyle="1" w:styleId="Char26">
    <w:name w:val="日期 Char2"/>
    <w:uiPriority w:val="99"/>
    <w:semiHidden/>
    <w:rsid w:val="0009514D"/>
    <w:rPr>
      <w:rFonts w:ascii="Calibri" w:eastAsia="宋体" w:hAnsi="Calibri" w:cs="Times New Roman" w:hint="default"/>
    </w:rPr>
  </w:style>
  <w:style w:type="character" w:customStyle="1" w:styleId="Charb">
    <w:name w:val="文档结构图 Char"/>
    <w:link w:val="a6"/>
    <w:semiHidden/>
    <w:rsid w:val="0009514D"/>
    <w:rPr>
      <w:shd w:val="clear" w:color="auto" w:fill="000080"/>
    </w:rPr>
  </w:style>
  <w:style w:type="character" w:customStyle="1" w:styleId="CharChar">
    <w:name w:val="批注文字 Char Char"/>
    <w:rsid w:val="0009514D"/>
    <w:rPr>
      <w:rFonts w:ascii="宋体" w:eastAsia="宋体" w:hAnsi="Times New Roman" w:cs="Times New Roman" w:hint="eastAsia"/>
      <w:sz w:val="28"/>
      <w:szCs w:val="20"/>
    </w:rPr>
  </w:style>
  <w:style w:type="character" w:customStyle="1" w:styleId="Char16">
    <w:name w:val="正文文本 Char1"/>
    <w:semiHidden/>
    <w:rsid w:val="0009514D"/>
    <w:rPr>
      <w:kern w:val="2"/>
      <w:sz w:val="21"/>
      <w:szCs w:val="22"/>
    </w:rPr>
  </w:style>
  <w:style w:type="character" w:customStyle="1" w:styleId="Charc">
    <w:name w:val="副标题 Char"/>
    <w:link w:val="af2"/>
    <w:rsid w:val="0009514D"/>
    <w:rPr>
      <w:rFonts w:ascii="Arial" w:hAnsi="Arial" w:cs="Arial"/>
      <w:b/>
      <w:bCs/>
      <w:kern w:val="28"/>
      <w:sz w:val="32"/>
      <w:szCs w:val="32"/>
    </w:rPr>
  </w:style>
  <w:style w:type="character" w:customStyle="1" w:styleId="2Char00">
    <w:name w:val="标题 2 Char_0"/>
    <w:link w:val="200"/>
    <w:locked/>
    <w:rsid w:val="0009514D"/>
    <w:rPr>
      <w:rFonts w:ascii="Calibri" w:hAnsi="Calibri"/>
    </w:rPr>
  </w:style>
  <w:style w:type="paragraph" w:customStyle="1" w:styleId="200">
    <w:name w:val="标题 2_0"/>
    <w:basedOn w:val="a"/>
    <w:link w:val="2Char00"/>
    <w:rsid w:val="0009514D"/>
    <w:rPr>
      <w:rFonts w:ascii="Calibri" w:eastAsiaTheme="minorEastAsia" w:hAnsi="Calibri" w:cstheme="minorBidi"/>
      <w:sz w:val="21"/>
      <w:szCs w:val="22"/>
    </w:rPr>
  </w:style>
  <w:style w:type="character" w:customStyle="1" w:styleId="Sample">
    <w:name w:val="Sample"/>
    <w:rsid w:val="0009514D"/>
    <w:rPr>
      <w:rFonts w:ascii="Courier New" w:hAnsi="Courier New"/>
    </w:rPr>
  </w:style>
  <w:style w:type="character" w:customStyle="1" w:styleId="5CharChar">
    <w:name w:val="标题5 Char Char"/>
    <w:link w:val="52"/>
    <w:locked/>
    <w:rsid w:val="0009514D"/>
    <w:rPr>
      <w:rFonts w:ascii="Arial" w:hAnsi="Arial" w:cs="Arial"/>
      <w:b/>
      <w:bCs/>
      <w:sz w:val="24"/>
      <w:szCs w:val="32"/>
    </w:rPr>
  </w:style>
  <w:style w:type="paragraph" w:customStyle="1" w:styleId="52">
    <w:name w:val="标题5"/>
    <w:basedOn w:val="3"/>
    <w:link w:val="5CharChar"/>
    <w:rsid w:val="0009514D"/>
    <w:pPr>
      <w:adjustRightInd/>
      <w:spacing w:before="260" w:after="260" w:line="412" w:lineRule="auto"/>
      <w:jc w:val="both"/>
      <w:textAlignment w:val="auto"/>
    </w:pPr>
    <w:rPr>
      <w:rFonts w:ascii="Arial" w:eastAsiaTheme="minorEastAsia" w:hAnsi="Arial" w:cs="Arial"/>
      <w:bCs/>
      <w:sz w:val="24"/>
      <w:szCs w:val="32"/>
    </w:rPr>
  </w:style>
  <w:style w:type="character" w:customStyle="1" w:styleId="3Char2">
    <w:name w:val="正文文本缩进 3 Char"/>
    <w:link w:val="33"/>
    <w:rsid w:val="0009514D"/>
    <w:rPr>
      <w:sz w:val="24"/>
      <w:szCs w:val="24"/>
    </w:rPr>
  </w:style>
  <w:style w:type="character" w:customStyle="1" w:styleId="CharChar1">
    <w:name w:val="Char Char1"/>
    <w:rsid w:val="0009514D"/>
    <w:rPr>
      <w:rFonts w:ascii="黑体" w:eastAsia="黑体" w:hAnsi="Arial" w:cs="Arial"/>
      <w:b/>
      <w:bCs/>
      <w:kern w:val="2"/>
      <w:sz w:val="32"/>
      <w:szCs w:val="32"/>
      <w:lang w:val="en-US" w:eastAsia="zh-CN" w:bidi="ar-SA"/>
    </w:rPr>
  </w:style>
  <w:style w:type="character" w:customStyle="1" w:styleId="15">
    <w:name w:val="明显强调1"/>
    <w:qFormat/>
    <w:rsid w:val="0009514D"/>
    <w:rPr>
      <w:b/>
      <w:bCs/>
      <w:i/>
      <w:iCs/>
      <w:color w:val="4F81BD"/>
    </w:rPr>
  </w:style>
  <w:style w:type="character" w:customStyle="1" w:styleId="Char17">
    <w:name w:val="正文文本缩进 Char1"/>
    <w:link w:val="a9"/>
    <w:rsid w:val="0009514D"/>
    <w:rPr>
      <w:rFonts w:ascii="方正仿宋简体" w:eastAsia="方正仿宋简体" w:hAnsi="创艺简仿宋"/>
      <w:sz w:val="24"/>
    </w:rPr>
  </w:style>
  <w:style w:type="character" w:customStyle="1" w:styleId="HTMLMarkup">
    <w:name w:val="HTML Markup"/>
    <w:rsid w:val="0009514D"/>
    <w:rPr>
      <w:vanish/>
      <w:color w:val="FF0000"/>
    </w:rPr>
  </w:style>
  <w:style w:type="character" w:customStyle="1" w:styleId="Chard">
    <w:name w:val="日期 Char"/>
    <w:link w:val="ac"/>
    <w:rsid w:val="0009514D"/>
    <w:rPr>
      <w:rFonts w:ascii="宋体" w:eastAsia="楷体_GB2312" w:hAnsi="宋体"/>
      <w:sz w:val="24"/>
    </w:rPr>
  </w:style>
  <w:style w:type="character" w:customStyle="1" w:styleId="CharChar2">
    <w:name w:val="Char Char2"/>
    <w:semiHidden/>
    <w:rsid w:val="0009514D"/>
    <w:rPr>
      <w:rFonts w:eastAsia="宋体"/>
      <w:kern w:val="2"/>
      <w:sz w:val="21"/>
      <w:szCs w:val="24"/>
      <w:lang w:val="en-US" w:eastAsia="zh-CN" w:bidi="ar-SA"/>
    </w:rPr>
  </w:style>
  <w:style w:type="character" w:customStyle="1" w:styleId="Char00">
    <w:name w:val="标题 Char_0"/>
    <w:link w:val="0"/>
    <w:locked/>
    <w:rsid w:val="0009514D"/>
    <w:rPr>
      <w:rFonts w:ascii="Calibri" w:hAnsi="Calibri"/>
    </w:rPr>
  </w:style>
  <w:style w:type="paragraph" w:customStyle="1" w:styleId="0">
    <w:name w:val="标题_0"/>
    <w:basedOn w:val="a"/>
    <w:link w:val="Char00"/>
    <w:rsid w:val="0009514D"/>
    <w:rPr>
      <w:rFonts w:ascii="Calibri" w:eastAsiaTheme="minorEastAsia" w:hAnsi="Calibri" w:cstheme="minorBidi"/>
      <w:sz w:val="21"/>
      <w:szCs w:val="22"/>
    </w:rPr>
  </w:style>
  <w:style w:type="character" w:customStyle="1" w:styleId="Char27">
    <w:name w:val="正文文本 Char2"/>
    <w:uiPriority w:val="99"/>
    <w:semiHidden/>
    <w:rsid w:val="0009514D"/>
    <w:rPr>
      <w:rFonts w:ascii="Calibri" w:eastAsia="宋体" w:hAnsi="Calibri" w:cs="Times New Roman" w:hint="default"/>
    </w:rPr>
  </w:style>
  <w:style w:type="character" w:customStyle="1" w:styleId="Char18">
    <w:name w:val="批注文字 Char1"/>
    <w:uiPriority w:val="99"/>
    <w:semiHidden/>
    <w:rsid w:val="0009514D"/>
    <w:rPr>
      <w:rFonts w:ascii="Calibri" w:eastAsia="宋体" w:hAnsi="Calibri" w:cs="Times New Roman" w:hint="default"/>
    </w:rPr>
  </w:style>
  <w:style w:type="character" w:customStyle="1" w:styleId="Chare">
    <w:name w:val="批注文字 Char"/>
    <w:semiHidden/>
    <w:rsid w:val="0009514D"/>
    <w:rPr>
      <w:rFonts w:eastAsia="楷体_GB2312"/>
      <w:kern w:val="2"/>
      <w:sz w:val="26"/>
    </w:rPr>
  </w:style>
  <w:style w:type="character" w:customStyle="1" w:styleId="Comment">
    <w:name w:val="Comment"/>
    <w:rsid w:val="0009514D"/>
    <w:rPr>
      <w:vanish/>
    </w:rPr>
  </w:style>
  <w:style w:type="character" w:customStyle="1" w:styleId="CharChar18">
    <w:name w:val="Char Char18"/>
    <w:rsid w:val="0009514D"/>
    <w:rPr>
      <w:rFonts w:ascii="Cambria" w:eastAsia="宋体" w:hAnsi="Cambria"/>
      <w:b/>
      <w:bCs/>
      <w:sz w:val="32"/>
      <w:szCs w:val="32"/>
      <w:lang w:val="en-US" w:eastAsia="zh-CN" w:bidi="ar-SA"/>
    </w:rPr>
  </w:style>
  <w:style w:type="character" w:customStyle="1" w:styleId="Charf">
    <w:name w:val="无间隔 Char"/>
    <w:link w:val="aff3"/>
    <w:rsid w:val="0009514D"/>
    <w:rPr>
      <w:rFonts w:ascii="Calibri" w:hAnsi="Calibri"/>
      <w:sz w:val="22"/>
    </w:rPr>
  </w:style>
  <w:style w:type="paragraph" w:styleId="aff3">
    <w:name w:val="No Spacing"/>
    <w:link w:val="Charf"/>
    <w:qFormat/>
    <w:rsid w:val="0009514D"/>
    <w:rPr>
      <w:rFonts w:ascii="Calibri" w:hAnsi="Calibri"/>
      <w:kern w:val="2"/>
      <w:sz w:val="22"/>
      <w:szCs w:val="22"/>
    </w:rPr>
  </w:style>
  <w:style w:type="character" w:customStyle="1" w:styleId="Char28">
    <w:name w:val="文档结构图 Char2"/>
    <w:uiPriority w:val="99"/>
    <w:semiHidden/>
    <w:rsid w:val="0009514D"/>
    <w:rPr>
      <w:rFonts w:ascii="宋体" w:eastAsia="宋体" w:hAnsi="Calibri" w:cs="Times New Roman" w:hint="eastAsia"/>
      <w:sz w:val="18"/>
      <w:szCs w:val="18"/>
    </w:rPr>
  </w:style>
  <w:style w:type="character" w:customStyle="1" w:styleId="2Char12">
    <w:name w:val="标题 2 Char_1"/>
    <w:link w:val="210"/>
    <w:rsid w:val="0009514D"/>
    <w:rPr>
      <w:rFonts w:ascii="黑体" w:eastAsia="黑体" w:hAnsi="宋体"/>
      <w:b/>
      <w:bCs/>
      <w:sz w:val="30"/>
      <w:szCs w:val="30"/>
    </w:rPr>
  </w:style>
  <w:style w:type="paragraph" w:customStyle="1" w:styleId="210">
    <w:name w:val="标题 2_1"/>
    <w:basedOn w:val="16"/>
    <w:next w:val="25"/>
    <w:link w:val="2Char12"/>
    <w:unhideWhenUsed/>
    <w:qFormat/>
    <w:rsid w:val="0009514D"/>
    <w:pPr>
      <w:keepNext/>
      <w:keepLines/>
      <w:spacing w:before="120" w:after="120" w:line="360" w:lineRule="auto"/>
      <w:outlineLvl w:val="1"/>
    </w:pPr>
    <w:rPr>
      <w:rFonts w:ascii="黑体" w:eastAsia="黑体" w:hAnsi="宋体"/>
      <w:sz w:val="30"/>
      <w:szCs w:val="30"/>
    </w:rPr>
  </w:style>
  <w:style w:type="paragraph" w:customStyle="1" w:styleId="16">
    <w:name w:val="标题_1"/>
    <w:basedOn w:val="25"/>
    <w:next w:val="25"/>
    <w:link w:val="Char19"/>
    <w:qFormat/>
    <w:rsid w:val="0009514D"/>
    <w:pPr>
      <w:spacing w:before="240" w:after="60"/>
      <w:jc w:val="center"/>
      <w:outlineLvl w:val="0"/>
    </w:pPr>
    <w:rPr>
      <w:rFonts w:ascii="Cambria" w:eastAsiaTheme="minorEastAsia" w:hAnsi="Cambria" w:cstheme="minorBidi"/>
      <w:b/>
      <w:bCs/>
      <w:sz w:val="32"/>
      <w:szCs w:val="32"/>
    </w:rPr>
  </w:style>
  <w:style w:type="paragraph" w:customStyle="1" w:styleId="25">
    <w:name w:val="正文_2"/>
    <w:qFormat/>
    <w:rsid w:val="0009514D"/>
    <w:pPr>
      <w:widowControl w:val="0"/>
      <w:jc w:val="both"/>
    </w:pPr>
    <w:rPr>
      <w:rFonts w:ascii="Calibri" w:eastAsia="宋体" w:hAnsi="Calibri" w:cs="Times New Roman"/>
      <w:kern w:val="2"/>
      <w:sz w:val="21"/>
      <w:szCs w:val="22"/>
    </w:rPr>
  </w:style>
  <w:style w:type="character" w:customStyle="1" w:styleId="378020Char">
    <w:name w:val="样式 标题 3 + (中文) 黑体 小四 非加粗 段前: 7.8 磅 段后: 0 磅 行距: 固定值 20 磅 Char"/>
    <w:rsid w:val="0009514D"/>
    <w:rPr>
      <w:rFonts w:ascii="黑体" w:eastAsia="黑体" w:hAnsi="宋体" w:cs="宋体"/>
      <w:b/>
      <w:bCs/>
      <w:kern w:val="2"/>
      <w:sz w:val="24"/>
      <w:lang w:val="en-US" w:eastAsia="zh-CN" w:bidi="ar-SA"/>
    </w:rPr>
  </w:style>
  <w:style w:type="character" w:customStyle="1" w:styleId="Charf0">
    <w:name w:val="引用 Char"/>
    <w:link w:val="aff4"/>
    <w:rsid w:val="0009514D"/>
    <w:rPr>
      <w:rFonts w:ascii="Calibri" w:hAnsi="Calibri"/>
      <w:i/>
      <w:iCs/>
      <w:color w:val="000000"/>
    </w:rPr>
  </w:style>
  <w:style w:type="paragraph" w:styleId="aff4">
    <w:name w:val="Quote"/>
    <w:basedOn w:val="a"/>
    <w:next w:val="a"/>
    <w:link w:val="Char29"/>
    <w:qFormat/>
    <w:rsid w:val="0009514D"/>
    <w:rPr>
      <w:rFonts w:ascii="Calibri" w:eastAsiaTheme="minorEastAsia" w:hAnsi="Calibri" w:cstheme="minorBidi"/>
      <w:i/>
      <w:iCs/>
      <w:color w:val="000000"/>
      <w:sz w:val="21"/>
      <w:szCs w:val="22"/>
    </w:rPr>
  </w:style>
  <w:style w:type="character" w:customStyle="1" w:styleId="Variable">
    <w:name w:val="Variable"/>
    <w:rsid w:val="0009514D"/>
    <w:rPr>
      <w:i/>
    </w:rPr>
  </w:style>
  <w:style w:type="character" w:customStyle="1" w:styleId="Definition">
    <w:name w:val="Definition"/>
    <w:rsid w:val="0009514D"/>
    <w:rPr>
      <w:i/>
    </w:rPr>
  </w:style>
  <w:style w:type="character" w:customStyle="1" w:styleId="Char1a">
    <w:name w:val="副标题 Char1"/>
    <w:uiPriority w:val="11"/>
    <w:rsid w:val="0009514D"/>
    <w:rPr>
      <w:rFonts w:ascii="Cambria" w:hAnsi="Cambria" w:cs="Times New Roman" w:hint="default"/>
      <w:b/>
      <w:bCs/>
      <w:kern w:val="28"/>
      <w:sz w:val="32"/>
      <w:szCs w:val="32"/>
    </w:rPr>
  </w:style>
  <w:style w:type="character" w:customStyle="1" w:styleId="ca-221">
    <w:name w:val="ca-221"/>
    <w:rsid w:val="0009514D"/>
    <w:rPr>
      <w:rFonts w:ascii="宋体" w:eastAsia="宋体" w:hAnsi="宋体" w:hint="eastAsia"/>
      <w:color w:val="FF0000"/>
      <w:sz w:val="24"/>
      <w:szCs w:val="24"/>
    </w:rPr>
  </w:style>
  <w:style w:type="character" w:customStyle="1" w:styleId="Charf1">
    <w:name w:val="正文文本缩进 Char"/>
    <w:rsid w:val="0009514D"/>
    <w:rPr>
      <w:rFonts w:ascii="Times New Roman" w:eastAsia="宋体" w:hAnsi="Times New Roman" w:cs="Times New Roman"/>
      <w:szCs w:val="24"/>
    </w:rPr>
  </w:style>
  <w:style w:type="character" w:customStyle="1" w:styleId="fc01294d3e-4153-482a-aea1-4b54892b7913-1">
    <w:name w:val="fc01294d3e-4153-482a-aea1-4b54892b7913-1"/>
    <w:basedOn w:val="a0"/>
    <w:rsid w:val="0009514D"/>
  </w:style>
  <w:style w:type="character" w:customStyle="1" w:styleId="Charf2">
    <w:name w:val="正文文本 Char"/>
    <w:rsid w:val="0009514D"/>
    <w:rPr>
      <w:rFonts w:ascii="楷体_GB2312" w:eastAsia="楷体_GB2312"/>
      <w:kern w:val="2"/>
      <w:sz w:val="28"/>
    </w:rPr>
  </w:style>
  <w:style w:type="character" w:customStyle="1" w:styleId="CODE">
    <w:name w:val="CODE"/>
    <w:rsid w:val="0009514D"/>
    <w:rPr>
      <w:rFonts w:ascii="Courier New" w:hAnsi="Courier New"/>
      <w:sz w:val="20"/>
    </w:rPr>
  </w:style>
  <w:style w:type="character" w:customStyle="1" w:styleId="17">
    <w:name w:val="明显参考1"/>
    <w:qFormat/>
    <w:rsid w:val="0009514D"/>
    <w:rPr>
      <w:b/>
      <w:bCs/>
      <w:smallCaps/>
      <w:color w:val="C0504D"/>
      <w:spacing w:val="5"/>
      <w:u w:val="single"/>
    </w:rPr>
  </w:style>
  <w:style w:type="character" w:customStyle="1" w:styleId="Char1b">
    <w:name w:val="标题 Char1"/>
    <w:uiPriority w:val="10"/>
    <w:rsid w:val="0009514D"/>
    <w:rPr>
      <w:rFonts w:ascii="Cambria" w:eastAsia="宋体" w:hAnsi="Cambria" w:cs="Times New Roman" w:hint="default"/>
      <w:b/>
      <w:bCs/>
      <w:sz w:val="32"/>
      <w:szCs w:val="32"/>
    </w:rPr>
  </w:style>
  <w:style w:type="character" w:customStyle="1" w:styleId="18">
    <w:name w:val="不明显强调1"/>
    <w:qFormat/>
    <w:rsid w:val="0009514D"/>
    <w:rPr>
      <w:i/>
      <w:iCs/>
      <w:color w:val="808080"/>
    </w:rPr>
  </w:style>
  <w:style w:type="character" w:customStyle="1" w:styleId="CharChar26">
    <w:name w:val="Char Char26"/>
    <w:rsid w:val="0009514D"/>
    <w:rPr>
      <w:rFonts w:ascii="宋体" w:eastAsia="宋体" w:hAnsi="Arial" w:cs="Arial"/>
      <w:b/>
      <w:kern w:val="44"/>
      <w:sz w:val="24"/>
      <w:szCs w:val="44"/>
      <w:lang w:val="en-US" w:eastAsia="zh-CN" w:bidi="ar-SA"/>
    </w:rPr>
  </w:style>
  <w:style w:type="character" w:customStyle="1" w:styleId="Charf3">
    <w:name w:val="标题 Char"/>
    <w:link w:val="af6"/>
    <w:rsid w:val="0009514D"/>
    <w:rPr>
      <w:rFonts w:ascii="Arial" w:hAnsi="Arial"/>
      <w:b/>
      <w:sz w:val="32"/>
    </w:rPr>
  </w:style>
  <w:style w:type="character" w:customStyle="1" w:styleId="Char1c">
    <w:name w:val="日期 Char1"/>
    <w:rsid w:val="0009514D"/>
    <w:rPr>
      <w:kern w:val="2"/>
      <w:sz w:val="21"/>
      <w:szCs w:val="22"/>
    </w:rPr>
  </w:style>
  <w:style w:type="character" w:customStyle="1" w:styleId="CharChar4">
    <w:name w:val="Char Char4"/>
    <w:rsid w:val="0009514D"/>
    <w:rPr>
      <w:rFonts w:ascii="宋体" w:eastAsia="黑体" w:hAnsi="宋体" w:cs="Arial"/>
      <w:b/>
      <w:kern w:val="2"/>
      <w:sz w:val="28"/>
      <w:szCs w:val="32"/>
      <w:lang w:val="en-US" w:eastAsia="zh-CN" w:bidi="ar-SA"/>
    </w:rPr>
  </w:style>
  <w:style w:type="character" w:customStyle="1" w:styleId="Charf4">
    <w:name w:val="纯文本 Char"/>
    <w:link w:val="ab"/>
    <w:uiPriority w:val="99"/>
    <w:rsid w:val="0009514D"/>
    <w:rPr>
      <w:rFonts w:ascii="宋体" w:eastAsia="楷体_GB2312" w:hAnsi="Courier New"/>
      <w:sz w:val="26"/>
    </w:rPr>
  </w:style>
  <w:style w:type="character" w:customStyle="1" w:styleId="CharChar0">
    <w:name w:val="Char Char"/>
    <w:rsid w:val="0009514D"/>
    <w:rPr>
      <w:rFonts w:eastAsia="宋体"/>
      <w:b/>
      <w:bCs/>
      <w:kern w:val="2"/>
      <w:sz w:val="21"/>
      <w:szCs w:val="24"/>
      <w:lang w:val="en-US" w:eastAsia="zh-CN" w:bidi="ar-SA"/>
    </w:rPr>
  </w:style>
  <w:style w:type="character" w:customStyle="1" w:styleId="Char19">
    <w:name w:val="标题 Char_1"/>
    <w:link w:val="16"/>
    <w:rsid w:val="0009514D"/>
    <w:rPr>
      <w:rFonts w:ascii="Cambria" w:hAnsi="Cambria"/>
      <w:b/>
      <w:bCs/>
      <w:sz w:val="32"/>
      <w:szCs w:val="32"/>
    </w:rPr>
  </w:style>
  <w:style w:type="paragraph" w:customStyle="1" w:styleId="H4">
    <w:name w:val="H4"/>
    <w:basedOn w:val="a"/>
    <w:next w:val="a"/>
    <w:rsid w:val="0009514D"/>
    <w:pPr>
      <w:keepNext/>
      <w:autoSpaceDE w:val="0"/>
      <w:autoSpaceDN w:val="0"/>
      <w:adjustRightInd w:val="0"/>
      <w:spacing w:before="100" w:after="100"/>
      <w:jc w:val="left"/>
      <w:outlineLvl w:val="4"/>
    </w:pPr>
    <w:rPr>
      <w:rFonts w:ascii="Calibri" w:eastAsia="宋体" w:hAnsi="Calibri"/>
      <w:b/>
      <w:kern w:val="0"/>
      <w:sz w:val="24"/>
    </w:rPr>
  </w:style>
  <w:style w:type="paragraph" w:customStyle="1" w:styleId="xl45">
    <w:name w:val="xl45"/>
    <w:basedOn w:val="a"/>
    <w:rsid w:val="000951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character" w:customStyle="1" w:styleId="Char22">
    <w:name w:val="标题 Char2"/>
    <w:basedOn w:val="a0"/>
    <w:link w:val="af6"/>
    <w:uiPriority w:val="10"/>
    <w:rsid w:val="0009514D"/>
    <w:rPr>
      <w:rFonts w:asciiTheme="majorHAnsi" w:eastAsia="宋体" w:hAnsiTheme="majorHAnsi" w:cstheme="majorBidi"/>
      <w:b/>
      <w:bCs/>
      <w:sz w:val="32"/>
      <w:szCs w:val="32"/>
    </w:rPr>
  </w:style>
  <w:style w:type="paragraph" w:customStyle="1" w:styleId="z-BottomofForm">
    <w:name w:val="z-Bottom of Form"/>
    <w:next w:val="a"/>
    <w:rsid w:val="0009514D"/>
    <w:pPr>
      <w:widowControl w:val="0"/>
      <w:pBdr>
        <w:top w:val="double" w:sz="2" w:space="0" w:color="000000"/>
      </w:pBdr>
      <w:autoSpaceDE w:val="0"/>
      <w:autoSpaceDN w:val="0"/>
      <w:adjustRightInd w:val="0"/>
      <w:jc w:val="center"/>
    </w:pPr>
    <w:rPr>
      <w:rFonts w:ascii="Arial" w:eastAsia="宋体" w:hAnsi="Arial" w:cs="Times New Roman"/>
      <w:vanish/>
      <w:sz w:val="16"/>
    </w:rPr>
  </w:style>
  <w:style w:type="paragraph" w:customStyle="1" w:styleId="19">
    <w:name w:val="正文_1"/>
    <w:qFormat/>
    <w:rsid w:val="0009514D"/>
    <w:pPr>
      <w:widowControl w:val="0"/>
      <w:jc w:val="both"/>
    </w:pPr>
    <w:rPr>
      <w:rFonts w:ascii="Calibri" w:eastAsia="宋体" w:hAnsi="Calibri" w:cs="Times New Roman"/>
      <w:kern w:val="2"/>
      <w:sz w:val="21"/>
      <w:szCs w:val="22"/>
    </w:rPr>
  </w:style>
  <w:style w:type="paragraph" w:customStyle="1" w:styleId="1a">
    <w:name w:val="样式1"/>
    <w:basedOn w:val="a"/>
    <w:rsid w:val="0009514D"/>
    <w:pPr>
      <w:jc w:val="center"/>
    </w:pPr>
    <w:rPr>
      <w:rFonts w:ascii="幼圆" w:eastAsia="幼圆" w:hAnsi="Calibri"/>
      <w:b/>
      <w:sz w:val="32"/>
      <w:szCs w:val="28"/>
    </w:rPr>
  </w:style>
  <w:style w:type="paragraph" w:customStyle="1" w:styleId="xl51">
    <w:name w:val="xl51"/>
    <w:basedOn w:val="a"/>
    <w:rsid w:val="000951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character" w:customStyle="1" w:styleId="Char3">
    <w:name w:val="文档结构图 Char3"/>
    <w:basedOn w:val="a0"/>
    <w:link w:val="a6"/>
    <w:uiPriority w:val="99"/>
    <w:semiHidden/>
    <w:rsid w:val="0009514D"/>
    <w:rPr>
      <w:rFonts w:ascii="宋体" w:eastAsia="宋体" w:hAnsi="Times New Roman" w:cs="Times New Roman"/>
      <w:sz w:val="18"/>
      <w:szCs w:val="18"/>
    </w:rPr>
  </w:style>
  <w:style w:type="paragraph" w:customStyle="1" w:styleId="xl54">
    <w:name w:val="xl54"/>
    <w:basedOn w:val="a"/>
    <w:rsid w:val="000951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DefinitionTerm">
    <w:name w:val="Definition Term"/>
    <w:basedOn w:val="a"/>
    <w:next w:val="DefinitionList"/>
    <w:rsid w:val="0009514D"/>
    <w:pPr>
      <w:autoSpaceDE w:val="0"/>
      <w:autoSpaceDN w:val="0"/>
      <w:adjustRightInd w:val="0"/>
      <w:jc w:val="left"/>
    </w:pPr>
    <w:rPr>
      <w:rFonts w:ascii="Calibri" w:eastAsia="宋体" w:hAnsi="Calibri"/>
      <w:kern w:val="0"/>
      <w:sz w:val="24"/>
    </w:rPr>
  </w:style>
  <w:style w:type="paragraph" w:customStyle="1" w:styleId="DefinitionList">
    <w:name w:val="Definition List"/>
    <w:basedOn w:val="a"/>
    <w:next w:val="DefinitionTerm"/>
    <w:rsid w:val="0009514D"/>
    <w:pPr>
      <w:autoSpaceDE w:val="0"/>
      <w:autoSpaceDN w:val="0"/>
      <w:adjustRightInd w:val="0"/>
      <w:ind w:left="360"/>
      <w:jc w:val="left"/>
    </w:pPr>
    <w:rPr>
      <w:rFonts w:ascii="Calibri" w:eastAsia="宋体" w:hAnsi="Calibri"/>
      <w:kern w:val="0"/>
      <w:sz w:val="24"/>
    </w:rPr>
  </w:style>
  <w:style w:type="paragraph" w:customStyle="1" w:styleId="CharCharCharCharCharChar">
    <w:name w:val="小四 段落 宋体 Char Char Char Char Char Char"/>
    <w:basedOn w:val="CharCharCharCharCharCharChar"/>
    <w:rsid w:val="0009514D"/>
    <w:pPr>
      <w:ind w:firstLineChars="200" w:firstLine="480"/>
    </w:pPr>
    <w:rPr>
      <w:rFonts w:ascii="宋体" w:hAnsi="宋体"/>
    </w:rPr>
  </w:style>
  <w:style w:type="paragraph" w:customStyle="1" w:styleId="CharCharCharCharCharCharChar">
    <w:name w:val="小四 段落 宋体 Char Char Char Char Char Char Char"/>
    <w:basedOn w:val="a3"/>
    <w:semiHidden/>
    <w:rsid w:val="0009514D"/>
    <w:pPr>
      <w:tabs>
        <w:tab w:val="clear" w:pos="1125"/>
      </w:tabs>
      <w:spacing w:line="360" w:lineRule="auto"/>
      <w:ind w:left="0" w:right="-33" w:firstLineChars="227" w:firstLine="545"/>
      <w:jc w:val="left"/>
    </w:pPr>
    <w:rPr>
      <w:sz w:val="24"/>
    </w:rPr>
  </w:style>
  <w:style w:type="character" w:customStyle="1" w:styleId="Char1">
    <w:name w:val="纯文本 Char1"/>
    <w:basedOn w:val="a0"/>
    <w:link w:val="ab"/>
    <w:uiPriority w:val="99"/>
    <w:semiHidden/>
    <w:rsid w:val="0009514D"/>
    <w:rPr>
      <w:rFonts w:ascii="宋体" w:eastAsia="宋体" w:hAnsi="Courier New" w:cs="Courier New"/>
      <w:szCs w:val="21"/>
    </w:rPr>
  </w:style>
  <w:style w:type="character" w:customStyle="1" w:styleId="Char20">
    <w:name w:val="正文文本缩进 Char2"/>
    <w:basedOn w:val="a0"/>
    <w:link w:val="a9"/>
    <w:uiPriority w:val="99"/>
    <w:semiHidden/>
    <w:rsid w:val="0009514D"/>
    <w:rPr>
      <w:rFonts w:ascii="Times New Roman" w:eastAsia="楷体_GB2312" w:hAnsi="Times New Roman" w:cs="Times New Roman"/>
      <w:sz w:val="26"/>
      <w:szCs w:val="20"/>
    </w:rPr>
  </w:style>
  <w:style w:type="character" w:customStyle="1" w:styleId="Char5">
    <w:name w:val="脚注文本 Char"/>
    <w:basedOn w:val="a0"/>
    <w:link w:val="af3"/>
    <w:semiHidden/>
    <w:rsid w:val="0009514D"/>
    <w:rPr>
      <w:rFonts w:ascii="Times New Roman" w:eastAsia="楷体_GB2312" w:hAnsi="Times New Roman" w:cs="Times New Roman"/>
      <w:sz w:val="18"/>
      <w:szCs w:val="20"/>
    </w:rPr>
  </w:style>
  <w:style w:type="paragraph" w:customStyle="1" w:styleId="flNote">
    <w:name w:val="flNote"/>
    <w:basedOn w:val="a"/>
    <w:rsid w:val="0009514D"/>
    <w:pPr>
      <w:adjustRightInd w:val="0"/>
      <w:spacing w:before="320" w:after="160" w:line="360" w:lineRule="atLeast"/>
      <w:jc w:val="center"/>
    </w:pPr>
    <w:rPr>
      <w:rFonts w:ascii="Arial" w:eastAsia="黑体"/>
      <w:kern w:val="0"/>
      <w:sz w:val="30"/>
    </w:rPr>
  </w:style>
  <w:style w:type="paragraph" w:customStyle="1" w:styleId="xl62">
    <w:name w:val="xl62"/>
    <w:basedOn w:val="a"/>
    <w:rsid w:val="000951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xl47">
    <w:name w:val="xl47"/>
    <w:basedOn w:val="a"/>
    <w:rsid w:val="000951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styleId="aff5">
    <w:name w:val="List Paragraph"/>
    <w:basedOn w:val="a"/>
    <w:uiPriority w:val="34"/>
    <w:qFormat/>
    <w:rsid w:val="0009514D"/>
    <w:pPr>
      <w:ind w:firstLine="420"/>
    </w:pPr>
    <w:rPr>
      <w:rFonts w:ascii="Calibri" w:eastAsia="宋体" w:hAnsi="Calibri"/>
      <w:sz w:val="21"/>
      <w:szCs w:val="22"/>
    </w:rPr>
  </w:style>
  <w:style w:type="character" w:customStyle="1" w:styleId="Char32">
    <w:name w:val="批注框文本 Char3"/>
    <w:basedOn w:val="a0"/>
    <w:link w:val="ae"/>
    <w:uiPriority w:val="99"/>
    <w:semiHidden/>
    <w:rsid w:val="0009514D"/>
    <w:rPr>
      <w:rFonts w:ascii="Times New Roman" w:eastAsia="楷体_GB2312" w:hAnsi="Times New Roman" w:cs="Times New Roman"/>
      <w:sz w:val="18"/>
      <w:szCs w:val="18"/>
    </w:rPr>
  </w:style>
  <w:style w:type="character" w:customStyle="1" w:styleId="2Char10">
    <w:name w:val="正文文本 2 Char1"/>
    <w:basedOn w:val="a0"/>
    <w:link w:val="22"/>
    <w:uiPriority w:val="99"/>
    <w:semiHidden/>
    <w:rsid w:val="0009514D"/>
    <w:rPr>
      <w:rFonts w:ascii="Times New Roman" w:eastAsia="楷体_GB2312" w:hAnsi="Times New Roman" w:cs="Times New Roman"/>
      <w:sz w:val="26"/>
      <w:szCs w:val="20"/>
    </w:rPr>
  </w:style>
  <w:style w:type="paragraph" w:customStyle="1" w:styleId="xl53">
    <w:name w:val="xl53"/>
    <w:basedOn w:val="a"/>
    <w:rsid w:val="000951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34">
    <w:name w:val="正文_3"/>
    <w:qFormat/>
    <w:rsid w:val="0009514D"/>
    <w:pPr>
      <w:widowControl w:val="0"/>
      <w:spacing w:line="480" w:lineRule="auto"/>
      <w:jc w:val="both"/>
    </w:pPr>
    <w:rPr>
      <w:rFonts w:ascii="Calibri" w:eastAsia="宋体" w:hAnsi="Calibri" w:cs="Times New Roman"/>
      <w:kern w:val="2"/>
      <w:sz w:val="21"/>
      <w:szCs w:val="24"/>
    </w:rPr>
  </w:style>
  <w:style w:type="character" w:customStyle="1" w:styleId="Char1d">
    <w:name w:val="页眉 Char1"/>
    <w:basedOn w:val="a0"/>
    <w:uiPriority w:val="99"/>
    <w:semiHidden/>
    <w:rsid w:val="0009514D"/>
    <w:rPr>
      <w:rFonts w:ascii="Times New Roman" w:eastAsia="楷体_GB2312" w:hAnsi="Times New Roman" w:cs="Times New Roman"/>
      <w:sz w:val="18"/>
      <w:szCs w:val="18"/>
    </w:rPr>
  </w:style>
  <w:style w:type="paragraph" w:customStyle="1" w:styleId="H6">
    <w:name w:val="H6"/>
    <w:basedOn w:val="a"/>
    <w:next w:val="a"/>
    <w:rsid w:val="0009514D"/>
    <w:pPr>
      <w:keepNext/>
      <w:autoSpaceDE w:val="0"/>
      <w:autoSpaceDN w:val="0"/>
      <w:adjustRightInd w:val="0"/>
      <w:spacing w:before="100" w:after="100"/>
      <w:jc w:val="left"/>
      <w:outlineLvl w:val="6"/>
    </w:pPr>
    <w:rPr>
      <w:rFonts w:ascii="Calibri" w:eastAsia="宋体" w:hAnsi="Calibri"/>
      <w:b/>
      <w:kern w:val="0"/>
      <w:sz w:val="16"/>
    </w:rPr>
  </w:style>
  <w:style w:type="paragraph" w:customStyle="1" w:styleId="CharChar1CharCharCharCharCharCharChar">
    <w:name w:val="Char Char1 Char Char Char Char Char Char Char"/>
    <w:basedOn w:val="a"/>
    <w:rsid w:val="0009514D"/>
    <w:rPr>
      <w:rFonts w:eastAsia="宋体"/>
      <w:sz w:val="21"/>
    </w:rPr>
  </w:style>
  <w:style w:type="paragraph" w:customStyle="1" w:styleId="font5">
    <w:name w:val="font5"/>
    <w:basedOn w:val="a"/>
    <w:rsid w:val="0009514D"/>
    <w:pPr>
      <w:widowControl/>
      <w:spacing w:before="100" w:beforeAutospacing="1" w:after="100" w:afterAutospacing="1"/>
      <w:jc w:val="left"/>
    </w:pPr>
    <w:rPr>
      <w:rFonts w:ascii="宋体" w:eastAsia="宋体" w:hAnsi="宋体" w:hint="eastAsia"/>
      <w:kern w:val="0"/>
      <w:sz w:val="18"/>
      <w:szCs w:val="18"/>
    </w:rPr>
  </w:style>
  <w:style w:type="paragraph" w:customStyle="1" w:styleId="H5">
    <w:name w:val="H5"/>
    <w:basedOn w:val="a"/>
    <w:next w:val="a"/>
    <w:rsid w:val="0009514D"/>
    <w:pPr>
      <w:keepNext/>
      <w:autoSpaceDE w:val="0"/>
      <w:autoSpaceDN w:val="0"/>
      <w:adjustRightInd w:val="0"/>
      <w:spacing w:before="100" w:after="100"/>
      <w:jc w:val="left"/>
      <w:outlineLvl w:val="5"/>
    </w:pPr>
    <w:rPr>
      <w:rFonts w:ascii="Calibri" w:eastAsia="宋体" w:hAnsi="Calibri"/>
      <w:b/>
      <w:kern w:val="0"/>
      <w:sz w:val="20"/>
    </w:rPr>
  </w:style>
  <w:style w:type="character" w:customStyle="1" w:styleId="HTMLChar">
    <w:name w:val="HTML 预设格式 Char"/>
    <w:basedOn w:val="a0"/>
    <w:link w:val="HTML"/>
    <w:rsid w:val="0009514D"/>
    <w:rPr>
      <w:rFonts w:ascii="黑体" w:eastAsia="黑体" w:hAnsi="Courier New" w:cs="楷体_GB2312"/>
      <w:kern w:val="0"/>
      <w:sz w:val="20"/>
      <w:szCs w:val="20"/>
    </w:rPr>
  </w:style>
  <w:style w:type="character" w:customStyle="1" w:styleId="Char1e">
    <w:name w:val="页脚 Char1"/>
    <w:basedOn w:val="a0"/>
    <w:uiPriority w:val="99"/>
    <w:semiHidden/>
    <w:rsid w:val="0009514D"/>
    <w:rPr>
      <w:rFonts w:ascii="Times New Roman" w:eastAsia="楷体_GB2312" w:hAnsi="Times New Roman" w:cs="Times New Roman"/>
      <w:sz w:val="18"/>
      <w:szCs w:val="18"/>
    </w:rPr>
  </w:style>
  <w:style w:type="paragraph" w:customStyle="1" w:styleId="00">
    <w:name w:val="正文_0"/>
    <w:qFormat/>
    <w:rsid w:val="0009514D"/>
    <w:pPr>
      <w:widowControl w:val="0"/>
      <w:jc w:val="both"/>
    </w:pPr>
    <w:rPr>
      <w:rFonts w:ascii="Calibri" w:eastAsia="宋体" w:hAnsi="Calibri" w:cs="Times New Roman"/>
      <w:kern w:val="2"/>
      <w:sz w:val="21"/>
      <w:szCs w:val="22"/>
    </w:rPr>
  </w:style>
  <w:style w:type="character" w:customStyle="1" w:styleId="Char30">
    <w:name w:val="正文文本 Char3"/>
    <w:basedOn w:val="a0"/>
    <w:link w:val="a8"/>
    <w:rsid w:val="0009514D"/>
    <w:rPr>
      <w:rFonts w:ascii="Times New Roman" w:eastAsia="楷体_GB2312" w:hAnsi="Times New Roman" w:cs="Times New Roman"/>
      <w:sz w:val="26"/>
      <w:szCs w:val="20"/>
    </w:rPr>
  </w:style>
  <w:style w:type="character" w:customStyle="1" w:styleId="Char6">
    <w:name w:val="正文首行缩进 Char"/>
    <w:basedOn w:val="Char30"/>
    <w:link w:val="af8"/>
    <w:rsid w:val="0009514D"/>
  </w:style>
  <w:style w:type="paragraph" w:customStyle="1" w:styleId="xl48">
    <w:name w:val="xl48"/>
    <w:basedOn w:val="a"/>
    <w:rsid w:val="000951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Blockquote">
    <w:name w:val="Blockquote"/>
    <w:basedOn w:val="a"/>
    <w:rsid w:val="0009514D"/>
    <w:pPr>
      <w:autoSpaceDE w:val="0"/>
      <w:autoSpaceDN w:val="0"/>
      <w:adjustRightInd w:val="0"/>
      <w:spacing w:before="100" w:after="100"/>
      <w:ind w:left="360" w:right="360"/>
      <w:jc w:val="left"/>
    </w:pPr>
    <w:rPr>
      <w:rFonts w:ascii="Calibri" w:eastAsia="宋体" w:hAnsi="Calibri"/>
      <w:kern w:val="0"/>
      <w:sz w:val="24"/>
    </w:rPr>
  </w:style>
  <w:style w:type="paragraph" w:customStyle="1" w:styleId="Charf5">
    <w:name w:val="Char"/>
    <w:basedOn w:val="a"/>
    <w:rsid w:val="0009514D"/>
    <w:rPr>
      <w:rFonts w:ascii="Tahoma" w:eastAsia="宋体" w:hAnsi="Tahoma"/>
      <w:sz w:val="24"/>
    </w:rPr>
  </w:style>
  <w:style w:type="character" w:customStyle="1" w:styleId="Char23">
    <w:name w:val="明显引用 Char2"/>
    <w:basedOn w:val="a0"/>
    <w:link w:val="aff2"/>
    <w:uiPriority w:val="30"/>
    <w:rsid w:val="0009514D"/>
    <w:rPr>
      <w:rFonts w:ascii="Times New Roman" w:eastAsia="楷体_GB2312" w:hAnsi="Times New Roman" w:cs="Times New Roman"/>
      <w:b/>
      <w:bCs/>
      <w:i/>
      <w:iCs/>
      <w:color w:val="4F81BD" w:themeColor="accent1"/>
      <w:sz w:val="26"/>
      <w:szCs w:val="20"/>
    </w:rPr>
  </w:style>
  <w:style w:type="character" w:customStyle="1" w:styleId="2Char11">
    <w:name w:val="正文首行缩进 2 Char1"/>
    <w:basedOn w:val="Char20"/>
    <w:link w:val="24"/>
    <w:uiPriority w:val="99"/>
    <w:semiHidden/>
    <w:rsid w:val="0009514D"/>
  </w:style>
  <w:style w:type="paragraph" w:customStyle="1" w:styleId="New">
    <w:name w:val="正文 New"/>
    <w:rsid w:val="0009514D"/>
    <w:pPr>
      <w:widowControl w:val="0"/>
      <w:jc w:val="both"/>
    </w:pPr>
    <w:rPr>
      <w:rFonts w:ascii="Times New Roman" w:eastAsia="MS Gothic" w:hAnsi="Times New Roman" w:cs="Times New Roman"/>
      <w:kern w:val="2"/>
      <w:sz w:val="21"/>
    </w:rPr>
  </w:style>
  <w:style w:type="character" w:customStyle="1" w:styleId="Char10">
    <w:name w:val="尾注文本 Char1"/>
    <w:basedOn w:val="a0"/>
    <w:link w:val="ad"/>
    <w:uiPriority w:val="99"/>
    <w:semiHidden/>
    <w:rsid w:val="0009514D"/>
    <w:rPr>
      <w:rFonts w:ascii="Times New Roman" w:eastAsia="楷体_GB2312" w:hAnsi="Times New Roman" w:cs="Times New Roman"/>
      <w:sz w:val="26"/>
      <w:szCs w:val="20"/>
    </w:rPr>
  </w:style>
  <w:style w:type="paragraph" w:customStyle="1" w:styleId="xl59">
    <w:name w:val="xl59"/>
    <w:basedOn w:val="a"/>
    <w:rsid w:val="000951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Charf6">
    <w:name w:val="小四 段落 宋体 Char"/>
    <w:basedOn w:val="a3"/>
    <w:rsid w:val="0009514D"/>
    <w:pPr>
      <w:tabs>
        <w:tab w:val="clear" w:pos="1125"/>
      </w:tabs>
      <w:spacing w:line="360" w:lineRule="auto"/>
      <w:ind w:left="0" w:right="-33" w:firstLineChars="200" w:firstLine="480"/>
      <w:jc w:val="left"/>
    </w:pPr>
    <w:rPr>
      <w:sz w:val="24"/>
    </w:rPr>
  </w:style>
  <w:style w:type="paragraph" w:customStyle="1" w:styleId="Address">
    <w:name w:val="Address"/>
    <w:basedOn w:val="a"/>
    <w:next w:val="a"/>
    <w:rsid w:val="0009514D"/>
    <w:pPr>
      <w:autoSpaceDE w:val="0"/>
      <w:autoSpaceDN w:val="0"/>
      <w:adjustRightInd w:val="0"/>
      <w:jc w:val="left"/>
    </w:pPr>
    <w:rPr>
      <w:rFonts w:ascii="Calibri" w:eastAsia="宋体" w:hAnsi="Calibri"/>
      <w:i/>
      <w:kern w:val="0"/>
      <w:sz w:val="24"/>
    </w:rPr>
  </w:style>
  <w:style w:type="paragraph" w:customStyle="1" w:styleId="ParaCharCharCharCharCharCharChar">
    <w:name w:val="默认段落字体 Para Char Char Char Char Char Char Char"/>
    <w:basedOn w:val="a"/>
    <w:rsid w:val="0009514D"/>
    <w:rPr>
      <w:rFonts w:ascii="Tahoma" w:eastAsia="宋体" w:hAnsi="Tahoma"/>
      <w:sz w:val="24"/>
    </w:rPr>
  </w:style>
  <w:style w:type="paragraph" w:customStyle="1" w:styleId="xl56">
    <w:name w:val="xl56"/>
    <w:basedOn w:val="a"/>
    <w:rsid w:val="000951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0">
    <w:name w:val="xl60"/>
    <w:basedOn w:val="a"/>
    <w:rsid w:val="000951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63">
    <w:name w:val="xl63"/>
    <w:basedOn w:val="a"/>
    <w:rsid w:val="000951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character" w:customStyle="1" w:styleId="3Char10">
    <w:name w:val="正文文本缩进 3 Char1"/>
    <w:basedOn w:val="a0"/>
    <w:link w:val="33"/>
    <w:uiPriority w:val="99"/>
    <w:semiHidden/>
    <w:rsid w:val="0009514D"/>
    <w:rPr>
      <w:rFonts w:ascii="Times New Roman" w:eastAsia="楷体_GB2312" w:hAnsi="Times New Roman" w:cs="Times New Roman"/>
      <w:sz w:val="16"/>
      <w:szCs w:val="16"/>
    </w:rPr>
  </w:style>
  <w:style w:type="character" w:customStyle="1" w:styleId="2Char1">
    <w:name w:val="正文文本缩进 2 Char1"/>
    <w:basedOn w:val="a0"/>
    <w:link w:val="20"/>
    <w:uiPriority w:val="99"/>
    <w:semiHidden/>
    <w:rsid w:val="0009514D"/>
    <w:rPr>
      <w:rFonts w:ascii="Times New Roman" w:eastAsia="楷体_GB2312" w:hAnsi="Times New Roman" w:cs="Times New Roman"/>
      <w:sz w:val="26"/>
      <w:szCs w:val="20"/>
    </w:rPr>
  </w:style>
  <w:style w:type="paragraph" w:customStyle="1" w:styleId="z-TopofForm">
    <w:name w:val="z-Top of Form"/>
    <w:next w:val="a"/>
    <w:rsid w:val="0009514D"/>
    <w:pPr>
      <w:widowControl w:val="0"/>
      <w:pBdr>
        <w:bottom w:val="double" w:sz="2" w:space="0" w:color="000000"/>
      </w:pBdr>
      <w:autoSpaceDE w:val="0"/>
      <w:autoSpaceDN w:val="0"/>
      <w:adjustRightInd w:val="0"/>
      <w:jc w:val="center"/>
    </w:pPr>
    <w:rPr>
      <w:rFonts w:ascii="Arial" w:eastAsia="宋体" w:hAnsi="Arial" w:cs="Times New Roman"/>
      <w:vanish/>
      <w:sz w:val="16"/>
    </w:rPr>
  </w:style>
  <w:style w:type="character" w:customStyle="1" w:styleId="3Char1">
    <w:name w:val="正文文本 3 Char1"/>
    <w:basedOn w:val="a0"/>
    <w:link w:val="30"/>
    <w:uiPriority w:val="99"/>
    <w:semiHidden/>
    <w:rsid w:val="0009514D"/>
    <w:rPr>
      <w:rFonts w:ascii="Times New Roman" w:eastAsia="楷体_GB2312" w:hAnsi="Times New Roman" w:cs="Times New Roman"/>
      <w:sz w:val="16"/>
      <w:szCs w:val="16"/>
    </w:rPr>
  </w:style>
  <w:style w:type="character" w:customStyle="1" w:styleId="Char29">
    <w:name w:val="引用 Char2"/>
    <w:basedOn w:val="a0"/>
    <w:link w:val="aff4"/>
    <w:uiPriority w:val="29"/>
    <w:rsid w:val="0009514D"/>
    <w:rPr>
      <w:rFonts w:ascii="Times New Roman" w:eastAsia="楷体_GB2312" w:hAnsi="Times New Roman" w:cs="Times New Roman"/>
      <w:i/>
      <w:iCs/>
      <w:color w:val="000000" w:themeColor="text1"/>
      <w:sz w:val="26"/>
      <w:szCs w:val="20"/>
    </w:rPr>
  </w:style>
  <w:style w:type="character" w:customStyle="1" w:styleId="Char2">
    <w:name w:val="批注文字 Char2"/>
    <w:basedOn w:val="a0"/>
    <w:link w:val="a7"/>
    <w:rsid w:val="0009514D"/>
    <w:rPr>
      <w:rFonts w:ascii="Times New Roman" w:eastAsia="楷体_GB2312" w:hAnsi="Times New Roman" w:cs="Times New Roman"/>
      <w:sz w:val="26"/>
      <w:szCs w:val="20"/>
    </w:rPr>
  </w:style>
  <w:style w:type="character" w:customStyle="1" w:styleId="Char33">
    <w:name w:val="批注主题 Char3"/>
    <w:basedOn w:val="Char2"/>
    <w:link w:val="af7"/>
    <w:uiPriority w:val="99"/>
    <w:semiHidden/>
    <w:rsid w:val="0009514D"/>
    <w:rPr>
      <w:b/>
      <w:bCs/>
    </w:rPr>
  </w:style>
  <w:style w:type="character" w:customStyle="1" w:styleId="Char31">
    <w:name w:val="日期 Char3"/>
    <w:basedOn w:val="a0"/>
    <w:link w:val="ac"/>
    <w:uiPriority w:val="99"/>
    <w:semiHidden/>
    <w:rsid w:val="0009514D"/>
    <w:rPr>
      <w:rFonts w:ascii="Times New Roman" w:eastAsia="楷体_GB2312" w:hAnsi="Times New Roman" w:cs="Times New Roman"/>
      <w:sz w:val="26"/>
      <w:szCs w:val="20"/>
    </w:rPr>
  </w:style>
  <w:style w:type="paragraph" w:customStyle="1" w:styleId="xl57">
    <w:name w:val="xl57"/>
    <w:basedOn w:val="a"/>
    <w:rsid w:val="0009514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Style30">
    <w:name w:val="_Style 30"/>
    <w:basedOn w:val="a"/>
    <w:next w:val="ab"/>
    <w:rsid w:val="0009514D"/>
    <w:rPr>
      <w:rFonts w:ascii="宋体" w:eastAsia="宋体" w:hAnsi="Courier New"/>
      <w:sz w:val="21"/>
    </w:rPr>
  </w:style>
  <w:style w:type="paragraph" w:customStyle="1" w:styleId="Xie">
    <w:name w:val="Xie图文中"/>
    <w:rsid w:val="0009514D"/>
    <w:pPr>
      <w:widowControl w:val="0"/>
      <w:adjustRightInd w:val="0"/>
      <w:snapToGrid w:val="0"/>
      <w:spacing w:before="40" w:after="40"/>
      <w:jc w:val="center"/>
    </w:pPr>
    <w:rPr>
      <w:rFonts w:ascii="Times New Roman" w:eastAsia="宋体" w:hAnsi="Times New Roman" w:cs="Times New Roman"/>
      <w:snapToGrid w:val="0"/>
      <w:sz w:val="24"/>
      <w:szCs w:val="24"/>
    </w:rPr>
  </w:style>
  <w:style w:type="paragraph" w:customStyle="1" w:styleId="GB231215">
    <w:name w:val="样式 (西文) 仿宋_GB2312 居中 行距: 1.5 倍行距"/>
    <w:basedOn w:val="a"/>
    <w:rsid w:val="0009514D"/>
    <w:pPr>
      <w:spacing w:line="360" w:lineRule="auto"/>
      <w:jc w:val="center"/>
    </w:pPr>
    <w:rPr>
      <w:rFonts w:ascii="宋体" w:eastAsia="宋体" w:hAnsi="宋体" w:cs="宋体"/>
      <w:kern w:val="0"/>
      <w:sz w:val="21"/>
    </w:rPr>
  </w:style>
  <w:style w:type="paragraph" w:customStyle="1" w:styleId="xl66">
    <w:name w:val="xl66"/>
    <w:basedOn w:val="a"/>
    <w:rsid w:val="000951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character" w:customStyle="1" w:styleId="Char21">
    <w:name w:val="副标题 Char2"/>
    <w:basedOn w:val="a0"/>
    <w:link w:val="af2"/>
    <w:uiPriority w:val="11"/>
    <w:rsid w:val="0009514D"/>
    <w:rPr>
      <w:rFonts w:asciiTheme="majorHAnsi" w:eastAsia="宋体" w:hAnsiTheme="majorHAnsi" w:cstheme="majorBidi"/>
      <w:b/>
      <w:bCs/>
      <w:kern w:val="28"/>
      <w:sz w:val="32"/>
      <w:szCs w:val="32"/>
    </w:rPr>
  </w:style>
  <w:style w:type="paragraph" w:customStyle="1" w:styleId="378020">
    <w:name w:val="样式 标题 3 + (中文) 黑体 小四 非加粗 段前: 7.8 磅 段后: 0 磅 行距: 固定值 20 磅"/>
    <w:basedOn w:val="3"/>
    <w:rsid w:val="0009514D"/>
    <w:pPr>
      <w:adjustRightInd/>
      <w:spacing w:line="400" w:lineRule="exact"/>
      <w:jc w:val="both"/>
      <w:textAlignment w:val="auto"/>
    </w:pPr>
    <w:rPr>
      <w:rFonts w:eastAsia="宋体" w:cs="宋体"/>
      <w:sz w:val="32"/>
    </w:rPr>
  </w:style>
  <w:style w:type="paragraph" w:customStyle="1" w:styleId="xl50">
    <w:name w:val="xl50"/>
    <w:basedOn w:val="a"/>
    <w:rsid w:val="000951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pa-2">
    <w:name w:val="pa-2"/>
    <w:basedOn w:val="a"/>
    <w:qFormat/>
    <w:rsid w:val="0009514D"/>
    <w:pPr>
      <w:widowControl/>
      <w:spacing w:before="100" w:beforeAutospacing="1" w:after="100" w:afterAutospacing="1"/>
      <w:jc w:val="left"/>
    </w:pPr>
    <w:rPr>
      <w:rFonts w:ascii="宋体" w:hAnsi="宋体" w:cs="宋体"/>
      <w:kern w:val="0"/>
      <w:sz w:val="24"/>
    </w:rPr>
  </w:style>
  <w:style w:type="paragraph" w:customStyle="1" w:styleId="Xie0">
    <w:name w:val="Xie表标题"/>
    <w:basedOn w:val="a"/>
    <w:next w:val="a"/>
    <w:rsid w:val="0009514D"/>
    <w:pPr>
      <w:adjustRightInd w:val="0"/>
      <w:snapToGrid w:val="0"/>
      <w:spacing w:before="60" w:line="240" w:lineRule="atLeast"/>
      <w:jc w:val="center"/>
    </w:pPr>
    <w:rPr>
      <w:rFonts w:eastAsia="宋体"/>
      <w:b/>
      <w:sz w:val="28"/>
      <w:szCs w:val="24"/>
    </w:rPr>
  </w:style>
  <w:style w:type="paragraph" w:customStyle="1" w:styleId="H1">
    <w:name w:val="H1"/>
    <w:basedOn w:val="a"/>
    <w:next w:val="a"/>
    <w:rsid w:val="0009514D"/>
    <w:pPr>
      <w:keepNext/>
      <w:autoSpaceDE w:val="0"/>
      <w:autoSpaceDN w:val="0"/>
      <w:adjustRightInd w:val="0"/>
      <w:spacing w:before="100" w:after="100"/>
      <w:jc w:val="left"/>
      <w:outlineLvl w:val="1"/>
    </w:pPr>
    <w:rPr>
      <w:rFonts w:ascii="Calibri" w:eastAsia="宋体" w:hAnsi="Calibri"/>
      <w:b/>
      <w:kern w:val="36"/>
      <w:sz w:val="48"/>
    </w:rPr>
  </w:style>
  <w:style w:type="paragraph" w:customStyle="1" w:styleId="TOC1">
    <w:name w:val="TOC 标题1"/>
    <w:basedOn w:val="1"/>
    <w:next w:val="a"/>
    <w:qFormat/>
    <w:rsid w:val="0009514D"/>
    <w:pPr>
      <w:widowControl/>
      <w:spacing w:before="480" w:after="0" w:line="276" w:lineRule="auto"/>
      <w:outlineLvl w:val="9"/>
    </w:pPr>
    <w:rPr>
      <w:rFonts w:ascii="Cambria" w:eastAsia="宋体" w:hAnsi="Cambria"/>
      <w:color w:val="365F91"/>
      <w:kern w:val="0"/>
      <w:sz w:val="28"/>
    </w:rPr>
  </w:style>
  <w:style w:type="paragraph" w:customStyle="1" w:styleId="DefaultParagraphFontParaChar">
    <w:name w:val="Default Paragraph Font Para Char"/>
    <w:basedOn w:val="a"/>
    <w:semiHidden/>
    <w:rsid w:val="0009514D"/>
    <w:pPr>
      <w:widowControl/>
      <w:spacing w:after="160" w:line="240" w:lineRule="exact"/>
      <w:jc w:val="left"/>
    </w:pPr>
    <w:rPr>
      <w:rFonts w:ascii="Verdana" w:eastAsia="宋体" w:hAnsi="Verdana"/>
      <w:kern w:val="0"/>
      <w:sz w:val="20"/>
      <w:lang w:eastAsia="en-US"/>
    </w:rPr>
  </w:style>
  <w:style w:type="paragraph" w:customStyle="1" w:styleId="Preformatted">
    <w:name w:val="Preformatted"/>
    <w:basedOn w:val="a"/>
    <w:rsid w:val="0009514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rPr>
  </w:style>
  <w:style w:type="paragraph" w:customStyle="1" w:styleId="1b">
    <w:name w:val="修订1"/>
    <w:semiHidden/>
    <w:rsid w:val="0009514D"/>
    <w:rPr>
      <w:rFonts w:ascii="Times New Roman" w:eastAsia="宋体" w:hAnsi="Times New Roman" w:cs="Times New Roman"/>
      <w:kern w:val="2"/>
      <w:sz w:val="21"/>
      <w:szCs w:val="24"/>
    </w:rPr>
  </w:style>
  <w:style w:type="paragraph" w:customStyle="1" w:styleId="aff6">
    <w:name w:val="表格"/>
    <w:basedOn w:val="a"/>
    <w:rsid w:val="0009514D"/>
    <w:pPr>
      <w:jc w:val="center"/>
      <w:textAlignment w:val="center"/>
    </w:pPr>
    <w:rPr>
      <w:rFonts w:ascii="华文细黑" w:eastAsia="宋体" w:hAnsi="华文细黑"/>
      <w:kern w:val="0"/>
      <w:sz w:val="21"/>
    </w:rPr>
  </w:style>
  <w:style w:type="paragraph" w:customStyle="1" w:styleId="xl65">
    <w:name w:val="xl65"/>
    <w:basedOn w:val="a"/>
    <w:rsid w:val="000951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64">
    <w:name w:val="xl64"/>
    <w:basedOn w:val="a"/>
    <w:rsid w:val="000951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H2">
    <w:name w:val="H2"/>
    <w:basedOn w:val="a"/>
    <w:next w:val="a"/>
    <w:rsid w:val="0009514D"/>
    <w:pPr>
      <w:keepNext/>
      <w:autoSpaceDE w:val="0"/>
      <w:autoSpaceDN w:val="0"/>
      <w:adjustRightInd w:val="0"/>
      <w:spacing w:before="100" w:after="100"/>
      <w:jc w:val="left"/>
      <w:outlineLvl w:val="2"/>
    </w:pPr>
    <w:rPr>
      <w:rFonts w:ascii="Calibri" w:eastAsia="宋体" w:hAnsi="Calibri"/>
      <w:b/>
      <w:kern w:val="0"/>
      <w:sz w:val="36"/>
    </w:rPr>
  </w:style>
  <w:style w:type="paragraph" w:customStyle="1" w:styleId="xl61">
    <w:name w:val="xl61"/>
    <w:basedOn w:val="a"/>
    <w:rsid w:val="000951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49">
    <w:name w:val="xl49"/>
    <w:basedOn w:val="a"/>
    <w:rsid w:val="0009514D"/>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2TimesNewRoman5020">
    <w:name w:val="样式 标题 2 + Times New Roman 四号 非加粗 段前: 5 磅 段后: 0 磅 行距: 固定值 20..."/>
    <w:basedOn w:val="2"/>
    <w:rsid w:val="0009514D"/>
    <w:pPr>
      <w:overflowPunct/>
      <w:adjustRightInd/>
      <w:spacing w:before="100" w:line="400" w:lineRule="exact"/>
      <w:jc w:val="both"/>
      <w:textAlignment w:val="auto"/>
    </w:pPr>
    <w:rPr>
      <w:rFonts w:ascii="Times New Roman" w:eastAsia="黑体" w:hAnsi="Times New Roman" w:cs="宋体"/>
      <w:b w:val="0"/>
      <w:bCs/>
      <w:sz w:val="32"/>
    </w:rPr>
  </w:style>
  <w:style w:type="paragraph" w:customStyle="1" w:styleId="CharCharChar">
    <w:name w:val="Char Char Char"/>
    <w:basedOn w:val="a"/>
    <w:rsid w:val="0009514D"/>
    <w:rPr>
      <w:rFonts w:ascii="Tahoma" w:eastAsia="宋体" w:hAnsi="Tahoma"/>
      <w:sz w:val="24"/>
    </w:rPr>
  </w:style>
  <w:style w:type="paragraph" w:customStyle="1" w:styleId="16620">
    <w:name w:val="样式 标题 1 + 黑体 三号 非加粗 居中 段前: 6 磅 段后: 6 磅 行距: 固定值 20 磅"/>
    <w:basedOn w:val="1"/>
    <w:rsid w:val="0009514D"/>
    <w:pPr>
      <w:spacing w:line="400" w:lineRule="exact"/>
    </w:pPr>
    <w:rPr>
      <w:rFonts w:eastAsia="宋体" w:hAnsi="黑体" w:cs="宋体"/>
      <w:b w:val="0"/>
      <w:bCs/>
      <w:sz w:val="32"/>
    </w:rPr>
  </w:style>
  <w:style w:type="paragraph" w:customStyle="1" w:styleId="xl46">
    <w:name w:val="xl46"/>
    <w:basedOn w:val="a"/>
    <w:rsid w:val="000951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55">
    <w:name w:val="xl55"/>
    <w:basedOn w:val="a"/>
    <w:rsid w:val="0009514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font6">
    <w:name w:val="font6"/>
    <w:basedOn w:val="a"/>
    <w:rsid w:val="0009514D"/>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xl58">
    <w:name w:val="xl58"/>
    <w:basedOn w:val="a"/>
    <w:rsid w:val="000951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1c">
    <w:name w:val="1"/>
    <w:rsid w:val="0009514D"/>
    <w:pPr>
      <w:widowControl w:val="0"/>
      <w:jc w:val="both"/>
    </w:pPr>
    <w:rPr>
      <w:rFonts w:ascii="Times New Roman" w:eastAsia="宋体" w:hAnsi="Times New Roman" w:cs="Times New Roman"/>
      <w:kern w:val="2"/>
      <w:sz w:val="21"/>
      <w:szCs w:val="24"/>
    </w:rPr>
  </w:style>
  <w:style w:type="paragraph" w:customStyle="1" w:styleId="aff7">
    <w:name w:val="空半行"/>
    <w:basedOn w:val="a"/>
    <w:rsid w:val="0009514D"/>
    <w:pPr>
      <w:adjustRightInd w:val="0"/>
      <w:spacing w:line="120" w:lineRule="exact"/>
    </w:pPr>
    <w:rPr>
      <w:rFonts w:eastAsia="仿宋_GB2312"/>
      <w:color w:val="FFFFFF"/>
      <w:kern w:val="0"/>
      <w:sz w:val="30"/>
    </w:rPr>
  </w:style>
  <w:style w:type="paragraph" w:customStyle="1" w:styleId="xl52">
    <w:name w:val="xl52"/>
    <w:basedOn w:val="a"/>
    <w:rsid w:val="000951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H3">
    <w:name w:val="H3"/>
    <w:basedOn w:val="a"/>
    <w:next w:val="a"/>
    <w:rsid w:val="0009514D"/>
    <w:pPr>
      <w:keepNext/>
      <w:autoSpaceDE w:val="0"/>
      <w:autoSpaceDN w:val="0"/>
      <w:adjustRightInd w:val="0"/>
      <w:spacing w:before="100" w:after="100"/>
      <w:jc w:val="left"/>
      <w:outlineLvl w:val="3"/>
    </w:pPr>
    <w:rPr>
      <w:rFonts w:ascii="Calibri" w:eastAsia="宋体" w:hAnsi="Calibri"/>
      <w:b/>
      <w:kern w:val="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3584</Words>
  <Characters>20432</Characters>
  <Application>Microsoft Office Word</Application>
  <DocSecurity>0</DocSecurity>
  <Lines>170</Lines>
  <Paragraphs>47</Paragraphs>
  <ScaleCrop>false</ScaleCrop>
  <Company>Hewlett-Packard Company</Company>
  <LinksUpToDate>false</LinksUpToDate>
  <CharactersWithSpaces>23969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4</cp:revision>
  <dcterms:created xsi:type="dcterms:W3CDTF">2019-05-30T06:25:00Z</dcterms:created>
  <dcterms:modified xsi:type="dcterms:W3CDTF">2019-05-30T06:54:00Z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